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E35E" w14:textId="399F5FDC" w:rsidR="00E579B9" w:rsidRDefault="00732705">
      <w:pPr>
        <w:suppressAutoHyphens/>
        <w:spacing w:after="0" w:line="240" w:lineRule="auto"/>
        <w:jc w:val="center"/>
        <w:rPr>
          <w:rFonts w:ascii="Arial" w:eastAsia="Times New Roman" w:hAnsi="Arial" w:cs="Arial"/>
          <w:b/>
          <w:bCs/>
          <w:color w:val="000000"/>
          <w:lang w:eastAsia="cs-CZ"/>
        </w:rPr>
      </w:pPr>
      <w:bookmarkStart w:id="0" w:name="_Hlk63070367"/>
      <w:r>
        <w:rPr>
          <w:rFonts w:ascii="Arial" w:eastAsia="Times New Roman" w:hAnsi="Arial" w:cs="Arial"/>
          <w:b/>
          <w:bCs/>
          <w:color w:val="000000"/>
          <w:lang w:eastAsia="cs-CZ"/>
        </w:rPr>
        <w:t>SMLOUVA O DÍLO</w:t>
      </w:r>
    </w:p>
    <w:p w14:paraId="37E97453" w14:textId="77777777" w:rsidR="00E579B9" w:rsidRDefault="00E579B9">
      <w:pPr>
        <w:suppressAutoHyphens/>
        <w:spacing w:after="0" w:line="240" w:lineRule="auto"/>
        <w:jc w:val="center"/>
        <w:rPr>
          <w:rFonts w:ascii="Arial" w:eastAsia="Times New Roman" w:hAnsi="Arial" w:cs="Arial"/>
          <w:b/>
          <w:bCs/>
          <w:color w:val="000000"/>
          <w:lang w:eastAsia="cs-CZ"/>
        </w:rPr>
      </w:pPr>
    </w:p>
    <w:p w14:paraId="12207291" w14:textId="77777777" w:rsidR="00E579B9" w:rsidRDefault="00732705">
      <w:pPr>
        <w:suppressAutoHyphens/>
        <w:spacing w:after="0" w:line="240" w:lineRule="auto"/>
        <w:jc w:val="center"/>
        <w:rPr>
          <w:rFonts w:ascii="Arial" w:eastAsia="Times New Roman" w:hAnsi="Arial" w:cs="Arial"/>
          <w:sz w:val="20"/>
          <w:szCs w:val="20"/>
          <w:lang w:eastAsia="cs-CZ"/>
        </w:rPr>
      </w:pPr>
      <w:r>
        <w:rPr>
          <w:rFonts w:ascii="Arial" w:eastAsia="Times New Roman" w:hAnsi="Arial" w:cs="Arial"/>
          <w:b/>
          <w:bCs/>
          <w:color w:val="000000"/>
          <w:sz w:val="20"/>
          <w:szCs w:val="20"/>
          <w:lang w:eastAsia="cs-CZ"/>
        </w:rPr>
        <w:t>uzavřená podle ustanovení § 2586 a násl. zákona č. 89/2012 Sb., občanského zákoníku, ve znění pozdějších předpisů</w:t>
      </w:r>
    </w:p>
    <w:p w14:paraId="01D7D30F" w14:textId="77777777" w:rsidR="00E579B9" w:rsidRDefault="00E579B9">
      <w:pPr>
        <w:suppressAutoHyphens/>
        <w:spacing w:after="0" w:line="240" w:lineRule="auto"/>
        <w:jc w:val="both"/>
        <w:rPr>
          <w:rFonts w:ascii="Arial" w:eastAsia="Times New Roman" w:hAnsi="Arial" w:cs="Arial"/>
          <w:sz w:val="20"/>
          <w:szCs w:val="20"/>
          <w:lang w:eastAsia="cs-CZ"/>
        </w:rPr>
      </w:pPr>
    </w:p>
    <w:p w14:paraId="4FC8AAA2" w14:textId="1513EE48" w:rsidR="00E579B9" w:rsidRDefault="00732705" w:rsidP="0010768A">
      <w:pPr>
        <w:numPr>
          <w:ilvl w:val="0"/>
          <w:numId w:val="4"/>
        </w:numPr>
        <w:tabs>
          <w:tab w:val="left" w:pos="720"/>
        </w:tabs>
        <w:suppressAutoHyphens/>
        <w:spacing w:after="0" w:line="240" w:lineRule="auto"/>
        <w:ind w:left="709"/>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Smluvní strany</w:t>
      </w:r>
    </w:p>
    <w:p w14:paraId="6046EDEE" w14:textId="77777777" w:rsidR="00E579B9" w:rsidRDefault="00E579B9">
      <w:pPr>
        <w:suppressAutoHyphens/>
        <w:spacing w:after="0" w:line="240" w:lineRule="auto"/>
        <w:jc w:val="both"/>
        <w:rPr>
          <w:rFonts w:ascii="Arial" w:eastAsia="Times New Roman" w:hAnsi="Arial" w:cs="Arial"/>
          <w:sz w:val="20"/>
          <w:szCs w:val="20"/>
          <w:lang w:eastAsia="cs-CZ"/>
        </w:rPr>
      </w:pPr>
    </w:p>
    <w:p w14:paraId="15581105" w14:textId="533A797C" w:rsidR="009C5043" w:rsidRPr="009C5043" w:rsidRDefault="00732705" w:rsidP="009C5043">
      <w:pPr>
        <w:suppressAutoHyphens/>
        <w:autoSpaceDN w:val="0"/>
        <w:spacing w:after="0" w:line="240" w:lineRule="auto"/>
        <w:ind w:firstLine="708"/>
        <w:jc w:val="both"/>
        <w:textAlignment w:val="baseline"/>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Objednatel:</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sidR="00115EFB" w:rsidRPr="00115EFB">
        <w:rPr>
          <w:rFonts w:ascii="Arial" w:eastAsia="Times New Roman" w:hAnsi="Arial" w:cs="Arial"/>
          <w:b/>
          <w:bCs/>
          <w:color w:val="000000"/>
          <w:sz w:val="20"/>
          <w:szCs w:val="20"/>
          <w:lang w:eastAsia="cs-CZ"/>
        </w:rPr>
        <w:t>Město Nymburk</w:t>
      </w:r>
    </w:p>
    <w:p w14:paraId="2CD44447" w14:textId="2284B252" w:rsidR="009C5043" w:rsidRPr="009C5043" w:rsidRDefault="00732705" w:rsidP="009C5043">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Sídlo: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eastAsia="Times New Roman" w:hAnsi="Arial" w:cs="Arial"/>
          <w:color w:val="000000"/>
          <w:sz w:val="20"/>
          <w:szCs w:val="20"/>
          <w:lang w:eastAsia="cs-CZ"/>
        </w:rPr>
        <w:t>Náměstí Přemyslovců 163/20, 28802 Nymburk</w:t>
      </w:r>
    </w:p>
    <w:p w14:paraId="5CCAF7E0" w14:textId="44D92BE0" w:rsidR="00E579B9" w:rsidRDefault="00732705" w:rsidP="009C5043">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hAnsi="Arial" w:cs="Arial"/>
          <w:sz w:val="20"/>
          <w:szCs w:val="20"/>
        </w:rPr>
        <w:t>Ing. Tomáš</w:t>
      </w:r>
      <w:r w:rsidR="00115EFB">
        <w:rPr>
          <w:rFonts w:ascii="Arial" w:hAnsi="Arial" w:cs="Arial"/>
          <w:sz w:val="20"/>
          <w:szCs w:val="20"/>
        </w:rPr>
        <w:t>em</w:t>
      </w:r>
      <w:r w:rsidR="00115EFB" w:rsidRPr="00115EFB">
        <w:rPr>
          <w:rFonts w:ascii="Arial" w:hAnsi="Arial" w:cs="Arial"/>
          <w:sz w:val="20"/>
          <w:szCs w:val="20"/>
        </w:rPr>
        <w:t xml:space="preserve"> Mach</w:t>
      </w:r>
      <w:r w:rsidR="00115EFB">
        <w:rPr>
          <w:rFonts w:ascii="Arial" w:hAnsi="Arial" w:cs="Arial"/>
          <w:sz w:val="20"/>
          <w:szCs w:val="20"/>
        </w:rPr>
        <w:t>em</w:t>
      </w:r>
      <w:r w:rsidR="00115EFB" w:rsidRPr="00115EFB">
        <w:rPr>
          <w:rFonts w:ascii="Arial" w:hAnsi="Arial" w:cs="Arial"/>
          <w:sz w:val="20"/>
          <w:szCs w:val="20"/>
        </w:rPr>
        <w:t>, starost</w:t>
      </w:r>
      <w:r w:rsidR="00115EFB">
        <w:rPr>
          <w:rFonts w:ascii="Arial" w:hAnsi="Arial" w:cs="Arial"/>
          <w:sz w:val="20"/>
          <w:szCs w:val="20"/>
        </w:rPr>
        <w:t>ou</w:t>
      </w:r>
    </w:p>
    <w:p w14:paraId="719428FC" w14:textId="3E24ED73"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IČO: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hAnsi="Arial" w:cs="Arial"/>
          <w:sz w:val="20"/>
          <w:szCs w:val="20"/>
        </w:rPr>
        <w:t>00239500</w:t>
      </w:r>
    </w:p>
    <w:p w14:paraId="5BF538DE" w14:textId="55BE1309"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DIČ:</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115EFB" w:rsidRPr="00115EFB">
        <w:rPr>
          <w:rFonts w:ascii="Arial" w:eastAsia="Times New Roman" w:hAnsi="Arial" w:cs="Arial"/>
          <w:color w:val="000000"/>
          <w:sz w:val="20"/>
          <w:szCs w:val="20"/>
          <w:lang w:eastAsia="cs-CZ"/>
        </w:rPr>
        <w:t>CZ00239500</w:t>
      </w:r>
    </w:p>
    <w:p w14:paraId="69937716" w14:textId="0995A885"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Bankovní spojení: </w:t>
      </w:r>
      <w:r>
        <w:rPr>
          <w:rFonts w:ascii="Arial" w:eastAsia="Times New Roman" w:hAnsi="Arial" w:cs="Arial"/>
          <w:color w:val="000000"/>
          <w:sz w:val="20"/>
          <w:szCs w:val="20"/>
          <w:lang w:eastAsia="cs-CZ"/>
        </w:rPr>
        <w:tab/>
      </w:r>
      <w:r w:rsidR="00115EFB">
        <w:rPr>
          <w:rFonts w:ascii="Arial" w:eastAsia="Times New Roman" w:hAnsi="Arial" w:cs="Arial"/>
          <w:color w:val="000000"/>
          <w:sz w:val="20"/>
          <w:szCs w:val="20"/>
          <w:lang w:eastAsia="cs-CZ"/>
        </w:rPr>
        <w:t>Česká spořitelna</w:t>
      </w:r>
      <w:r>
        <w:rPr>
          <w:rFonts w:ascii="Arial" w:eastAsia="Times New Roman" w:hAnsi="Arial" w:cs="Arial"/>
          <w:color w:val="000000"/>
          <w:sz w:val="20"/>
          <w:szCs w:val="20"/>
          <w:lang w:eastAsia="cs-CZ"/>
        </w:rPr>
        <w:t>, a.s.</w:t>
      </w:r>
    </w:p>
    <w:p w14:paraId="594C6A0C" w14:textId="0608567C" w:rsidR="00E579B9" w:rsidRDefault="00732705">
      <w:pPr>
        <w:suppressAutoHyphens/>
        <w:autoSpaceDN w:val="0"/>
        <w:spacing w:after="0" w:line="240" w:lineRule="auto"/>
        <w:ind w:firstLine="708"/>
        <w:jc w:val="both"/>
        <w:textAlignment w:val="baseline"/>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roofErr w:type="gramStart"/>
      <w:r w:rsidR="00115EFB">
        <w:rPr>
          <w:rFonts w:ascii="Arial" w:hAnsi="Arial" w:cs="Arial"/>
          <w:sz w:val="20"/>
          <w:szCs w:val="20"/>
        </w:rPr>
        <w:t>27 – 050</w:t>
      </w:r>
      <w:r w:rsidR="00115EFB" w:rsidRPr="00115EFB">
        <w:rPr>
          <w:rFonts w:ascii="Arial" w:hAnsi="Arial" w:cs="Arial"/>
          <w:sz w:val="20"/>
          <w:szCs w:val="20"/>
        </w:rPr>
        <w:t>4359359</w:t>
      </w:r>
      <w:proofErr w:type="gramEnd"/>
      <w:r w:rsidR="00115EFB" w:rsidRPr="00115EFB">
        <w:rPr>
          <w:rFonts w:ascii="Arial" w:hAnsi="Arial" w:cs="Arial"/>
          <w:sz w:val="20"/>
          <w:szCs w:val="20"/>
        </w:rPr>
        <w:t>/0800</w:t>
      </w:r>
      <w:r w:rsidR="00115EFB">
        <w:rPr>
          <w:rFonts w:ascii="Arial" w:hAnsi="Arial" w:cs="Arial"/>
          <w:sz w:val="20"/>
          <w:szCs w:val="20"/>
        </w:rPr>
        <w:t xml:space="preserve"> </w:t>
      </w:r>
    </w:p>
    <w:p w14:paraId="638D2D24" w14:textId="77777777" w:rsidR="00E579B9" w:rsidRDefault="00E579B9">
      <w:pPr>
        <w:suppressAutoHyphens/>
        <w:spacing w:after="0" w:line="240" w:lineRule="auto"/>
        <w:jc w:val="both"/>
        <w:rPr>
          <w:rFonts w:ascii="Arial" w:eastAsia="Times New Roman" w:hAnsi="Arial" w:cs="Arial"/>
          <w:sz w:val="20"/>
          <w:szCs w:val="20"/>
          <w:lang w:eastAsia="cs-CZ"/>
        </w:rPr>
      </w:pPr>
    </w:p>
    <w:p w14:paraId="3A09B5AA" w14:textId="4AA4B8E4" w:rsidR="00E579B9" w:rsidRDefault="00732705">
      <w:pPr>
        <w:suppressAutoHyphens/>
        <w:spacing w:after="0" w:line="240" w:lineRule="auto"/>
        <w:ind w:left="709" w:right="252" w:firstLine="11"/>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Ve věcech technických je oprávněn jednat</w:t>
      </w:r>
      <w:r>
        <w:rPr>
          <w:rFonts w:ascii="Arial" w:eastAsia="Calibri" w:hAnsi="Arial" w:cs="Arial"/>
          <w:color w:val="000000"/>
          <w:sz w:val="20"/>
          <w:szCs w:val="20"/>
        </w:rPr>
        <w:t xml:space="preserve"> technický dozor </w:t>
      </w:r>
      <w:r w:rsidR="002F210F">
        <w:rPr>
          <w:rFonts w:ascii="Arial" w:eastAsia="Calibri" w:hAnsi="Arial" w:cs="Arial"/>
          <w:color w:val="000000"/>
          <w:sz w:val="20"/>
          <w:szCs w:val="20"/>
        </w:rPr>
        <w:t>Objednatele</w:t>
      </w:r>
      <w:r>
        <w:rPr>
          <w:rFonts w:ascii="Arial" w:eastAsia="Times New Roman" w:hAnsi="Arial" w:cs="Arial"/>
          <w:color w:val="000000"/>
          <w:sz w:val="20"/>
          <w:szCs w:val="20"/>
          <w:lang w:eastAsia="cs-CZ"/>
        </w:rPr>
        <w:t xml:space="preserve">: </w:t>
      </w:r>
      <w:r w:rsidR="009C5043" w:rsidRPr="009C5043">
        <w:rPr>
          <w:rFonts w:ascii="Arial" w:hAnsi="Arial" w:cs="Arial"/>
          <w:sz w:val="20"/>
          <w:szCs w:val="20"/>
        </w:rPr>
        <w:fldChar w:fldCharType="begin">
          <w:ffData>
            <w:name w:val=""/>
            <w:enabled/>
            <w:calcOnExit w:val="0"/>
            <w:textInput>
              <w:default w:val="[bude doplněno]"/>
            </w:textInput>
          </w:ffData>
        </w:fldChar>
      </w:r>
      <w:r w:rsidR="009C5043" w:rsidRPr="009C5043">
        <w:rPr>
          <w:rFonts w:ascii="Arial" w:hAnsi="Arial" w:cs="Arial"/>
          <w:sz w:val="20"/>
          <w:szCs w:val="20"/>
        </w:rPr>
        <w:instrText xml:space="preserve"> FORMTEXT </w:instrText>
      </w:r>
      <w:r w:rsidR="009C5043" w:rsidRPr="009C5043">
        <w:rPr>
          <w:rFonts w:ascii="Arial" w:hAnsi="Arial" w:cs="Arial"/>
          <w:sz w:val="20"/>
          <w:szCs w:val="20"/>
        </w:rPr>
      </w:r>
      <w:r w:rsidR="009C5043" w:rsidRPr="009C5043">
        <w:rPr>
          <w:rFonts w:ascii="Arial" w:hAnsi="Arial" w:cs="Arial"/>
          <w:sz w:val="20"/>
          <w:szCs w:val="20"/>
        </w:rPr>
        <w:fldChar w:fldCharType="separate"/>
      </w:r>
      <w:r w:rsidR="009C5043" w:rsidRPr="009C5043">
        <w:rPr>
          <w:rFonts w:ascii="Arial" w:hAnsi="Arial" w:cs="Arial"/>
          <w:noProof/>
          <w:sz w:val="20"/>
          <w:szCs w:val="20"/>
        </w:rPr>
        <w:t>[bude doplněno]</w:t>
      </w:r>
      <w:r w:rsidR="009C5043" w:rsidRPr="009C5043">
        <w:rPr>
          <w:rFonts w:ascii="Arial" w:hAnsi="Arial" w:cs="Arial"/>
          <w:sz w:val="20"/>
          <w:szCs w:val="20"/>
        </w:rPr>
        <w:fldChar w:fldCharType="end"/>
      </w:r>
      <w:r>
        <w:rPr>
          <w:rFonts w:ascii="Arial" w:eastAsia="Times New Roman" w:hAnsi="Arial" w:cs="Arial"/>
          <w:color w:val="000000"/>
          <w:sz w:val="20"/>
          <w:szCs w:val="20"/>
          <w:lang w:eastAsia="cs-CZ"/>
        </w:rPr>
        <w:t>, tel. </w:t>
      </w:r>
      <w:r w:rsidR="009C5043" w:rsidRPr="009C5043">
        <w:rPr>
          <w:rFonts w:ascii="Arial" w:hAnsi="Arial" w:cs="Arial"/>
          <w:sz w:val="20"/>
          <w:szCs w:val="20"/>
        </w:rPr>
        <w:fldChar w:fldCharType="begin">
          <w:ffData>
            <w:name w:val=""/>
            <w:enabled/>
            <w:calcOnExit w:val="0"/>
            <w:textInput>
              <w:default w:val="[bude doplněno]"/>
            </w:textInput>
          </w:ffData>
        </w:fldChar>
      </w:r>
      <w:r w:rsidR="009C5043" w:rsidRPr="009C5043">
        <w:rPr>
          <w:rFonts w:ascii="Arial" w:hAnsi="Arial" w:cs="Arial"/>
          <w:sz w:val="20"/>
          <w:szCs w:val="20"/>
        </w:rPr>
        <w:instrText xml:space="preserve"> FORMTEXT </w:instrText>
      </w:r>
      <w:r w:rsidR="009C5043" w:rsidRPr="009C5043">
        <w:rPr>
          <w:rFonts w:ascii="Arial" w:hAnsi="Arial" w:cs="Arial"/>
          <w:sz w:val="20"/>
          <w:szCs w:val="20"/>
        </w:rPr>
      </w:r>
      <w:r w:rsidR="009C5043" w:rsidRPr="009C5043">
        <w:rPr>
          <w:rFonts w:ascii="Arial" w:hAnsi="Arial" w:cs="Arial"/>
          <w:sz w:val="20"/>
          <w:szCs w:val="20"/>
        </w:rPr>
        <w:fldChar w:fldCharType="separate"/>
      </w:r>
      <w:r w:rsidR="009C5043" w:rsidRPr="009C5043">
        <w:rPr>
          <w:rFonts w:ascii="Arial" w:hAnsi="Arial" w:cs="Arial"/>
          <w:noProof/>
          <w:sz w:val="20"/>
          <w:szCs w:val="20"/>
        </w:rPr>
        <w:t>[bude doplněno]</w:t>
      </w:r>
      <w:r w:rsidR="009C5043" w:rsidRPr="009C5043">
        <w:rPr>
          <w:rFonts w:ascii="Arial" w:hAnsi="Arial" w:cs="Arial"/>
          <w:sz w:val="20"/>
          <w:szCs w:val="20"/>
        </w:rPr>
        <w:fldChar w:fldCharType="end"/>
      </w:r>
      <w:r>
        <w:rPr>
          <w:rFonts w:ascii="Arial" w:eastAsia="Times New Roman" w:hAnsi="Arial" w:cs="Arial"/>
          <w:color w:val="000000"/>
          <w:sz w:val="20"/>
          <w:szCs w:val="20"/>
          <w:lang w:eastAsia="cs-CZ"/>
        </w:rPr>
        <w:t>, e</w:t>
      </w:r>
      <w:r>
        <w:rPr>
          <w:rFonts w:ascii="Arial" w:eastAsia="Times New Roman" w:hAnsi="Arial" w:cs="Arial"/>
          <w:color w:val="000000"/>
          <w:sz w:val="20"/>
          <w:szCs w:val="20"/>
          <w:lang w:eastAsia="cs-CZ"/>
        </w:rPr>
        <w:noBreakHyphen/>
        <w:t>mail: </w:t>
      </w:r>
      <w:r w:rsidR="009C5043" w:rsidRPr="009C5043">
        <w:rPr>
          <w:rFonts w:ascii="Arial" w:hAnsi="Arial" w:cs="Arial"/>
          <w:sz w:val="20"/>
          <w:szCs w:val="20"/>
        </w:rPr>
        <w:fldChar w:fldCharType="begin">
          <w:ffData>
            <w:name w:val=""/>
            <w:enabled/>
            <w:calcOnExit w:val="0"/>
            <w:textInput>
              <w:default w:val="[bude doplněno]"/>
            </w:textInput>
          </w:ffData>
        </w:fldChar>
      </w:r>
      <w:r w:rsidR="009C5043" w:rsidRPr="009C5043">
        <w:rPr>
          <w:rFonts w:ascii="Arial" w:hAnsi="Arial" w:cs="Arial"/>
          <w:sz w:val="20"/>
          <w:szCs w:val="20"/>
        </w:rPr>
        <w:instrText xml:space="preserve"> FORMTEXT </w:instrText>
      </w:r>
      <w:r w:rsidR="009C5043" w:rsidRPr="009C5043">
        <w:rPr>
          <w:rFonts w:ascii="Arial" w:hAnsi="Arial" w:cs="Arial"/>
          <w:sz w:val="20"/>
          <w:szCs w:val="20"/>
        </w:rPr>
      </w:r>
      <w:r w:rsidR="009C5043" w:rsidRPr="009C5043">
        <w:rPr>
          <w:rFonts w:ascii="Arial" w:hAnsi="Arial" w:cs="Arial"/>
          <w:sz w:val="20"/>
          <w:szCs w:val="20"/>
        </w:rPr>
        <w:fldChar w:fldCharType="separate"/>
      </w:r>
      <w:r w:rsidR="009C5043" w:rsidRPr="009C5043">
        <w:rPr>
          <w:rFonts w:ascii="Arial" w:hAnsi="Arial" w:cs="Arial"/>
          <w:noProof/>
          <w:sz w:val="20"/>
          <w:szCs w:val="20"/>
        </w:rPr>
        <w:t>[bude doplněno]</w:t>
      </w:r>
      <w:r w:rsidR="009C5043" w:rsidRPr="009C5043">
        <w:rPr>
          <w:rFonts w:ascii="Arial" w:hAnsi="Arial" w:cs="Arial"/>
          <w:sz w:val="20"/>
          <w:szCs w:val="20"/>
        </w:rPr>
        <w:fldChar w:fldCharType="end"/>
      </w:r>
      <w:r>
        <w:rPr>
          <w:rFonts w:ascii="Arial" w:eastAsia="Times New Roman" w:hAnsi="Arial" w:cs="Arial"/>
          <w:i/>
          <w:iCs/>
          <w:color w:val="000000" w:themeColor="text1"/>
          <w:sz w:val="20"/>
          <w:szCs w:val="20"/>
          <w:lang w:eastAsia="cs-CZ"/>
        </w:rPr>
        <w:t xml:space="preserve"> </w:t>
      </w:r>
      <w:r>
        <w:rPr>
          <w:rFonts w:ascii="Arial" w:eastAsia="Calibri" w:hAnsi="Arial" w:cs="Arial"/>
          <w:color w:val="000000"/>
          <w:sz w:val="20"/>
          <w:szCs w:val="20"/>
        </w:rPr>
        <w:t>(dále jen „TDS“)</w:t>
      </w:r>
    </w:p>
    <w:p w14:paraId="218B10B4" w14:textId="77777777" w:rsidR="00E579B9" w:rsidRDefault="00E579B9">
      <w:pPr>
        <w:suppressAutoHyphens/>
        <w:spacing w:after="0" w:line="240" w:lineRule="auto"/>
        <w:jc w:val="both"/>
        <w:rPr>
          <w:rFonts w:ascii="Arial" w:eastAsia="Times New Roman" w:hAnsi="Arial" w:cs="Arial"/>
          <w:sz w:val="20"/>
          <w:szCs w:val="20"/>
          <w:lang w:eastAsia="cs-CZ"/>
        </w:rPr>
      </w:pPr>
    </w:p>
    <w:p w14:paraId="6F0C89FA" w14:textId="77777777" w:rsidR="00E579B9" w:rsidRDefault="00E579B9">
      <w:pPr>
        <w:suppressAutoHyphens/>
        <w:spacing w:after="0" w:line="240" w:lineRule="auto"/>
        <w:ind w:firstLine="708"/>
        <w:jc w:val="both"/>
        <w:rPr>
          <w:rFonts w:ascii="Arial" w:eastAsia="Times New Roman" w:hAnsi="Arial" w:cs="Arial"/>
          <w:b/>
          <w:bCs/>
          <w:color w:val="000000"/>
          <w:sz w:val="20"/>
          <w:szCs w:val="20"/>
          <w:lang w:eastAsia="cs-CZ"/>
        </w:rPr>
      </w:pPr>
    </w:p>
    <w:p w14:paraId="4F162BB0" w14:textId="7D175148" w:rsidR="00E579B9" w:rsidRDefault="00732705">
      <w:pPr>
        <w:suppressAutoHyphens/>
        <w:spacing w:after="0" w:line="240" w:lineRule="auto"/>
        <w:ind w:firstLine="708"/>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Zhotovitel:</w:t>
      </w:r>
      <w:r>
        <w:rPr>
          <w:rFonts w:ascii="Arial" w:eastAsia="Times New Roman" w:hAnsi="Arial" w:cs="Arial"/>
          <w:b/>
          <w:bCs/>
          <w:color w:val="000000"/>
          <w:sz w:val="20"/>
          <w:szCs w:val="20"/>
          <w:lang w:eastAsia="cs-CZ"/>
        </w:rPr>
        <w:tab/>
      </w:r>
      <w:r>
        <w:rPr>
          <w:rFonts w:ascii="Arial" w:eastAsia="Times New Roman" w:hAnsi="Arial" w:cs="Arial"/>
          <w:b/>
          <w:bCs/>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2096E01F" w14:textId="2C3ED33F" w:rsidR="00E579B9" w:rsidRDefault="00732705">
      <w:pPr>
        <w:suppressAutoHyphens/>
        <w:spacing w:after="0" w:line="240" w:lineRule="auto"/>
        <w:ind w:firstLine="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Sídlo: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0A927B63" w14:textId="77777777" w:rsidR="009C5043" w:rsidRDefault="00732705" w:rsidP="009C5043">
      <w:pPr>
        <w:suppressAutoHyphens/>
        <w:spacing w:after="0" w:line="240" w:lineRule="auto"/>
        <w:ind w:firstLine="708"/>
        <w:jc w:val="both"/>
        <w:rPr>
          <w:rFonts w:ascii="Arial" w:hAnsi="Arial" w:cs="Arial"/>
          <w:sz w:val="20"/>
          <w:szCs w:val="20"/>
        </w:rPr>
      </w:pPr>
      <w:r>
        <w:rPr>
          <w:rFonts w:ascii="Arial" w:eastAsia="Times New Roman" w:hAnsi="Arial" w:cs="Arial"/>
          <w:color w:val="000000"/>
          <w:sz w:val="20"/>
          <w:szCs w:val="20"/>
          <w:lang w:eastAsia="cs-CZ"/>
        </w:rPr>
        <w:t>Doručovací adresa:</w:t>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7E18051C" w14:textId="77777777" w:rsidR="009C5043" w:rsidRDefault="00732705" w:rsidP="009C5043">
      <w:pPr>
        <w:suppressAutoHyphens/>
        <w:spacing w:after="0" w:line="240" w:lineRule="auto"/>
        <w:ind w:left="709"/>
        <w:jc w:val="both"/>
        <w:rPr>
          <w:rFonts w:ascii="Arial" w:hAnsi="Arial" w:cs="Arial"/>
          <w:sz w:val="20"/>
          <w:szCs w:val="20"/>
        </w:rPr>
      </w:pPr>
      <w:r>
        <w:rPr>
          <w:rFonts w:ascii="Arial" w:eastAsia="Times New Roman" w:hAnsi="Arial" w:cs="Arial"/>
          <w:color w:val="000000"/>
          <w:sz w:val="20"/>
          <w:szCs w:val="20"/>
          <w:lang w:eastAsia="cs-CZ"/>
        </w:rPr>
        <w:t>zapsán v obchodním rejstříku vedeném Krajským soudem v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eastAsia="Times New Roman" w:hAnsi="Arial" w:cs="Arial"/>
          <w:color w:val="000000"/>
          <w:sz w:val="20"/>
          <w:szCs w:val="20"/>
          <w:lang w:eastAsia="cs-CZ"/>
        </w:rPr>
        <w:t xml:space="preserve">, v oddíle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eastAsia="Times New Roman" w:hAnsi="Arial" w:cs="Arial"/>
          <w:color w:val="000000"/>
          <w:sz w:val="20"/>
          <w:szCs w:val="20"/>
          <w:lang w:eastAsia="cs-CZ"/>
        </w:rPr>
        <w:t xml:space="preserve"> vložka </w:t>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15B6A35C" w14:textId="75AC67AF" w:rsidR="00E579B9" w:rsidRDefault="00732705" w:rsidP="009C5043">
      <w:pPr>
        <w:suppressAutoHyphens/>
        <w:spacing w:after="0" w:line="240" w:lineRule="auto"/>
        <w:ind w:left="709"/>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5B27F7AE" w14:textId="14DE0594" w:rsidR="009C5043" w:rsidRDefault="00732705">
      <w:pPr>
        <w:suppressAutoHyphens/>
        <w:spacing w:after="0" w:line="240" w:lineRule="auto"/>
        <w:ind w:firstLine="708"/>
        <w:jc w:val="both"/>
        <w:rPr>
          <w:rFonts w:ascii="Arial" w:hAnsi="Arial" w:cs="Arial"/>
          <w:sz w:val="20"/>
          <w:szCs w:val="20"/>
        </w:rPr>
      </w:pPr>
      <w:r>
        <w:rPr>
          <w:rFonts w:ascii="Arial" w:eastAsia="Times New Roman" w:hAnsi="Arial" w:cs="Arial"/>
          <w:sz w:val="20"/>
          <w:szCs w:val="20"/>
          <w:lang w:eastAsia="cs-CZ"/>
        </w:rPr>
        <w:t>I</w:t>
      </w:r>
      <w:r>
        <w:rPr>
          <w:rFonts w:ascii="Arial" w:eastAsia="Times New Roman" w:hAnsi="Arial" w:cs="Arial"/>
          <w:color w:val="000000"/>
          <w:sz w:val="20"/>
          <w:szCs w:val="20"/>
          <w:lang w:eastAsia="cs-CZ"/>
        </w:rPr>
        <w:t>ČO:</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785FEA" w:rsidRPr="009C5043">
        <w:rPr>
          <w:rFonts w:ascii="Arial" w:hAnsi="Arial" w:cs="Arial"/>
          <w:sz w:val="20"/>
          <w:szCs w:val="20"/>
          <w:highlight w:val="yellow"/>
        </w:rPr>
        <w:fldChar w:fldCharType="begin">
          <w:ffData>
            <w:name w:val=""/>
            <w:enabled/>
            <w:calcOnExit w:val="0"/>
            <w:textInput>
              <w:default w:val="[bude doplněno]"/>
            </w:textInput>
          </w:ffData>
        </w:fldChar>
      </w:r>
      <w:r w:rsidR="00785FEA" w:rsidRPr="009C5043">
        <w:rPr>
          <w:rFonts w:ascii="Arial" w:hAnsi="Arial" w:cs="Arial"/>
          <w:sz w:val="20"/>
          <w:szCs w:val="20"/>
          <w:highlight w:val="yellow"/>
        </w:rPr>
        <w:instrText xml:space="preserve"> FORMTEXT </w:instrText>
      </w:r>
      <w:r w:rsidR="00785FEA" w:rsidRPr="009C5043">
        <w:rPr>
          <w:rFonts w:ascii="Arial" w:hAnsi="Arial" w:cs="Arial"/>
          <w:sz w:val="20"/>
          <w:szCs w:val="20"/>
          <w:highlight w:val="yellow"/>
        </w:rPr>
      </w:r>
      <w:r w:rsidR="00785FEA" w:rsidRPr="009C5043">
        <w:rPr>
          <w:rFonts w:ascii="Arial" w:hAnsi="Arial" w:cs="Arial"/>
          <w:sz w:val="20"/>
          <w:szCs w:val="20"/>
          <w:highlight w:val="yellow"/>
        </w:rPr>
        <w:fldChar w:fldCharType="separate"/>
      </w:r>
      <w:r w:rsidR="00785FEA" w:rsidRPr="009C5043">
        <w:rPr>
          <w:rFonts w:ascii="Arial" w:hAnsi="Arial" w:cs="Arial"/>
          <w:noProof/>
          <w:sz w:val="20"/>
          <w:szCs w:val="20"/>
          <w:highlight w:val="yellow"/>
        </w:rPr>
        <w:t>[bude doplněno]</w:t>
      </w:r>
      <w:r w:rsidR="00785FEA" w:rsidRPr="009C5043">
        <w:rPr>
          <w:rFonts w:ascii="Arial" w:hAnsi="Arial" w:cs="Arial"/>
          <w:sz w:val="20"/>
          <w:szCs w:val="20"/>
          <w:highlight w:val="yellow"/>
        </w:rPr>
        <w:fldChar w:fldCharType="end"/>
      </w:r>
    </w:p>
    <w:p w14:paraId="010838DF" w14:textId="77777777" w:rsidR="009C5043" w:rsidRDefault="00732705" w:rsidP="009C5043">
      <w:pPr>
        <w:suppressAutoHyphens/>
        <w:spacing w:after="0" w:line="240" w:lineRule="auto"/>
        <w:ind w:firstLine="708"/>
        <w:jc w:val="both"/>
        <w:rPr>
          <w:rFonts w:ascii="Arial" w:hAnsi="Arial" w:cs="Arial"/>
          <w:sz w:val="20"/>
          <w:szCs w:val="20"/>
        </w:rPr>
      </w:pPr>
      <w:r>
        <w:rPr>
          <w:rFonts w:ascii="Arial" w:eastAsia="Times New Roman" w:hAnsi="Arial" w:cs="Arial"/>
          <w:color w:val="000000"/>
          <w:sz w:val="20"/>
          <w:szCs w:val="20"/>
          <w:lang w:eastAsia="cs-CZ"/>
        </w:rPr>
        <w:t>DIČ:</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3C0472D1" w14:textId="7D961A44" w:rsidR="00E579B9" w:rsidRDefault="00732705" w:rsidP="009C5043">
      <w:pPr>
        <w:suppressAutoHyphens/>
        <w:spacing w:after="0" w:line="240" w:lineRule="auto"/>
        <w:ind w:firstLine="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Bankovní spojení:</w:t>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5E4F3987" w14:textId="77777777" w:rsidR="009C5043" w:rsidRDefault="00732705">
      <w:pPr>
        <w:suppressAutoHyphens/>
        <w:spacing w:after="0" w:line="240" w:lineRule="auto"/>
        <w:ind w:firstLine="720"/>
        <w:jc w:val="both"/>
        <w:rPr>
          <w:rFonts w:ascii="Arial" w:hAnsi="Arial" w:cs="Arial"/>
          <w:sz w:val="20"/>
          <w:szCs w:val="20"/>
        </w:rPr>
      </w:pPr>
      <w:r>
        <w:rPr>
          <w:rFonts w:ascii="Arial" w:eastAsia="Times New Roman" w:hAnsi="Arial" w:cs="Arial"/>
          <w:color w:val="000000"/>
          <w:sz w:val="20"/>
          <w:szCs w:val="20"/>
          <w:lang w:eastAsia="cs-CZ"/>
        </w:rPr>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7D8FF9C3" w14:textId="70B5A649" w:rsidR="00E579B9" w:rsidRDefault="00732705">
      <w:pPr>
        <w:suppressAutoHyphens/>
        <w:spacing w:after="0" w:line="240" w:lineRule="auto"/>
        <w:ind w:firstLine="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Tel. kontakt:</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25FE82A5" w14:textId="77777777" w:rsidR="009C5043" w:rsidRDefault="00732705">
      <w:pPr>
        <w:suppressAutoHyphens/>
        <w:spacing w:after="0" w:line="240" w:lineRule="auto"/>
        <w:ind w:left="720"/>
        <w:jc w:val="both"/>
        <w:rPr>
          <w:rFonts w:ascii="Arial" w:hAnsi="Arial" w:cs="Arial"/>
          <w:sz w:val="20"/>
          <w:szCs w:val="20"/>
        </w:rPr>
      </w:pPr>
      <w:r>
        <w:rPr>
          <w:rFonts w:ascii="Arial" w:eastAsia="Times New Roman" w:hAnsi="Arial" w:cs="Arial"/>
          <w:color w:val="000000"/>
          <w:sz w:val="20"/>
          <w:szCs w:val="20"/>
          <w:lang w:eastAsia="cs-CZ"/>
        </w:rPr>
        <w:t>E-mail:</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0B021E35" w14:textId="4282D993" w:rsidR="00E579B9" w:rsidRDefault="00732705" w:rsidP="009C5043">
      <w:pPr>
        <w:suppressAutoHyphens/>
        <w:spacing w:after="0" w:line="240" w:lineRule="auto"/>
        <w:ind w:left="720"/>
        <w:jc w:val="both"/>
        <w:rPr>
          <w:rFonts w:ascii="Arial" w:hAnsi="Arial" w:cs="Arial"/>
          <w:sz w:val="20"/>
          <w:szCs w:val="20"/>
        </w:rPr>
      </w:pPr>
      <w:r>
        <w:rPr>
          <w:rFonts w:ascii="Arial" w:eastAsia="Times New Roman" w:hAnsi="Arial" w:cs="Arial"/>
          <w:color w:val="000000"/>
          <w:sz w:val="20"/>
          <w:szCs w:val="20"/>
          <w:lang w:eastAsia="cs-CZ"/>
        </w:rPr>
        <w:t>ID datové schránky:</w:t>
      </w:r>
      <w:r>
        <w:rPr>
          <w:rFonts w:ascii="Arial" w:eastAsia="Times New Roman" w:hAnsi="Arial" w:cs="Arial"/>
          <w:color w:val="000000"/>
          <w:sz w:val="20"/>
          <w:szCs w:val="20"/>
          <w:lang w:eastAsia="cs-CZ"/>
        </w:rPr>
        <w:tab/>
      </w:r>
      <w:bookmarkEnd w:id="0"/>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5B059DA1" w14:textId="77777777" w:rsidR="009C5043" w:rsidRDefault="009C5043" w:rsidP="009C5043">
      <w:pPr>
        <w:suppressAutoHyphens/>
        <w:spacing w:after="0" w:line="240" w:lineRule="auto"/>
        <w:ind w:left="720"/>
        <w:jc w:val="both"/>
        <w:rPr>
          <w:rFonts w:ascii="Arial" w:hAnsi="Arial" w:cs="Arial"/>
          <w:sz w:val="20"/>
          <w:szCs w:val="20"/>
        </w:rPr>
      </w:pPr>
    </w:p>
    <w:p w14:paraId="6B4D9A2A" w14:textId="19A14D4A" w:rsidR="00E579B9" w:rsidRDefault="00732705">
      <w:pPr>
        <w:pStyle w:val="Normlnweb"/>
        <w:suppressAutoHyphens/>
        <w:spacing w:before="0" w:beforeAutospacing="0" w:after="0" w:afterAutospacing="0"/>
        <w:ind w:left="708"/>
        <w:jc w:val="both"/>
        <w:rPr>
          <w:rFonts w:ascii="Arial" w:hAnsi="Arial" w:cs="Arial"/>
          <w:color w:val="000000"/>
          <w:sz w:val="20"/>
          <w:szCs w:val="20"/>
        </w:rPr>
      </w:pPr>
      <w:r>
        <w:rPr>
          <w:rFonts w:ascii="Arial" w:hAnsi="Arial" w:cs="Arial"/>
          <w:color w:val="000000"/>
          <w:sz w:val="20"/>
          <w:szCs w:val="20"/>
          <w:u w:val="single"/>
        </w:rPr>
        <w:t>Zástupce zhotovitele za projekční fázi</w:t>
      </w:r>
      <w:r>
        <w:rPr>
          <w:rFonts w:ascii="Arial" w:hAnsi="Arial" w:cs="Arial"/>
          <w:color w:val="000000"/>
          <w:sz w:val="20"/>
          <w:szCs w:val="20"/>
        </w:rPr>
        <w:t xml:space="preserve">: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tel</w:t>
      </w:r>
      <w:r>
        <w:rPr>
          <w:rFonts w:ascii="Arial" w:hAnsi="Arial" w:cs="Arial"/>
          <w:sz w:val="20"/>
          <w:szCs w:val="20"/>
        </w:rPr>
        <w:t>.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e-mail: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3A50BE2D" w14:textId="122DE9D0" w:rsidR="00E579B9" w:rsidRDefault="00732705" w:rsidP="009C5043">
      <w:pPr>
        <w:pStyle w:val="Normlnweb"/>
        <w:suppressAutoHyphens/>
        <w:spacing w:before="0" w:beforeAutospacing="0" w:after="0" w:afterAutospacing="0"/>
        <w:ind w:left="708"/>
        <w:jc w:val="both"/>
        <w:rPr>
          <w:rFonts w:ascii="Arial" w:hAnsi="Arial" w:cs="Arial"/>
          <w:sz w:val="20"/>
          <w:szCs w:val="20"/>
        </w:rPr>
      </w:pPr>
      <w:r>
        <w:rPr>
          <w:rFonts w:ascii="Arial" w:hAnsi="Arial" w:cs="Arial"/>
          <w:color w:val="000000"/>
          <w:sz w:val="20"/>
          <w:szCs w:val="20"/>
          <w:u w:val="single"/>
        </w:rPr>
        <w:t>Zástupce zhotovitele za realizační fázi</w:t>
      </w:r>
      <w:r>
        <w:rPr>
          <w:rFonts w:ascii="Arial" w:hAnsi="Arial" w:cs="Arial"/>
          <w:color w:val="000000"/>
          <w:sz w:val="20"/>
          <w:szCs w:val="20"/>
        </w:rPr>
        <w:t xml:space="preserve">: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tel</w:t>
      </w:r>
      <w:r>
        <w:rPr>
          <w:rFonts w:ascii="Arial" w:hAnsi="Arial" w:cs="Arial"/>
          <w:sz w:val="20"/>
          <w:szCs w:val="20"/>
        </w:rPr>
        <w:t>.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e-mail: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p>
    <w:p w14:paraId="469C9306" w14:textId="77777777" w:rsidR="00E579B9" w:rsidRDefault="00E579B9">
      <w:pPr>
        <w:pStyle w:val="Normlnweb"/>
        <w:suppressAutoHyphens/>
        <w:spacing w:before="0" w:beforeAutospacing="0" w:after="0" w:afterAutospacing="0"/>
        <w:jc w:val="both"/>
        <w:rPr>
          <w:rFonts w:ascii="Arial" w:hAnsi="Arial" w:cs="Arial"/>
          <w:sz w:val="20"/>
          <w:szCs w:val="20"/>
        </w:rPr>
      </w:pPr>
    </w:p>
    <w:p w14:paraId="7FC11C60" w14:textId="59D70927" w:rsidR="00E579B9" w:rsidRDefault="00732705" w:rsidP="0010768A">
      <w:pPr>
        <w:numPr>
          <w:ilvl w:val="0"/>
          <w:numId w:val="4"/>
        </w:numPr>
        <w:tabs>
          <w:tab w:val="left" w:pos="720"/>
        </w:tabs>
        <w:suppressAutoHyphens/>
        <w:spacing w:after="0" w:line="240" w:lineRule="auto"/>
        <w:ind w:left="709"/>
        <w:jc w:val="both"/>
        <w:rPr>
          <w:rFonts w:ascii="Arial" w:hAnsi="Arial" w:cs="Arial"/>
          <w:sz w:val="20"/>
          <w:szCs w:val="20"/>
        </w:rPr>
      </w:pPr>
      <w:r>
        <w:rPr>
          <w:rFonts w:ascii="Arial" w:hAnsi="Arial" w:cs="Arial"/>
          <w:b/>
          <w:bCs/>
          <w:color w:val="000000"/>
          <w:sz w:val="20"/>
          <w:szCs w:val="20"/>
        </w:rPr>
        <w:tab/>
        <w:t>Rozsah předmětu smlouvy</w:t>
      </w:r>
    </w:p>
    <w:p w14:paraId="2E6A8EDB" w14:textId="4458C971"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Rozsah předmětu smlouvy</w:t>
      </w:r>
    </w:p>
    <w:p w14:paraId="48F72453" w14:textId="7DDF303A"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Předmětem této smlouvy a těchto obchodních podmínek je </w:t>
      </w:r>
      <w:r w:rsidR="002F210F" w:rsidRPr="002F210F">
        <w:rPr>
          <w:rFonts w:ascii="Arial" w:hAnsi="Arial" w:cs="Arial"/>
          <w:color w:val="000000"/>
          <w:sz w:val="20"/>
          <w:szCs w:val="20"/>
        </w:rPr>
        <w:t>vypracování příslušných stupňů projektové dokumentace, včetně související inženýrské činnosti, za účelem demontáže původních výtahů, dodávka nových výtahů pro Penzion Panorama, Soudní, 288 02 Nymburk 2 a následná realizace projektovaných dodávek a stavebních prací</w:t>
      </w:r>
      <w:r>
        <w:rPr>
          <w:rFonts w:ascii="Arial" w:hAnsi="Arial" w:cs="Arial"/>
          <w:color w:val="000000"/>
          <w:sz w:val="20"/>
          <w:szCs w:val="20"/>
        </w:rPr>
        <w:t>:</w:t>
      </w:r>
    </w:p>
    <w:p w14:paraId="4C3969E8" w14:textId="33972695"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v projekční fázi</w:t>
      </w:r>
      <w:r>
        <w:rPr>
          <w:rFonts w:ascii="Arial" w:hAnsi="Arial" w:cs="Arial"/>
          <w:color w:val="000000"/>
          <w:sz w:val="20"/>
          <w:szCs w:val="20"/>
        </w:rPr>
        <w:t xml:space="preserve"> zpracování veškerých potřebných dokumentací (zejména zpracování potřebných projektových dokumentací </w:t>
      </w:r>
      <w:bookmarkStart w:id="1" w:name="_Hlk63776588"/>
      <w:r>
        <w:rPr>
          <w:rFonts w:ascii="Arial" w:hAnsi="Arial" w:cs="Arial"/>
          <w:color w:val="000000"/>
          <w:sz w:val="20"/>
          <w:szCs w:val="20"/>
        </w:rPr>
        <w:t>v příslušných stupních</w:t>
      </w:r>
      <w:bookmarkEnd w:id="1"/>
      <w:r>
        <w:rPr>
          <w:rFonts w:ascii="Arial" w:hAnsi="Arial" w:cs="Arial"/>
          <w:color w:val="000000"/>
          <w:sz w:val="20"/>
          <w:szCs w:val="20"/>
        </w:rPr>
        <w:t xml:space="preserve">, výrobních a dílenských dokumentací apod.) </w:t>
      </w:r>
      <w:r>
        <w:rPr>
          <w:rFonts w:ascii="Arial" w:hAnsi="Arial" w:cs="Arial"/>
          <w:sz w:val="20"/>
          <w:szCs w:val="20"/>
        </w:rPr>
        <w:t>a zajištění</w:t>
      </w:r>
      <w:r>
        <w:rPr>
          <w:rFonts w:ascii="Arial" w:hAnsi="Arial" w:cs="Arial"/>
          <w:color w:val="000000"/>
          <w:sz w:val="20"/>
          <w:szCs w:val="20"/>
        </w:rPr>
        <w:t xml:space="preserve"> veškerých potřebných inženýrských činností (zajištění vydání všech </w:t>
      </w:r>
      <w:r>
        <w:rPr>
          <w:rFonts w:ascii="Arial" w:hAnsi="Arial" w:cs="Arial"/>
          <w:sz w:val="20"/>
          <w:szCs w:val="20"/>
        </w:rPr>
        <w:t xml:space="preserve">potřebných </w:t>
      </w:r>
      <w:r>
        <w:rPr>
          <w:rFonts w:ascii="Arial" w:hAnsi="Arial" w:cs="Arial"/>
          <w:color w:val="000000"/>
          <w:sz w:val="20"/>
          <w:szCs w:val="20"/>
        </w:rPr>
        <w:t>povolení, vyjádření, stanovisek a dalších aktů orgánů veřejné správy, či jiných dotčených osob</w:t>
      </w:r>
      <w:r w:rsidR="009C5043">
        <w:rPr>
          <w:rFonts w:ascii="Arial" w:hAnsi="Arial" w:cs="Arial"/>
          <w:color w:val="000000"/>
          <w:sz w:val="20"/>
          <w:szCs w:val="20"/>
        </w:rPr>
        <w:t>,</w:t>
      </w:r>
      <w:r>
        <w:rPr>
          <w:rFonts w:ascii="Arial" w:hAnsi="Arial" w:cs="Arial"/>
          <w:color w:val="000000"/>
          <w:sz w:val="20"/>
          <w:szCs w:val="20"/>
        </w:rPr>
        <w:t xml:space="preserve"> pokud jsou k dané realizaci tato povolení a vyjádření nezbytná);</w:t>
      </w:r>
    </w:p>
    <w:p w14:paraId="51A0B662" w14:textId="5EA97F63"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v realizační fázi</w:t>
      </w:r>
      <w:r>
        <w:rPr>
          <w:rFonts w:ascii="Arial" w:hAnsi="Arial" w:cs="Arial"/>
          <w:color w:val="000000"/>
          <w:sz w:val="20"/>
          <w:szCs w:val="20"/>
        </w:rPr>
        <w:t xml:space="preserve"> provedení </w:t>
      </w:r>
      <w:r w:rsidR="002F210F">
        <w:rPr>
          <w:rFonts w:ascii="Arial" w:hAnsi="Arial" w:cs="Arial"/>
          <w:color w:val="000000"/>
          <w:sz w:val="20"/>
          <w:szCs w:val="20"/>
        </w:rPr>
        <w:t xml:space="preserve">veškerých dodávek a </w:t>
      </w:r>
      <w:r>
        <w:rPr>
          <w:rFonts w:ascii="Arial" w:hAnsi="Arial" w:cs="Arial"/>
          <w:color w:val="000000"/>
          <w:sz w:val="20"/>
          <w:szCs w:val="20"/>
        </w:rPr>
        <w:t xml:space="preserve">veškerých </w:t>
      </w:r>
      <w:bookmarkStart w:id="2" w:name="_Hlk63776581"/>
      <w:r>
        <w:rPr>
          <w:rFonts w:ascii="Arial" w:hAnsi="Arial" w:cs="Arial"/>
          <w:color w:val="000000"/>
          <w:sz w:val="20"/>
          <w:szCs w:val="20"/>
        </w:rPr>
        <w:t xml:space="preserve">potřebných </w:t>
      </w:r>
      <w:bookmarkEnd w:id="2"/>
      <w:r>
        <w:rPr>
          <w:rFonts w:ascii="Arial" w:hAnsi="Arial" w:cs="Arial"/>
          <w:color w:val="000000"/>
          <w:sz w:val="20"/>
          <w:szCs w:val="20"/>
        </w:rPr>
        <w:t xml:space="preserve">stavebních prací (zejména provedení </w:t>
      </w:r>
      <w:r>
        <w:rPr>
          <w:rFonts w:ascii="Arial" w:hAnsi="Arial" w:cs="Arial"/>
          <w:sz w:val="20"/>
          <w:szCs w:val="20"/>
        </w:rPr>
        <w:t xml:space="preserve">potřebných </w:t>
      </w:r>
      <w:r>
        <w:rPr>
          <w:rFonts w:ascii="Arial" w:hAnsi="Arial" w:cs="Arial"/>
          <w:color w:val="000000"/>
          <w:sz w:val="20"/>
          <w:szCs w:val="20"/>
        </w:rPr>
        <w:t xml:space="preserve">stavebních úprav příslušného objektu) a poskytnutí veškerých potřebných </w:t>
      </w:r>
      <w:r>
        <w:rPr>
          <w:rFonts w:ascii="Arial" w:hAnsi="Arial" w:cs="Arial"/>
          <w:sz w:val="20"/>
          <w:szCs w:val="20"/>
        </w:rPr>
        <w:t xml:space="preserve">souvisejících </w:t>
      </w:r>
      <w:r>
        <w:rPr>
          <w:rFonts w:ascii="Arial" w:hAnsi="Arial" w:cs="Arial"/>
          <w:color w:val="000000"/>
          <w:sz w:val="20"/>
          <w:szCs w:val="20"/>
        </w:rPr>
        <w:t xml:space="preserve">služeb </w:t>
      </w:r>
      <w:bookmarkStart w:id="3" w:name="_Hlk63776649"/>
      <w:r>
        <w:rPr>
          <w:rFonts w:ascii="Arial" w:hAnsi="Arial" w:cs="Arial"/>
          <w:color w:val="000000"/>
          <w:sz w:val="20"/>
          <w:szCs w:val="20"/>
        </w:rPr>
        <w:t xml:space="preserve">nutných nebo potřebných pro zhotovení </w:t>
      </w:r>
      <w:r w:rsidR="00B943E9">
        <w:rPr>
          <w:rFonts w:ascii="Arial" w:hAnsi="Arial" w:cs="Arial"/>
          <w:color w:val="000000"/>
          <w:sz w:val="20"/>
          <w:szCs w:val="20"/>
        </w:rPr>
        <w:t>díla</w:t>
      </w:r>
      <w:r>
        <w:rPr>
          <w:rFonts w:ascii="Arial" w:hAnsi="Arial" w:cs="Arial"/>
          <w:b/>
          <w:bCs/>
          <w:color w:val="000000"/>
          <w:sz w:val="20"/>
          <w:szCs w:val="20"/>
        </w:rPr>
        <w:t xml:space="preserve"> „</w:t>
      </w:r>
      <w:r w:rsidR="00115EFB" w:rsidRPr="00115EFB">
        <w:rPr>
          <w:rFonts w:ascii="Arial" w:hAnsi="Arial" w:cs="Arial"/>
          <w:b/>
          <w:bCs/>
          <w:color w:val="000000"/>
          <w:sz w:val="20"/>
          <w:szCs w:val="20"/>
        </w:rPr>
        <w:t>Výměna výtahů penzion Panorama</w:t>
      </w:r>
      <w:r>
        <w:rPr>
          <w:rFonts w:ascii="Arial" w:hAnsi="Arial" w:cs="Arial"/>
          <w:b/>
          <w:bCs/>
          <w:color w:val="000000"/>
          <w:sz w:val="20"/>
          <w:szCs w:val="20"/>
        </w:rPr>
        <w:t>“</w:t>
      </w:r>
      <w:bookmarkEnd w:id="3"/>
      <w:r>
        <w:rPr>
          <w:rFonts w:ascii="Arial" w:hAnsi="Arial" w:cs="Arial"/>
          <w:color w:val="000000"/>
          <w:sz w:val="20"/>
          <w:szCs w:val="20"/>
        </w:rPr>
        <w:t>, a zpracování dokumentace jejich skutečného provedení;</w:t>
      </w:r>
    </w:p>
    <w:p w14:paraId="1CA100BD" w14:textId="0163627D" w:rsidR="00E579B9" w:rsidRPr="00095363"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095363">
        <w:rPr>
          <w:rFonts w:ascii="Arial" w:hAnsi="Arial" w:cs="Arial"/>
          <w:b/>
          <w:color w:val="000000"/>
          <w:sz w:val="20"/>
          <w:szCs w:val="20"/>
        </w:rPr>
        <w:t>v závěrečné fázi</w:t>
      </w:r>
      <w:r w:rsidRPr="00095363">
        <w:rPr>
          <w:rFonts w:ascii="Arial" w:hAnsi="Arial" w:cs="Arial"/>
          <w:color w:val="000000"/>
          <w:sz w:val="20"/>
          <w:szCs w:val="20"/>
        </w:rPr>
        <w:t xml:space="preserve"> </w:t>
      </w:r>
      <w:r w:rsidRPr="00095363">
        <w:rPr>
          <w:rFonts w:ascii="Arial" w:hAnsi="Arial" w:cs="Arial"/>
          <w:sz w:val="20"/>
          <w:szCs w:val="20"/>
        </w:rPr>
        <w:t>zajištění povolení (kolaudace), budou-li nezbytná, dále pak předání dokončeného díla zpět včetně zajištění nezbytné dokumentace (revizí</w:t>
      </w:r>
      <w:r w:rsidR="007E0CB3">
        <w:rPr>
          <w:rFonts w:ascii="Arial" w:hAnsi="Arial" w:cs="Arial"/>
          <w:sz w:val="20"/>
          <w:szCs w:val="20"/>
        </w:rPr>
        <w:t xml:space="preserve">, </w:t>
      </w:r>
      <w:r w:rsidR="007E0CB3" w:rsidRPr="008C35DA">
        <w:rPr>
          <w:rFonts w:ascii="Arial" w:hAnsi="Arial" w:cs="Arial"/>
          <w:sz w:val="20"/>
          <w:szCs w:val="20"/>
        </w:rPr>
        <w:t>měření hluku</w:t>
      </w:r>
      <w:r w:rsidRPr="00095363">
        <w:rPr>
          <w:rFonts w:ascii="Arial" w:hAnsi="Arial" w:cs="Arial"/>
          <w:sz w:val="20"/>
          <w:szCs w:val="20"/>
        </w:rPr>
        <w:t>) a uvedení výtah</w:t>
      </w:r>
      <w:r w:rsidR="009C5043" w:rsidRPr="00095363">
        <w:rPr>
          <w:rFonts w:ascii="Arial" w:hAnsi="Arial" w:cs="Arial"/>
          <w:sz w:val="20"/>
          <w:szCs w:val="20"/>
        </w:rPr>
        <w:t>ů</w:t>
      </w:r>
      <w:r w:rsidRPr="00095363">
        <w:rPr>
          <w:rFonts w:ascii="Arial" w:hAnsi="Arial" w:cs="Arial"/>
          <w:sz w:val="20"/>
          <w:szCs w:val="20"/>
        </w:rPr>
        <w:t xml:space="preserve"> do provozu</w:t>
      </w:r>
      <w:r w:rsidR="003B55C4">
        <w:rPr>
          <w:rFonts w:ascii="Arial" w:hAnsi="Arial" w:cs="Arial"/>
          <w:sz w:val="20"/>
          <w:szCs w:val="20"/>
        </w:rPr>
        <w:t xml:space="preserve">, </w:t>
      </w:r>
      <w:r w:rsidRPr="00095363">
        <w:rPr>
          <w:rFonts w:ascii="Arial" w:hAnsi="Arial" w:cs="Arial"/>
          <w:color w:val="000000"/>
          <w:sz w:val="20"/>
          <w:szCs w:val="20"/>
        </w:rPr>
        <w:t xml:space="preserve">a to vše v rozsahu vymezeném v Příloze č. 1 této smlouvy o dílo a zadávací dokumentaci uveřejněné na profilu zadavatele, která byla podkladem pro zpracování nabídky zhotovitele ze dne </w:t>
      </w:r>
      <w:r w:rsidR="003B55C4">
        <w:rPr>
          <w:rFonts w:ascii="Arial" w:hAnsi="Arial" w:cs="Arial"/>
          <w:sz w:val="20"/>
          <w:szCs w:val="20"/>
          <w:highlight w:val="yellow"/>
        </w:rPr>
        <w:fldChar w:fldCharType="begin">
          <w:ffData>
            <w:name w:val=""/>
            <w:enabled/>
            <w:calcOnExit w:val="0"/>
            <w:textInput>
              <w:default w:val="[bude doplněno před uzavřením smlouvy]"/>
            </w:textInput>
          </w:ffData>
        </w:fldChar>
      </w:r>
      <w:r w:rsidR="003B55C4">
        <w:rPr>
          <w:rFonts w:ascii="Arial" w:hAnsi="Arial" w:cs="Arial"/>
          <w:sz w:val="20"/>
          <w:szCs w:val="20"/>
          <w:highlight w:val="yellow"/>
        </w:rPr>
        <w:instrText xml:space="preserve"> FORMTEXT </w:instrText>
      </w:r>
      <w:r w:rsidR="003B55C4">
        <w:rPr>
          <w:rFonts w:ascii="Arial" w:hAnsi="Arial" w:cs="Arial"/>
          <w:sz w:val="20"/>
          <w:szCs w:val="20"/>
          <w:highlight w:val="yellow"/>
        </w:rPr>
      </w:r>
      <w:r w:rsidR="003B55C4">
        <w:rPr>
          <w:rFonts w:ascii="Arial" w:hAnsi="Arial" w:cs="Arial"/>
          <w:sz w:val="20"/>
          <w:szCs w:val="20"/>
          <w:highlight w:val="yellow"/>
        </w:rPr>
        <w:fldChar w:fldCharType="separate"/>
      </w:r>
      <w:r w:rsidR="003B55C4">
        <w:rPr>
          <w:rFonts w:ascii="Arial" w:hAnsi="Arial" w:cs="Arial"/>
          <w:noProof/>
          <w:sz w:val="20"/>
          <w:szCs w:val="20"/>
          <w:highlight w:val="yellow"/>
        </w:rPr>
        <w:t>[bude doplněno před uzavřením smlouvy]</w:t>
      </w:r>
      <w:r w:rsidR="003B55C4">
        <w:rPr>
          <w:rFonts w:ascii="Arial" w:hAnsi="Arial" w:cs="Arial"/>
          <w:sz w:val="20"/>
          <w:szCs w:val="20"/>
          <w:highlight w:val="yellow"/>
        </w:rPr>
        <w:fldChar w:fldCharType="end"/>
      </w:r>
      <w:r w:rsidR="009C5043" w:rsidRPr="00095363">
        <w:rPr>
          <w:rFonts w:ascii="Arial" w:hAnsi="Arial" w:cs="Arial"/>
          <w:sz w:val="20"/>
          <w:szCs w:val="20"/>
        </w:rPr>
        <w:t xml:space="preserve">, </w:t>
      </w:r>
      <w:r w:rsidRPr="00095363">
        <w:rPr>
          <w:rFonts w:ascii="Arial" w:hAnsi="Arial" w:cs="Arial"/>
          <w:color w:val="000000"/>
          <w:sz w:val="20"/>
          <w:szCs w:val="20"/>
        </w:rPr>
        <w:lastRenderedPageBreak/>
        <w:t>předložené objednateli zhotovitelem jako účastníkem v zadávacím řízení, na základě jehož výsledků byla uzavřena smlouva o dílo, v souladu s ustanoveními této smlouvy a podle pokynů objednatele (dále jen „dílo“).</w:t>
      </w:r>
    </w:p>
    <w:p w14:paraId="67A60F46" w14:textId="77777777" w:rsidR="00E579B9" w:rsidRDefault="00E579B9">
      <w:pPr>
        <w:pStyle w:val="Normlnweb"/>
        <w:tabs>
          <w:tab w:val="left" w:pos="1428"/>
        </w:tabs>
        <w:suppressAutoHyphens/>
        <w:spacing w:before="0" w:beforeAutospacing="0" w:after="0" w:afterAutospacing="0"/>
        <w:ind w:left="1418" w:hanging="720"/>
        <w:jc w:val="both"/>
        <w:rPr>
          <w:rFonts w:ascii="Arial" w:hAnsi="Arial" w:cs="Arial"/>
          <w:color w:val="000000"/>
          <w:sz w:val="20"/>
          <w:szCs w:val="20"/>
        </w:rPr>
      </w:pPr>
    </w:p>
    <w:p w14:paraId="68A4EE9B" w14:textId="41F89354"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Požadavky na projektové dokumentace</w:t>
      </w:r>
    </w:p>
    <w:p w14:paraId="566DEB05" w14:textId="3E76D72B" w:rsidR="00E579B9" w:rsidRPr="00263872"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Projektová dokumentace, zejména </w:t>
      </w:r>
      <w:r>
        <w:rPr>
          <w:rFonts w:ascii="Arial" w:hAnsi="Arial" w:cs="Arial"/>
          <w:b/>
          <w:color w:val="000000"/>
          <w:sz w:val="20"/>
          <w:szCs w:val="20"/>
        </w:rPr>
        <w:t>projektová dokumentace pro provádění stavby</w:t>
      </w:r>
      <w:r>
        <w:rPr>
          <w:rFonts w:ascii="Arial" w:hAnsi="Arial" w:cs="Arial"/>
          <w:color w:val="000000"/>
          <w:sz w:val="20"/>
          <w:szCs w:val="20"/>
        </w:rPr>
        <w:t xml:space="preserve">, v rozsahu zpracování, které bude pro provedení stavebních prací a poskytnutí souvisejících dodávek a služeb nezbytné, musí odpovídat zejména náležitostem stanoveným </w:t>
      </w:r>
      <w:r w:rsidR="00D610B4">
        <w:rPr>
          <w:rFonts w:ascii="Arial" w:hAnsi="Arial" w:cs="Arial"/>
          <w:color w:val="000000"/>
          <w:sz w:val="20"/>
          <w:szCs w:val="20"/>
        </w:rPr>
        <w:t>stavebním</w:t>
      </w:r>
      <w:r w:rsidR="00D9634D">
        <w:rPr>
          <w:rFonts w:ascii="Arial" w:hAnsi="Arial" w:cs="Arial"/>
          <w:color w:val="000000"/>
          <w:sz w:val="20"/>
          <w:szCs w:val="20"/>
        </w:rPr>
        <w:t xml:space="preserve"> zákonem č. </w:t>
      </w:r>
      <w:r w:rsidR="00D610B4">
        <w:rPr>
          <w:rFonts w:ascii="Arial" w:hAnsi="Arial" w:cs="Arial"/>
          <w:color w:val="000000"/>
          <w:sz w:val="20"/>
          <w:szCs w:val="20"/>
        </w:rPr>
        <w:t xml:space="preserve"> 283</w:t>
      </w:r>
      <w:r w:rsidR="00D9634D">
        <w:rPr>
          <w:rFonts w:ascii="Arial" w:hAnsi="Arial" w:cs="Arial"/>
          <w:color w:val="000000"/>
          <w:sz w:val="20"/>
          <w:szCs w:val="20"/>
        </w:rPr>
        <w:t xml:space="preserve">/2021 a </w:t>
      </w:r>
      <w:r>
        <w:rPr>
          <w:rFonts w:ascii="Arial" w:hAnsi="Arial" w:cs="Arial"/>
          <w:color w:val="000000"/>
          <w:sz w:val="20"/>
          <w:szCs w:val="20"/>
        </w:rPr>
        <w:t xml:space="preserve">dále náležitostem stanoveným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o BOZP“), a nařízením vlády č. 591/2006 Sb., o bližších minimálních požadavcích na bezpečnost a ochranu zdraví při práci na staveništích, ve znění pozdějších předpisů, (dále jen „nařízení o BOZP“), </w:t>
      </w:r>
      <w:r>
        <w:rPr>
          <w:rFonts w:ascii="Arial" w:hAnsi="Arial" w:cs="Arial"/>
          <w:sz w:val="20"/>
          <w:szCs w:val="20"/>
        </w:rPr>
        <w:t xml:space="preserve">dále dalšími platnými a účinnými </w:t>
      </w:r>
      <w:r>
        <w:rPr>
          <w:rFonts w:ascii="Arial" w:hAnsi="Arial" w:cs="Arial"/>
          <w:color w:val="000000"/>
          <w:sz w:val="20"/>
          <w:szCs w:val="20"/>
        </w:rPr>
        <w:t>relevantními právními předpisy a technickými normami, jejichž závaznost smluvní strany tímto sjednávají.</w:t>
      </w:r>
      <w:r w:rsidR="00263872">
        <w:rPr>
          <w:rFonts w:ascii="Arial" w:hAnsi="Arial" w:cs="Arial"/>
          <w:color w:val="000000"/>
          <w:sz w:val="20"/>
          <w:szCs w:val="20"/>
        </w:rPr>
        <w:t xml:space="preserve"> </w:t>
      </w:r>
    </w:p>
    <w:p w14:paraId="51DE094A" w14:textId="35E3EC4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Předávaná projektová dokumentace pro každý objekt bude obsahovat:</w:t>
      </w:r>
    </w:p>
    <w:p w14:paraId="4E1739FE" w14:textId="3BAA7A28"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2 x tištěné vyhotovení;</w:t>
      </w:r>
    </w:p>
    <w:p w14:paraId="6C18A481" w14:textId="1897BD49"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výkresovou část ve formátu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a *.</w:t>
      </w:r>
      <w:proofErr w:type="spellStart"/>
      <w:r>
        <w:rPr>
          <w:rFonts w:ascii="Arial" w:hAnsi="Arial" w:cs="Arial"/>
          <w:color w:val="000000"/>
          <w:sz w:val="20"/>
          <w:szCs w:val="20"/>
        </w:rPr>
        <w:t>dwg</w:t>
      </w:r>
      <w:proofErr w:type="spellEnd"/>
      <w:r>
        <w:rPr>
          <w:rFonts w:ascii="Arial" w:hAnsi="Arial" w:cs="Arial"/>
          <w:color w:val="000000"/>
          <w:sz w:val="20"/>
          <w:szCs w:val="20"/>
        </w:rPr>
        <w:t xml:space="preserve"> – formát kompatibilní se softwarem s uvedeným číslem a vyšším </w:t>
      </w:r>
      <w:proofErr w:type="spellStart"/>
      <w:r>
        <w:rPr>
          <w:rFonts w:ascii="Arial" w:hAnsi="Arial" w:cs="Arial"/>
          <w:color w:val="000000"/>
          <w:sz w:val="20"/>
          <w:szCs w:val="20"/>
        </w:rPr>
        <w:t>AutoCAD</w:t>
      </w:r>
      <w:proofErr w:type="spellEnd"/>
      <w:r>
        <w:rPr>
          <w:rFonts w:ascii="Arial" w:hAnsi="Arial" w:cs="Arial"/>
          <w:color w:val="000000"/>
          <w:sz w:val="20"/>
          <w:szCs w:val="20"/>
        </w:rPr>
        <w:t xml:space="preserve"> 2006; textová část ve formátu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a *.doc; názvy souborů a složek na CD mohou mít délku max. 30 znaků, bez diakritiky a jakýchkoliv znaků (např. +, -, @ apod.); slova v názvu musí být oddělena podtržítkem, bez mezer (př: „stavajici_stav_1NP.pdf“);</w:t>
      </w:r>
    </w:p>
    <w:p w14:paraId="086BE3E6" w14:textId="67D42B38"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ke každému vyhotovení projektové dokumentace bude přiložena elektronická podoba projektové dokumentace na datovém nosiči, uspořádání shodné s tištěnou verzí projektové dokumentace.</w:t>
      </w:r>
    </w:p>
    <w:p w14:paraId="2E12ABEC" w14:textId="41E8033C"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Projektová dokumentace jednotlivých profesí – řemesel (např. elektroinstalace) – bude řešena pro každé řemeslo samostatně, tzn. bude zakresleno v samostatném výkresu a popsáno v samostatné technické zprávě.</w:t>
      </w:r>
    </w:p>
    <w:p w14:paraId="1D5A4D82" w14:textId="4F726CF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Plán organizace výstavby (popis zařízení staveniště, přesunu hmot a provádění </w:t>
      </w:r>
      <w:proofErr w:type="gramStart"/>
      <w:r>
        <w:rPr>
          <w:rFonts w:ascii="Arial" w:hAnsi="Arial" w:cs="Arial"/>
          <w:sz w:val="20"/>
          <w:szCs w:val="20"/>
        </w:rPr>
        <w:t>prací,</w:t>
      </w:r>
      <w:proofErr w:type="gramEnd"/>
      <w:r>
        <w:rPr>
          <w:rFonts w:ascii="Arial" w:hAnsi="Arial" w:cs="Arial"/>
          <w:sz w:val="20"/>
          <w:szCs w:val="20"/>
        </w:rPr>
        <w:t xml:space="preserve"> apod.) bude zjednodušeně popsán v technické zprávě stavební části.</w:t>
      </w:r>
    </w:p>
    <w:p w14:paraId="2C5C46B9" w14:textId="1987B223"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dále prohlašuje, že dokumentace budou vypracovány odbornou osobou v příslušném oboru (oborech) a v tomto smyslu se zavazuje zhotovit dokumentace v odpovídající kvalitě a za tím účelem provést veškeré odborné činnosti a vynaložit veškerou odbornou péči, jakou je možno spravedlivě očekávat, jakožto od odborné osoby disponující všemi potřebnými znalostmi, schopnostmi a technickými možnostmi. Projekční činnost bude za zhotovitele provádět: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číslo autorizace projektanta </w:t>
      </w:r>
      <w:r w:rsidR="009C5043" w:rsidRPr="009C5043">
        <w:rPr>
          <w:rFonts w:ascii="Arial" w:hAnsi="Arial" w:cs="Arial"/>
          <w:sz w:val="20"/>
          <w:szCs w:val="20"/>
          <w:highlight w:val="yellow"/>
        </w:rPr>
        <w:fldChar w:fldCharType="begin">
          <w:ffData>
            <w:name w:val=""/>
            <w:enabled/>
            <w:calcOnExit w:val="0"/>
            <w:textInput>
              <w:default w:val="[bude doplněno]"/>
            </w:textInput>
          </w:ffData>
        </w:fldChar>
      </w:r>
      <w:r w:rsidR="009C5043" w:rsidRPr="009C5043">
        <w:rPr>
          <w:rFonts w:ascii="Arial" w:hAnsi="Arial" w:cs="Arial"/>
          <w:sz w:val="20"/>
          <w:szCs w:val="20"/>
          <w:highlight w:val="yellow"/>
        </w:rPr>
        <w:instrText xml:space="preserve"> FORMTEXT </w:instrText>
      </w:r>
      <w:r w:rsidR="009C5043" w:rsidRPr="009C5043">
        <w:rPr>
          <w:rFonts w:ascii="Arial" w:hAnsi="Arial" w:cs="Arial"/>
          <w:sz w:val="20"/>
          <w:szCs w:val="20"/>
          <w:highlight w:val="yellow"/>
        </w:rPr>
      </w:r>
      <w:r w:rsidR="009C5043" w:rsidRPr="009C5043">
        <w:rPr>
          <w:rFonts w:ascii="Arial" w:hAnsi="Arial" w:cs="Arial"/>
          <w:sz w:val="20"/>
          <w:szCs w:val="20"/>
          <w:highlight w:val="yellow"/>
        </w:rPr>
        <w:fldChar w:fldCharType="separate"/>
      </w:r>
      <w:r w:rsidR="009C5043" w:rsidRPr="009C5043">
        <w:rPr>
          <w:rFonts w:ascii="Arial" w:hAnsi="Arial" w:cs="Arial"/>
          <w:noProof/>
          <w:sz w:val="20"/>
          <w:szCs w:val="20"/>
          <w:highlight w:val="yellow"/>
        </w:rPr>
        <w:t>[bude doplněno]</w:t>
      </w:r>
      <w:r w:rsidR="009C5043" w:rsidRPr="009C5043">
        <w:rPr>
          <w:rFonts w:ascii="Arial" w:hAnsi="Arial" w:cs="Arial"/>
          <w:sz w:val="20"/>
          <w:szCs w:val="20"/>
          <w:highlight w:val="yellow"/>
        </w:rPr>
        <w:fldChar w:fldCharType="end"/>
      </w:r>
      <w:r>
        <w:rPr>
          <w:rFonts w:ascii="Arial" w:hAnsi="Arial" w:cs="Arial"/>
          <w:color w:val="000000"/>
          <w:sz w:val="20"/>
          <w:szCs w:val="20"/>
        </w:rPr>
        <w:t xml:space="preserve">. V případě změny projektanta je povinen tuto změnu zhotovitel písemně (doporučenou poštou nebo do datové schránky) oznámit objednateli neprodleně, nejpozději do 2 pracovních dnů od změny. V písemném oznámení uvede jméno, příjmení a číslo autorizace nového projektanta. Změna projektanta podléhá souhlasu objednatele, přičemž nový </w:t>
      </w:r>
      <w:r w:rsidR="009C5043">
        <w:rPr>
          <w:rFonts w:ascii="Arial" w:hAnsi="Arial" w:cs="Arial"/>
          <w:color w:val="000000"/>
          <w:sz w:val="20"/>
          <w:szCs w:val="20"/>
        </w:rPr>
        <w:t>projektant</w:t>
      </w:r>
      <w:r>
        <w:rPr>
          <w:rFonts w:ascii="Arial" w:hAnsi="Arial" w:cs="Arial"/>
          <w:color w:val="000000"/>
          <w:sz w:val="20"/>
          <w:szCs w:val="20"/>
        </w:rPr>
        <w:t xml:space="preserve"> musí splňovat kvalifikační požadavky kladené na tuto pozici v</w:t>
      </w:r>
      <w:r w:rsidR="00A2767A">
        <w:rPr>
          <w:rFonts w:ascii="Arial" w:hAnsi="Arial" w:cs="Arial"/>
          <w:color w:val="000000"/>
          <w:sz w:val="20"/>
          <w:szCs w:val="20"/>
        </w:rPr>
        <w:t>e výběrovém</w:t>
      </w:r>
      <w:r>
        <w:rPr>
          <w:rFonts w:ascii="Arial" w:hAnsi="Arial" w:cs="Arial"/>
          <w:color w:val="000000"/>
          <w:sz w:val="20"/>
          <w:szCs w:val="20"/>
        </w:rPr>
        <w:t xml:space="preserve"> řízení.</w:t>
      </w:r>
    </w:p>
    <w:p w14:paraId="6B120085" w14:textId="2345C42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při provádění díla navrhnout pro realizaci stavby podle jeho odborných znalostí a zkušeností výrobky a materiály, které mají takové vlastnosti, aby po celou dobu předpokládané životnosti stavby (s ohledem na její charakter) byla při běžné údržbě a provozu pro který bude stavba zhotovena, zaručena mechanická pevnost a stabilita uvedené stavby. Předpokládaná životnost je 20 let.</w:t>
      </w:r>
    </w:p>
    <w:p w14:paraId="2CAADBF0" w14:textId="7CBBD2DF"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Zhotovitel je povinen dbát na maximální hospodárnost a ekonomickou výhodnost celkového řešení stavby, a to již od počátku přípravy dokumentace. Zhotovitel bude dále potlačovat zejména jakékoliv neoprávněné bezdůvodné zakládání takzvaných vyvolaných investic a víceprací v průběhu realizace stavby, včetně inženýrských sítí.</w:t>
      </w:r>
    </w:p>
    <w:p w14:paraId="31C45623" w14:textId="6C6878F2"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Zjistí-li zhotovitel, že nemůže dokumentaci zpracovat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14:paraId="54294F49" w14:textId="442BC36B"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Zhotovitel se zavazuje, že bez předchozího písemného souhlasu objednatele neposkytne výsledek své činnosti podle této smlouvy (zejména dokumentace) jiné osobě než objednateli.</w:t>
      </w:r>
    </w:p>
    <w:p w14:paraId="4FD383CD" w14:textId="05F4DB60"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přebírá plnou odpovědnost za veškerá plnění, která převezme od </w:t>
      </w:r>
      <w:r w:rsidR="001909EC">
        <w:rPr>
          <w:rFonts w:ascii="Arial" w:hAnsi="Arial" w:cs="Arial"/>
          <w:color w:val="000000"/>
          <w:sz w:val="20"/>
          <w:szCs w:val="20"/>
        </w:rPr>
        <w:t>pod</w:t>
      </w:r>
      <w:r>
        <w:rPr>
          <w:rFonts w:ascii="Arial" w:hAnsi="Arial" w:cs="Arial"/>
          <w:color w:val="000000"/>
          <w:sz w:val="20"/>
          <w:szCs w:val="20"/>
        </w:rPr>
        <w:t xml:space="preserve">dodavatelů, tzn., že zhotovitel za plnění svých povinností vyplývajících z této smlouvy realizované prostřednictvím </w:t>
      </w:r>
      <w:r w:rsidR="001909EC">
        <w:rPr>
          <w:rFonts w:ascii="Arial" w:hAnsi="Arial" w:cs="Arial"/>
          <w:color w:val="000000"/>
          <w:sz w:val="20"/>
          <w:szCs w:val="20"/>
        </w:rPr>
        <w:t>pod</w:t>
      </w:r>
      <w:r>
        <w:rPr>
          <w:rFonts w:ascii="Arial" w:hAnsi="Arial" w:cs="Arial"/>
          <w:color w:val="000000"/>
          <w:sz w:val="20"/>
          <w:szCs w:val="20"/>
        </w:rPr>
        <w:t>dodavatelů nadále odpovídá tak, jako by plnil sám. Zhotovitel není oprávněn zadat třetí osobě činnosti směřující k vytvoření stavebních a architektonických řešení sestávající z textových a výkresových částí.</w:t>
      </w:r>
    </w:p>
    <w:p w14:paraId="05BA78B6" w14:textId="07D5948E" w:rsidR="00E579B9" w:rsidRPr="006721C0"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se zavazuje, že v rámci plnění zakázky zajistí veškeré odborné průzkumy, provedení potřebného počtu sond, které jsou pro řádné dokončení díla nezbytné. V případě nemožnosti provést průzkum nebo sondy z důvodu nepřístupnosti prostor, je zhotovitel o tomto povinen vyrozumět objednatele, a to nejpozději ve lhůtě do 7 dnů od zjištění této nepřístupnosti. Pokud nebudou prostory zpřístupněny ani po součinnosti poskytnuté objednatelem, smluvní strany o tomto </w:t>
      </w:r>
      <w:r w:rsidR="0077451B">
        <w:rPr>
          <w:rFonts w:ascii="Arial" w:hAnsi="Arial" w:cs="Arial"/>
          <w:color w:val="000000"/>
          <w:sz w:val="20"/>
          <w:szCs w:val="20"/>
        </w:rPr>
        <w:t>sepíšou</w:t>
      </w:r>
      <w:r>
        <w:rPr>
          <w:rFonts w:ascii="Arial" w:hAnsi="Arial" w:cs="Arial"/>
          <w:color w:val="000000"/>
          <w:sz w:val="20"/>
          <w:szCs w:val="20"/>
        </w:rPr>
        <w:t xml:space="preserve"> zápis.</w:t>
      </w:r>
    </w:p>
    <w:p w14:paraId="5DB57FD6" w14:textId="20979064"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v rámci stavebního řízení bude stavební úřad požadovat doplnění nebo přepracování dokumentace nebo její části, je zhotovitel povinen bez zbytečného odkladu dokumentaci doplnit nebo přepracovat na své náklady. Objednatel poskytne v této věci zhotoviteli nezbytnou součinnost.</w:t>
      </w:r>
    </w:p>
    <w:p w14:paraId="472706E8" w14:textId="0C7CF983" w:rsidR="00D56814" w:rsidRPr="006721C0"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V případě, že během realizace stavby podle vyhotovené dokumentace dojde ke zjištění, že dokumentace a v ní navržená opatření neodpovídají skutečnosti nebo nejsou proveditelná, je zhotovitel povinen provést na své náklady nápravu (tzn. přepracovat dokumentaci anebo navrhnout nová opatření, která budou předložena formou opravené dokumentace). O této skutečnosti bude objednatel zhotovitele informovat e-mailem, který je uvedený v čl. 1 této smlouvy. </w:t>
      </w:r>
      <w:r>
        <w:rPr>
          <w:rFonts w:ascii="Arial" w:hAnsi="Arial" w:cs="Arial"/>
          <w:b/>
          <w:color w:val="000000"/>
          <w:sz w:val="20"/>
          <w:szCs w:val="20"/>
        </w:rPr>
        <w:t>Tyto změny nemají vliv na pevnou cenu díla.</w:t>
      </w:r>
    </w:p>
    <w:p w14:paraId="2F6E9113" w14:textId="0F26CC6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Závazek zhotovitele provést část díla spočívající ve zpracování dokumentací a </w:t>
      </w:r>
      <w:r>
        <w:rPr>
          <w:rFonts w:ascii="Arial" w:hAnsi="Arial" w:cs="Arial"/>
          <w:sz w:val="20"/>
          <w:szCs w:val="20"/>
        </w:rPr>
        <w:t>zajištění</w:t>
      </w:r>
      <w:r>
        <w:rPr>
          <w:rFonts w:ascii="Arial" w:hAnsi="Arial" w:cs="Arial"/>
          <w:color w:val="000000"/>
          <w:sz w:val="20"/>
          <w:szCs w:val="20"/>
        </w:rPr>
        <w:t xml:space="preserve"> inženýrských činností bude splněn jejich řádným předáním objednateli, bez jakýchkoliv vad a nedodělků v termínu sjednaném v této smlouvě. Objednatel se zavazuje dokumentace bez vad a nedodělků převzít a zhotoviteli zaplatit příslušnou část ceny sjednané v této smlouvě.</w:t>
      </w:r>
    </w:p>
    <w:p w14:paraId="3FC0449E"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4E153C83" w14:textId="09A980D9"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Požadavky na </w:t>
      </w:r>
      <w:r w:rsidR="00B943E9">
        <w:rPr>
          <w:rFonts w:ascii="Arial" w:hAnsi="Arial" w:cs="Arial"/>
          <w:color w:val="000000"/>
          <w:sz w:val="20"/>
          <w:szCs w:val="20"/>
        </w:rPr>
        <w:t>dodávky</w:t>
      </w:r>
      <w:r>
        <w:rPr>
          <w:rFonts w:ascii="Arial" w:hAnsi="Arial" w:cs="Arial"/>
          <w:color w:val="000000"/>
          <w:sz w:val="20"/>
          <w:szCs w:val="20"/>
        </w:rPr>
        <w:t xml:space="preserve"> a související </w:t>
      </w:r>
      <w:r w:rsidR="00B943E9">
        <w:rPr>
          <w:rFonts w:ascii="Arial" w:hAnsi="Arial" w:cs="Arial"/>
          <w:color w:val="000000"/>
          <w:sz w:val="20"/>
          <w:szCs w:val="20"/>
        </w:rPr>
        <w:t>stavební práce</w:t>
      </w:r>
      <w:r>
        <w:rPr>
          <w:rFonts w:ascii="Arial" w:hAnsi="Arial" w:cs="Arial"/>
          <w:color w:val="000000"/>
          <w:sz w:val="20"/>
          <w:szCs w:val="20"/>
        </w:rPr>
        <w:t xml:space="preserve"> a služby</w:t>
      </w:r>
    </w:p>
    <w:p w14:paraId="1FBF42A3" w14:textId="76F138BA" w:rsidR="00E579B9" w:rsidRDefault="00B943E9"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Stavební práce a dodávky</w:t>
      </w:r>
      <w:r w:rsidR="00732705">
        <w:rPr>
          <w:rFonts w:ascii="Arial" w:hAnsi="Arial" w:cs="Arial"/>
          <w:color w:val="000000"/>
          <w:sz w:val="20"/>
          <w:szCs w:val="20"/>
        </w:rPr>
        <w:t xml:space="preserve"> budou provedeny v souladu se stavebním zákonem a jeho prováděcími předpisy, zejména vyhláškou o dokumentaci staveb, zákonem o BOZP, nařízením vlády o BOZP </w:t>
      </w:r>
      <w:r w:rsidR="00732705">
        <w:rPr>
          <w:rFonts w:ascii="Arial" w:hAnsi="Arial" w:cs="Arial"/>
          <w:sz w:val="20"/>
          <w:szCs w:val="20"/>
        </w:rPr>
        <w:t xml:space="preserve">a dále dalšími platnými a účinnými </w:t>
      </w:r>
      <w:r w:rsidR="00732705">
        <w:rPr>
          <w:rFonts w:ascii="Arial" w:hAnsi="Arial" w:cs="Arial"/>
          <w:color w:val="000000"/>
          <w:sz w:val="20"/>
          <w:szCs w:val="20"/>
        </w:rPr>
        <w:t>relevantními právními předpisy a technickými normami, jejichž závaznost smluvní strany tímto sjednávají.</w:t>
      </w:r>
    </w:p>
    <w:p w14:paraId="076C20EA" w14:textId="5D119118"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Zhotovením </w:t>
      </w:r>
      <w:r w:rsidR="00B943E9">
        <w:rPr>
          <w:rFonts w:ascii="Arial" w:hAnsi="Arial" w:cs="Arial"/>
          <w:color w:val="000000"/>
          <w:sz w:val="20"/>
          <w:szCs w:val="20"/>
        </w:rPr>
        <w:t>díla</w:t>
      </w:r>
      <w:r>
        <w:rPr>
          <w:rFonts w:ascii="Arial" w:hAnsi="Arial" w:cs="Arial"/>
          <w:color w:val="000000"/>
          <w:sz w:val="20"/>
          <w:szCs w:val="20"/>
        </w:rPr>
        <w:t xml:space="preserve"> se rozumí úplné, funkční a bezvadné provedení všech </w:t>
      </w:r>
      <w:r w:rsidR="00B943E9">
        <w:rPr>
          <w:rFonts w:ascii="Arial" w:hAnsi="Arial" w:cs="Arial"/>
          <w:color w:val="000000"/>
          <w:sz w:val="20"/>
          <w:szCs w:val="20"/>
        </w:rPr>
        <w:t xml:space="preserve">dodávek a včetně </w:t>
      </w:r>
      <w:r>
        <w:rPr>
          <w:rFonts w:ascii="Arial" w:hAnsi="Arial" w:cs="Arial"/>
          <w:color w:val="000000"/>
          <w:sz w:val="20"/>
          <w:szCs w:val="20"/>
        </w:rPr>
        <w:t>stavebních a montážních prac</w:t>
      </w:r>
      <w:r w:rsidR="00B943E9">
        <w:rPr>
          <w:rFonts w:ascii="Arial" w:hAnsi="Arial" w:cs="Arial"/>
          <w:color w:val="000000"/>
          <w:sz w:val="20"/>
          <w:szCs w:val="20"/>
        </w:rPr>
        <w:t>í a</w:t>
      </w:r>
      <w:r>
        <w:rPr>
          <w:rFonts w:ascii="Arial" w:hAnsi="Arial" w:cs="Arial"/>
          <w:color w:val="000000"/>
          <w:sz w:val="20"/>
          <w:szCs w:val="20"/>
        </w:rPr>
        <w:t xml:space="preserve"> zařízení nezbytných pro řádné dokončení díla. Dále provedení všech činností souvisejících s dodávkou stavebních a montážních prací, jejichž provedení je pro řádné dokončení díla nezbytné (např. zařízení staveniště, zábor prostranství, bezpečnostní opatření, provedení revizí, různá odborná posouzení a </w:t>
      </w:r>
      <w:r w:rsidR="00952C6C">
        <w:rPr>
          <w:rFonts w:ascii="Arial" w:hAnsi="Arial" w:cs="Arial"/>
          <w:color w:val="000000"/>
          <w:sz w:val="20"/>
          <w:szCs w:val="20"/>
        </w:rPr>
        <w:t>vyjádření</w:t>
      </w:r>
      <w:r>
        <w:rPr>
          <w:rFonts w:ascii="Arial" w:hAnsi="Arial" w:cs="Arial"/>
          <w:color w:val="000000"/>
          <w:sz w:val="20"/>
          <w:szCs w:val="20"/>
        </w:rPr>
        <w:t xml:space="preserve"> apod.), včetně koordinační a kompletační činnosti celé stavby. Nedílnou součástí díla je také předání dokladové části díla.</w:t>
      </w:r>
    </w:p>
    <w:p w14:paraId="5A375F3D" w14:textId="2358F1B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Mimo všechny definované činnosti patří do dodávky stavby i následující práce a činnosti:</w:t>
      </w:r>
    </w:p>
    <w:p w14:paraId="194D83C6" w14:textId="357CC3AC"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zajištění všech nezbytných průzkumů nutných pro řádné provádění a dokončení díla,</w:t>
      </w:r>
    </w:p>
    <w:p w14:paraId="4DC509E3" w14:textId="60356A88"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zajištění a provedení všech opatření organizačního a stavebně technologického charakteru k řádnému provedení díla, zejména pak zajištění bezpečného provozu v domě z pohledu ochrany zdraví všech osob, které se budou v domě nacházet,</w:t>
      </w:r>
    </w:p>
    <w:p w14:paraId="1B1923D5" w14:textId="69E131C7"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zajištění a provedení všech nutných zkoušek podle ČSN (případně jiných norem vztahujících se k prováděnému dílu včetně pořízení protokolů a revizí k uvedení do provozu),</w:t>
      </w:r>
    </w:p>
    <w:p w14:paraId="2E80581B" w14:textId="5AB92BD8" w:rsidR="00E579B9" w:rsidRPr="00D13E41"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zřízení a odstranění zařízení staveniště včetně napojení na inženýrské sítě, a to včetně poplatků za spotřebované energie (doklady o zaplacení budou po úplném dokončení díla předány objednateli),</w:t>
      </w:r>
    </w:p>
    <w:p w14:paraId="0CC0C05B" w14:textId="0CD3D6DD" w:rsidR="00E579B9" w:rsidRPr="00D13E41"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odvoz a uložení vybouraných hmot a stavební suti na skládku včetně poplatku za uskladnění v souladu s ustanoveními zákona č. 541/2020, o odpadech, ve znění pozdějších předpisů, (dále jen „zákon o odpadech“), doložení likvidace (vážní lístky, daňové doklady),</w:t>
      </w:r>
    </w:p>
    <w:p w14:paraId="59A00D8B" w14:textId="35E68426" w:rsidR="00E579B9" w:rsidRPr="00D13E41" w:rsidRDefault="0073270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Pr>
          <w:rFonts w:ascii="Arial" w:hAnsi="Arial" w:cs="Arial"/>
          <w:color w:val="000000"/>
          <w:sz w:val="20"/>
          <w:szCs w:val="20"/>
        </w:rPr>
        <w:lastRenderedPageBreak/>
        <w:t>uvedení všech povrchů dotčených stavbou do původního stavu (komunikace, chodníky, zeleň, příkopy, propustky apod.), včetně úklidu všech povrchů a zařízení interiéru, které byly v průběhu prováděných prací znečištěny,</w:t>
      </w:r>
    </w:p>
    <w:p w14:paraId="6C3466F5" w14:textId="2682D2FB" w:rsidR="00E579B9" w:rsidRPr="00D13E41" w:rsidRDefault="0073270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Pr>
          <w:rFonts w:ascii="Arial" w:hAnsi="Arial" w:cs="Arial"/>
          <w:color w:val="000000"/>
          <w:sz w:val="20"/>
          <w:szCs w:val="20"/>
        </w:rPr>
        <w:t>zhotovení dokumentace skutečného provedení díla včetně fotodokumentace (dispozice, veškeré skryté instalace atd.); dokumentace bude předána ve dvojím vyhotovení v listinné i jednou v elektronické podobě (formáty elektronické podoby budou *.</w:t>
      </w:r>
      <w:proofErr w:type="spellStart"/>
      <w:r>
        <w:rPr>
          <w:rFonts w:ascii="Arial" w:hAnsi="Arial" w:cs="Arial"/>
          <w:color w:val="000000"/>
          <w:sz w:val="20"/>
          <w:szCs w:val="20"/>
        </w:rPr>
        <w:t>dwg</w:t>
      </w:r>
      <w:proofErr w:type="spellEnd"/>
      <w:r>
        <w:rPr>
          <w:rFonts w:ascii="Arial" w:hAnsi="Arial" w:cs="Arial"/>
          <w:color w:val="000000"/>
          <w:sz w:val="20"/>
          <w:szCs w:val="20"/>
        </w:rPr>
        <w:t>, tak i *.</w:t>
      </w:r>
      <w:proofErr w:type="spellStart"/>
      <w:r>
        <w:rPr>
          <w:rFonts w:ascii="Arial" w:hAnsi="Arial" w:cs="Arial"/>
          <w:color w:val="000000"/>
          <w:sz w:val="20"/>
          <w:szCs w:val="20"/>
        </w:rPr>
        <w:t>pdf</w:t>
      </w:r>
      <w:proofErr w:type="spellEnd"/>
      <w:r>
        <w:rPr>
          <w:rFonts w:ascii="Arial" w:hAnsi="Arial" w:cs="Arial"/>
          <w:color w:val="000000"/>
          <w:sz w:val="20"/>
          <w:szCs w:val="20"/>
        </w:rPr>
        <w:t>), elektronická podoba bude předána na datovém nosiči nebo prostřednictvím „cloudového“ úložiště,</w:t>
      </w:r>
    </w:p>
    <w:p w14:paraId="315EC090" w14:textId="03E4BBB5" w:rsidR="00E579B9" w:rsidRPr="005C0210" w:rsidRDefault="0073270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Pr>
          <w:rFonts w:ascii="Arial" w:hAnsi="Arial" w:cs="Arial"/>
          <w:color w:val="000000"/>
          <w:sz w:val="20"/>
          <w:szCs w:val="20"/>
        </w:rPr>
        <w:t>zpracování plánu bezpečnosti a ochrany zdraví při práci na staveništi prostřednictvím koordinátora BOZP a podle požadavků stanovených v §</w:t>
      </w:r>
      <w:r w:rsidRPr="00D13E41">
        <w:rPr>
          <w:rFonts w:ascii="Arial" w:hAnsi="Arial" w:cs="Arial"/>
          <w:color w:val="000000"/>
          <w:sz w:val="20"/>
          <w:szCs w:val="20"/>
        </w:rPr>
        <w:t> </w:t>
      </w:r>
      <w:r w:rsidRPr="003B55C4">
        <w:rPr>
          <w:rFonts w:ascii="Arial" w:hAnsi="Arial" w:cs="Arial"/>
          <w:color w:val="000000"/>
          <w:sz w:val="20"/>
          <w:szCs w:val="20"/>
        </w:rPr>
        <w:t xml:space="preserve">15 zákona o BOZP, pokud je </w:t>
      </w:r>
      <w:r w:rsidRPr="005C0210">
        <w:rPr>
          <w:rFonts w:ascii="Arial" w:hAnsi="Arial" w:cs="Arial"/>
          <w:color w:val="000000"/>
          <w:sz w:val="20"/>
          <w:szCs w:val="20"/>
        </w:rPr>
        <w:t>podle tohoto zákona vyžadován, a jeho předání objednateli podle čl. 8.2. této smlouvy,</w:t>
      </w:r>
    </w:p>
    <w:p w14:paraId="7CF12A19" w14:textId="36395475" w:rsidR="00256E75" w:rsidRPr="005C0210" w:rsidRDefault="00256E75" w:rsidP="0010768A">
      <w:pPr>
        <w:numPr>
          <w:ilvl w:val="3"/>
          <w:numId w:val="4"/>
        </w:numPr>
        <w:tabs>
          <w:tab w:val="left" w:pos="720"/>
        </w:tabs>
        <w:suppressAutoHyphens/>
        <w:spacing w:after="0" w:line="240" w:lineRule="auto"/>
        <w:ind w:hanging="873"/>
        <w:jc w:val="both"/>
        <w:rPr>
          <w:rFonts w:ascii="Arial" w:hAnsi="Arial" w:cs="Arial"/>
          <w:color w:val="000000"/>
          <w:sz w:val="20"/>
          <w:szCs w:val="20"/>
        </w:rPr>
      </w:pPr>
      <w:r w:rsidRPr="005C0210">
        <w:rPr>
          <w:rFonts w:ascii="Arial" w:hAnsi="Arial" w:cs="Arial"/>
          <w:color w:val="000000"/>
          <w:sz w:val="20"/>
          <w:szCs w:val="20"/>
        </w:rPr>
        <w:t>zpracování geodetického zaměření ve 3 tištěných a 2 datových vyhotoveních ve formátu *.</w:t>
      </w:r>
      <w:proofErr w:type="spellStart"/>
      <w:r w:rsidRPr="005C0210">
        <w:rPr>
          <w:rFonts w:ascii="Arial" w:hAnsi="Arial" w:cs="Arial"/>
          <w:color w:val="000000"/>
          <w:sz w:val="20"/>
          <w:szCs w:val="20"/>
        </w:rPr>
        <w:t>dwg</w:t>
      </w:r>
      <w:proofErr w:type="spellEnd"/>
      <w:r w:rsidRPr="005C0210">
        <w:rPr>
          <w:rFonts w:ascii="Arial" w:hAnsi="Arial" w:cs="Arial"/>
          <w:color w:val="000000"/>
          <w:sz w:val="20"/>
          <w:szCs w:val="20"/>
        </w:rPr>
        <w:t xml:space="preserve"> a *.</w:t>
      </w:r>
      <w:proofErr w:type="spellStart"/>
      <w:r w:rsidRPr="005C0210">
        <w:rPr>
          <w:rFonts w:ascii="Arial" w:hAnsi="Arial" w:cs="Arial"/>
          <w:color w:val="000000"/>
          <w:sz w:val="20"/>
          <w:szCs w:val="20"/>
        </w:rPr>
        <w:t>pdf</w:t>
      </w:r>
      <w:proofErr w:type="spellEnd"/>
      <w:r w:rsidRPr="005C0210">
        <w:rPr>
          <w:rFonts w:ascii="Arial" w:hAnsi="Arial" w:cs="Arial"/>
          <w:color w:val="000000"/>
          <w:sz w:val="20"/>
          <w:szCs w:val="20"/>
        </w:rPr>
        <w:t xml:space="preserve">. a zpracování geometrického plánu odpovědným geodetem pro vklad do katastru </w:t>
      </w:r>
      <w:proofErr w:type="gramStart"/>
      <w:r w:rsidRPr="005C0210">
        <w:rPr>
          <w:rFonts w:ascii="Arial" w:hAnsi="Arial" w:cs="Arial"/>
          <w:color w:val="000000"/>
          <w:sz w:val="20"/>
          <w:szCs w:val="20"/>
        </w:rPr>
        <w:t>nemovitostí - v</w:t>
      </w:r>
      <w:proofErr w:type="gramEnd"/>
      <w:r w:rsidRPr="005C0210">
        <w:rPr>
          <w:rFonts w:ascii="Arial" w:hAnsi="Arial" w:cs="Arial"/>
          <w:color w:val="000000"/>
          <w:sz w:val="20"/>
          <w:szCs w:val="20"/>
        </w:rPr>
        <w:t xml:space="preserve"> 7 tištěných a ve 3 datových vyhotoveních ve formátu *.</w:t>
      </w:r>
      <w:proofErr w:type="spellStart"/>
      <w:r w:rsidRPr="005C0210">
        <w:rPr>
          <w:rFonts w:ascii="Arial" w:hAnsi="Arial" w:cs="Arial"/>
          <w:color w:val="000000"/>
          <w:sz w:val="20"/>
          <w:szCs w:val="20"/>
        </w:rPr>
        <w:t>dgn</w:t>
      </w:r>
      <w:proofErr w:type="spellEnd"/>
      <w:r w:rsidRPr="005C0210">
        <w:rPr>
          <w:rFonts w:ascii="Arial" w:hAnsi="Arial" w:cs="Arial"/>
          <w:color w:val="000000"/>
          <w:sz w:val="20"/>
          <w:szCs w:val="20"/>
        </w:rPr>
        <w:t xml:space="preserve"> a *.</w:t>
      </w:r>
      <w:proofErr w:type="spellStart"/>
      <w:r w:rsidRPr="005C0210">
        <w:rPr>
          <w:rFonts w:ascii="Arial" w:hAnsi="Arial" w:cs="Arial"/>
          <w:color w:val="000000"/>
          <w:sz w:val="20"/>
          <w:szCs w:val="20"/>
        </w:rPr>
        <w:t>pdf</w:t>
      </w:r>
      <w:proofErr w:type="spellEnd"/>
      <w:r w:rsidRPr="005C0210">
        <w:rPr>
          <w:rFonts w:ascii="Arial" w:hAnsi="Arial" w:cs="Arial"/>
          <w:color w:val="000000"/>
          <w:sz w:val="20"/>
          <w:szCs w:val="20"/>
        </w:rPr>
        <w:t>, vše v rozsahu nezbytném podle zákonů, vyhlášek a technických norem. Z tabulky geometrického plánu bude zřejmé porovnání všech částí původních pozemků se všemi částmi pozemků nově vzniklých a pozemků nově určených,</w:t>
      </w:r>
    </w:p>
    <w:p w14:paraId="23495F76" w14:textId="14FF80F4" w:rsidR="00D13E41" w:rsidRDefault="00732705" w:rsidP="0010768A">
      <w:pPr>
        <w:numPr>
          <w:ilvl w:val="3"/>
          <w:numId w:val="4"/>
        </w:numPr>
        <w:tabs>
          <w:tab w:val="left" w:pos="720"/>
        </w:tabs>
        <w:suppressAutoHyphens/>
        <w:spacing w:after="0" w:line="240" w:lineRule="auto"/>
        <w:ind w:left="1418" w:hanging="851"/>
        <w:jc w:val="both"/>
        <w:rPr>
          <w:rFonts w:ascii="Arial" w:hAnsi="Arial" w:cs="Arial"/>
          <w:color w:val="000000"/>
          <w:sz w:val="20"/>
          <w:szCs w:val="20"/>
        </w:rPr>
      </w:pPr>
      <w:r w:rsidRPr="003B55C4">
        <w:rPr>
          <w:rFonts w:ascii="Arial" w:hAnsi="Arial" w:cs="Arial"/>
          <w:color w:val="000000"/>
          <w:sz w:val="20"/>
          <w:szCs w:val="20"/>
        </w:rPr>
        <w:t>předkládání vzorků materiálů a výrobků určených pro osazení či zabudovaní do stavby</w:t>
      </w:r>
      <w:r>
        <w:rPr>
          <w:rFonts w:ascii="Arial" w:hAnsi="Arial" w:cs="Arial"/>
          <w:color w:val="000000"/>
          <w:sz w:val="20"/>
          <w:szCs w:val="20"/>
        </w:rPr>
        <w:t xml:space="preserve"> k odsouhlasení TDS,</w:t>
      </w:r>
    </w:p>
    <w:p w14:paraId="0755BF24" w14:textId="05C2BD2B" w:rsidR="00E579B9" w:rsidRPr="00D13E41" w:rsidRDefault="00732705" w:rsidP="0010768A">
      <w:pPr>
        <w:numPr>
          <w:ilvl w:val="3"/>
          <w:numId w:val="4"/>
        </w:numPr>
        <w:suppressAutoHyphens/>
        <w:spacing w:after="0" w:line="240" w:lineRule="auto"/>
        <w:ind w:left="1418" w:hanging="851"/>
        <w:jc w:val="both"/>
        <w:rPr>
          <w:rFonts w:ascii="Arial" w:hAnsi="Arial" w:cs="Arial"/>
          <w:color w:val="000000"/>
          <w:sz w:val="20"/>
          <w:szCs w:val="20"/>
        </w:rPr>
      </w:pPr>
      <w:r w:rsidRPr="00D13E41">
        <w:rPr>
          <w:rFonts w:ascii="Arial" w:hAnsi="Arial" w:cs="Arial"/>
          <w:color w:val="000000"/>
          <w:sz w:val="20"/>
          <w:szCs w:val="20"/>
        </w:rPr>
        <w:t>celkový úklid stavby, staveniště a okolí staveniště před předáním a převzetím. Celkový úklid před předáním díla, případně před předáním jednotlivě předávaných objektů, zahrnuje kompletní a úplné vyčistění stavby, staveniště a okolí staveniště před předáním a převzetím</w:t>
      </w:r>
      <w:r w:rsidR="00D13E41">
        <w:rPr>
          <w:rFonts w:ascii="Arial" w:hAnsi="Arial" w:cs="Arial"/>
          <w:color w:val="000000"/>
          <w:sz w:val="20"/>
          <w:szCs w:val="20"/>
        </w:rPr>
        <w:t>,</w:t>
      </w:r>
      <w:r w:rsidRPr="00D13E41">
        <w:rPr>
          <w:rFonts w:ascii="Arial" w:hAnsi="Arial" w:cs="Arial"/>
          <w:color w:val="000000"/>
          <w:sz w:val="20"/>
          <w:szCs w:val="20"/>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r w:rsidR="005C0210">
        <w:rPr>
          <w:rFonts w:ascii="Arial" w:hAnsi="Arial" w:cs="Arial"/>
          <w:color w:val="000000"/>
          <w:sz w:val="20"/>
          <w:szCs w:val="20"/>
        </w:rPr>
        <w:t>.</w:t>
      </w:r>
    </w:p>
    <w:p w14:paraId="7F927AF3" w14:textId="3EA816FD"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Při provádění stavebních prací a poskytování souvisejících dodávek a služeb budou dodrženy všechny platné a účinné právní předpisy (zákony, vyhlášky, nařízení vlády) a technické normy v platném a účinném znění vztahující se k předmětu plnění.</w:t>
      </w:r>
    </w:p>
    <w:p w14:paraId="3183C94B" w14:textId="42BECA4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Celková modernizace výtahu obsahuje kompletní dodávku výtahu včetně souvisejících technologií a zařízení, včetně montážních prací s tím souvisejících. Dále veškeré součásti nutné k zajištění bezproblémového provozu výtahu (např. náklady na SIM kartu nutnou pro komunikaci mezi zablokovaným výtahem a servisní firmou, veškeré náklady spojené </w:t>
      </w:r>
      <w:proofErr w:type="gramStart"/>
      <w:r>
        <w:rPr>
          <w:rFonts w:ascii="Arial" w:hAnsi="Arial" w:cs="Arial"/>
          <w:sz w:val="20"/>
          <w:szCs w:val="20"/>
        </w:rPr>
        <w:t>s</w:t>
      </w:r>
      <w:proofErr w:type="gramEnd"/>
      <w:r>
        <w:rPr>
          <w:rFonts w:ascii="Arial" w:hAnsi="Arial" w:cs="Arial"/>
          <w:sz w:val="20"/>
          <w:szCs w:val="20"/>
        </w:rPr>
        <w:t> uvedení do provozu, zajištění potřebných revizí a dokumentací). Po uvedení výtahu do provozu a jeho protokolárním předání objednateli musí výtah splňovat veškeré aktuálně platné normy pro provoz výtahu.</w:t>
      </w:r>
    </w:p>
    <w:p w14:paraId="27CE1664" w14:textId="6CD99044" w:rsidR="00E579B9" w:rsidRPr="003B55C4"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Zhotovitel je povinen při uzavření této smlouvy uzavřít </w:t>
      </w:r>
      <w:r w:rsidRPr="003B55C4">
        <w:rPr>
          <w:rFonts w:ascii="Arial" w:hAnsi="Arial" w:cs="Arial"/>
          <w:sz w:val="20"/>
          <w:szCs w:val="20"/>
        </w:rPr>
        <w:t>i Servisní smlouvu na výtah</w:t>
      </w:r>
      <w:r w:rsidR="003B55C4">
        <w:rPr>
          <w:rFonts w:ascii="Arial" w:hAnsi="Arial" w:cs="Arial"/>
          <w:sz w:val="20"/>
          <w:szCs w:val="20"/>
        </w:rPr>
        <w:t>y</w:t>
      </w:r>
      <w:r w:rsidRPr="003B55C4">
        <w:rPr>
          <w:rFonts w:ascii="Arial" w:hAnsi="Arial" w:cs="Arial"/>
          <w:sz w:val="20"/>
          <w:szCs w:val="20"/>
        </w:rPr>
        <w:t xml:space="preserve">, která byla nedílnou součástí zadávací dokumentace uvedené odst. 2.1. </w:t>
      </w:r>
      <w:r w:rsidRPr="003B55C4">
        <w:rPr>
          <w:rFonts w:ascii="Arial" w:hAnsi="Arial" w:cs="Arial"/>
          <w:b/>
          <w:sz w:val="20"/>
          <w:szCs w:val="20"/>
        </w:rPr>
        <w:t>Bez uzavření uvedené servisní smlouvy je tato smlouva o dílo neplatná.</w:t>
      </w:r>
    </w:p>
    <w:p w14:paraId="283DD37F" w14:textId="1C64045D" w:rsidR="00E579B9" w:rsidRDefault="00B943E9"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Dodávky</w:t>
      </w:r>
      <w:r w:rsidR="00732705" w:rsidRPr="003B55C4">
        <w:rPr>
          <w:rFonts w:ascii="Arial" w:hAnsi="Arial" w:cs="Arial"/>
          <w:color w:val="000000"/>
          <w:sz w:val="20"/>
          <w:szCs w:val="20"/>
        </w:rPr>
        <w:t xml:space="preserve"> a související </w:t>
      </w:r>
      <w:r>
        <w:rPr>
          <w:rFonts w:ascii="Arial" w:hAnsi="Arial" w:cs="Arial"/>
          <w:color w:val="000000"/>
          <w:sz w:val="20"/>
          <w:szCs w:val="20"/>
        </w:rPr>
        <w:t>stavební práce</w:t>
      </w:r>
      <w:r w:rsidR="00732705" w:rsidRPr="003B55C4">
        <w:rPr>
          <w:rFonts w:ascii="Arial" w:hAnsi="Arial" w:cs="Arial"/>
          <w:color w:val="000000"/>
          <w:sz w:val="20"/>
          <w:szCs w:val="20"/>
        </w:rPr>
        <w:t xml:space="preserve"> a služby podle této smlouvy budou</w:t>
      </w:r>
      <w:r w:rsidR="00732705">
        <w:rPr>
          <w:rFonts w:ascii="Arial" w:hAnsi="Arial" w:cs="Arial"/>
          <w:color w:val="000000"/>
          <w:sz w:val="20"/>
          <w:szCs w:val="20"/>
        </w:rPr>
        <w:t xml:space="preserve"> provedeny a poskytnuty podle a v souladu s dokumentacemi zpracovanými zhotovitelem a odsouhlasenými objednatelem podle této smlouvy.</w:t>
      </w:r>
    </w:p>
    <w:p w14:paraId="66E76874" w14:textId="57F3B471"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Závazek zhotovitele provést část díla spočívající v provedení </w:t>
      </w:r>
      <w:r w:rsidR="00B943E9">
        <w:rPr>
          <w:rFonts w:ascii="Arial" w:hAnsi="Arial" w:cs="Arial"/>
          <w:color w:val="000000"/>
          <w:sz w:val="20"/>
          <w:szCs w:val="20"/>
        </w:rPr>
        <w:t>dodávek</w:t>
      </w:r>
      <w:r>
        <w:rPr>
          <w:rFonts w:ascii="Arial" w:hAnsi="Arial" w:cs="Arial"/>
          <w:color w:val="000000"/>
          <w:sz w:val="20"/>
          <w:szCs w:val="20"/>
        </w:rPr>
        <w:t xml:space="preserve"> a poskytnutí souvisejících </w:t>
      </w:r>
      <w:r w:rsidR="00B943E9">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bude splněn jejich řádným předáním objednateli, bez jakýchkoliv vad a nedodělků v termínu sjednaném v této smlouvě. Objednatel se zavazuje</w:t>
      </w:r>
      <w:r w:rsidR="00B943E9">
        <w:rPr>
          <w:rFonts w:ascii="Arial" w:hAnsi="Arial" w:cs="Arial"/>
          <w:color w:val="000000"/>
          <w:sz w:val="20"/>
          <w:szCs w:val="20"/>
        </w:rPr>
        <w:t xml:space="preserve"> dodávky </w:t>
      </w:r>
      <w:r>
        <w:rPr>
          <w:rFonts w:ascii="Arial" w:hAnsi="Arial" w:cs="Arial"/>
          <w:color w:val="000000"/>
          <w:sz w:val="20"/>
          <w:szCs w:val="20"/>
        </w:rPr>
        <w:t xml:space="preserve">a související </w:t>
      </w:r>
      <w:r w:rsidR="00B943E9">
        <w:rPr>
          <w:rFonts w:ascii="Arial" w:hAnsi="Arial" w:cs="Arial"/>
          <w:color w:val="000000"/>
          <w:sz w:val="20"/>
          <w:szCs w:val="20"/>
        </w:rPr>
        <w:t>stavební práce</w:t>
      </w:r>
      <w:r>
        <w:rPr>
          <w:rFonts w:ascii="Arial" w:hAnsi="Arial" w:cs="Arial"/>
          <w:color w:val="000000"/>
          <w:sz w:val="20"/>
          <w:szCs w:val="20"/>
        </w:rPr>
        <w:t xml:space="preserve"> a služby bez vad a nedodělků převzít a zhotoviteli zaplatit příslušnou část ceny sjednané v této smlouvě.</w:t>
      </w:r>
    </w:p>
    <w:p w14:paraId="569F289E"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2E6269E" w14:textId="13409A80"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Společná ujednání</w:t>
      </w:r>
    </w:p>
    <w:p w14:paraId="4264407C" w14:textId="441386D3"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se zavazuje k provedení díla specifikovaného v čl. 2.1.1. této smlouvy a objednatel se zavazuje zaplatit mu za to cenu, specifikovanou v čl. 4 této smlouvy.</w:t>
      </w:r>
    </w:p>
    <w:p w14:paraId="1B0A9AA8" w14:textId="35BFEC01" w:rsidR="00E579B9" w:rsidRPr="003357A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prohlašuje, že se v plném rozsahu seznámil s rozsahem a povahou jím prováděného díla, že jsou mu známy veškeré technické, kvalitativní a jiné podmínky nezbytné k realizaci díla a prohlašuje, že jeho zástupci na stavbě jsou osoby s prokazatelnou odbornou kvalifikací odpovídající předmětu díla.</w:t>
      </w:r>
    </w:p>
    <w:p w14:paraId="00DBEF0F" w14:textId="20AC6874" w:rsidR="00E579B9" w:rsidRPr="003357A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dále prohlašuje, že je na základě svých podnikatelských oprávnění a podle jiných oprávnění oprávněn a schopen zhotovit dílo v požadovaném rozsahu, kvalitě a </w:t>
      </w:r>
      <w:r>
        <w:rPr>
          <w:rFonts w:ascii="Arial" w:hAnsi="Arial" w:cs="Arial"/>
          <w:color w:val="000000"/>
          <w:sz w:val="20"/>
          <w:szCs w:val="20"/>
        </w:rPr>
        <w:lastRenderedPageBreak/>
        <w:t xml:space="preserve">termínu, a je k tomu vybaven potřebnými </w:t>
      </w:r>
      <w:r w:rsidRPr="003357A9">
        <w:rPr>
          <w:rFonts w:ascii="Arial" w:hAnsi="Arial" w:cs="Arial"/>
          <w:color w:val="000000"/>
          <w:sz w:val="20"/>
          <w:szCs w:val="20"/>
        </w:rPr>
        <w:t>materiálními, technickými a organizačními prostředky.</w:t>
      </w:r>
    </w:p>
    <w:p w14:paraId="106EC5A1" w14:textId="68C939A9" w:rsidR="00E579B9" w:rsidRDefault="00732705" w:rsidP="0010768A">
      <w:pPr>
        <w:numPr>
          <w:ilvl w:val="2"/>
          <w:numId w:val="4"/>
        </w:numPr>
        <w:tabs>
          <w:tab w:val="left" w:pos="720"/>
        </w:tabs>
        <w:suppressAutoHyphens/>
        <w:spacing w:after="0" w:line="240" w:lineRule="auto"/>
        <w:jc w:val="both"/>
        <w:rPr>
          <w:rFonts w:ascii="Arial" w:hAnsi="Arial" w:cs="Arial"/>
          <w:b/>
          <w:sz w:val="20"/>
          <w:szCs w:val="20"/>
        </w:rPr>
      </w:pPr>
      <w:r w:rsidRPr="003357A9">
        <w:rPr>
          <w:rFonts w:ascii="Arial" w:hAnsi="Arial" w:cs="Arial"/>
          <w:color w:val="000000"/>
          <w:sz w:val="20"/>
          <w:szCs w:val="20"/>
        </w:rPr>
        <w:t>Zhotovitel</w:t>
      </w:r>
      <w:r>
        <w:rPr>
          <w:rFonts w:ascii="Arial" w:hAnsi="Arial" w:cs="Arial"/>
          <w:sz w:val="20"/>
          <w:szCs w:val="20"/>
        </w:rPr>
        <w:t xml:space="preserve"> prohlašuje, že povinnosti vyplývající z této smlouvy, byly zohledněny v cenové nabídce.</w:t>
      </w:r>
    </w:p>
    <w:p w14:paraId="04A0674B" w14:textId="77777777" w:rsidR="00E579B9" w:rsidRDefault="00E579B9">
      <w:pPr>
        <w:pStyle w:val="Normlnweb"/>
        <w:suppressAutoHyphens/>
        <w:spacing w:before="0" w:beforeAutospacing="0" w:after="0" w:afterAutospacing="0"/>
        <w:ind w:right="72"/>
        <w:jc w:val="both"/>
        <w:rPr>
          <w:rFonts w:ascii="Arial" w:hAnsi="Arial" w:cs="Arial"/>
          <w:sz w:val="20"/>
          <w:szCs w:val="20"/>
        </w:rPr>
      </w:pPr>
    </w:p>
    <w:p w14:paraId="18A750E6" w14:textId="1DEE06D0" w:rsidR="00E579B9" w:rsidRDefault="00732705" w:rsidP="0010768A">
      <w:pPr>
        <w:numPr>
          <w:ilvl w:val="0"/>
          <w:numId w:val="4"/>
        </w:numPr>
        <w:tabs>
          <w:tab w:val="left" w:pos="720"/>
        </w:tabs>
        <w:suppressAutoHyphens/>
        <w:spacing w:after="0" w:line="240" w:lineRule="auto"/>
        <w:ind w:left="709"/>
        <w:jc w:val="both"/>
        <w:rPr>
          <w:rFonts w:ascii="Arial" w:hAnsi="Arial" w:cs="Arial"/>
          <w:sz w:val="20"/>
          <w:szCs w:val="20"/>
        </w:rPr>
      </w:pPr>
      <w:r>
        <w:rPr>
          <w:rFonts w:ascii="Arial" w:hAnsi="Arial" w:cs="Arial"/>
          <w:b/>
          <w:bCs/>
          <w:color w:val="000000"/>
          <w:sz w:val="20"/>
          <w:szCs w:val="20"/>
        </w:rPr>
        <w:t>Termíny a místo plnění</w:t>
      </w:r>
    </w:p>
    <w:p w14:paraId="65D73C91" w14:textId="7C412252"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b/>
          <w:color w:val="000000"/>
          <w:sz w:val="20"/>
          <w:szCs w:val="20"/>
        </w:rPr>
        <w:t>Termíny plnění v projekční fázi</w:t>
      </w:r>
    </w:p>
    <w:p w14:paraId="0D3B60EE" w14:textId="34CD301A" w:rsidR="00E579B9" w:rsidRPr="000E72DA" w:rsidRDefault="00732705" w:rsidP="0010768A">
      <w:pPr>
        <w:numPr>
          <w:ilvl w:val="2"/>
          <w:numId w:val="4"/>
        </w:numPr>
        <w:tabs>
          <w:tab w:val="left" w:pos="720"/>
        </w:tabs>
        <w:suppressAutoHyphens/>
        <w:spacing w:after="0" w:line="240" w:lineRule="auto"/>
        <w:jc w:val="both"/>
        <w:rPr>
          <w:rFonts w:ascii="Arial" w:hAnsi="Arial" w:cs="Arial"/>
          <w:b/>
          <w:bCs/>
          <w:color w:val="000000"/>
          <w:sz w:val="20"/>
          <w:szCs w:val="20"/>
        </w:rPr>
      </w:pPr>
      <w:r w:rsidRPr="000E72DA">
        <w:rPr>
          <w:rFonts w:ascii="Arial" w:hAnsi="Arial" w:cs="Arial"/>
          <w:b/>
          <w:bCs/>
          <w:color w:val="000000"/>
          <w:sz w:val="20"/>
          <w:szCs w:val="20"/>
        </w:rPr>
        <w:t>Termín zahájení</w:t>
      </w:r>
    </w:p>
    <w:p w14:paraId="3A0248F4" w14:textId="1A35F296" w:rsidR="00E579B9" w:rsidRPr="001E176C" w:rsidRDefault="00732705" w:rsidP="0010768A">
      <w:pPr>
        <w:numPr>
          <w:ilvl w:val="3"/>
          <w:numId w:val="4"/>
        </w:numPr>
        <w:tabs>
          <w:tab w:val="left" w:pos="720"/>
        </w:tabs>
        <w:suppressAutoHyphens/>
        <w:spacing w:after="0" w:line="240" w:lineRule="auto"/>
        <w:jc w:val="both"/>
        <w:rPr>
          <w:rFonts w:ascii="Arial" w:hAnsi="Arial" w:cs="Arial"/>
          <w:b/>
          <w:bCs/>
          <w:sz w:val="20"/>
          <w:szCs w:val="20"/>
        </w:rPr>
      </w:pPr>
      <w:r w:rsidRPr="001E176C">
        <w:rPr>
          <w:rFonts w:ascii="Arial" w:hAnsi="Arial" w:cs="Arial"/>
          <w:color w:val="000000"/>
          <w:sz w:val="20"/>
          <w:szCs w:val="20"/>
        </w:rPr>
        <w:t xml:space="preserve">Zhotovitel je povinen zahájit projekční fázi a řádně v ní pokračovat </w:t>
      </w:r>
      <w:r w:rsidRPr="001E176C">
        <w:rPr>
          <w:rFonts w:ascii="Arial" w:hAnsi="Arial" w:cs="Arial"/>
          <w:b/>
          <w:bCs/>
          <w:color w:val="000000"/>
          <w:sz w:val="20"/>
          <w:szCs w:val="20"/>
        </w:rPr>
        <w:t>ihned po podpisu smlouvy o dílo.</w:t>
      </w:r>
    </w:p>
    <w:p w14:paraId="04B57EDA" w14:textId="36FC2A10"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1E176C">
        <w:rPr>
          <w:rFonts w:ascii="Arial" w:hAnsi="Arial" w:cs="Arial"/>
          <w:color w:val="000000"/>
          <w:sz w:val="20"/>
          <w:szCs w:val="20"/>
        </w:rPr>
        <w:t xml:space="preserve">Zhotovitel se zavazuje </w:t>
      </w:r>
      <w:r w:rsidRPr="008C35DA">
        <w:rPr>
          <w:rFonts w:ascii="Arial" w:hAnsi="Arial" w:cs="Arial"/>
          <w:sz w:val="20"/>
          <w:szCs w:val="20"/>
        </w:rPr>
        <w:t>svol</w:t>
      </w:r>
      <w:r w:rsidR="007E0CB3" w:rsidRPr="008C35DA">
        <w:rPr>
          <w:rFonts w:ascii="Arial" w:hAnsi="Arial" w:cs="Arial"/>
          <w:sz w:val="20"/>
          <w:szCs w:val="20"/>
        </w:rPr>
        <w:t>a</w:t>
      </w:r>
      <w:r w:rsidRPr="008C35DA">
        <w:rPr>
          <w:rFonts w:ascii="Arial" w:hAnsi="Arial" w:cs="Arial"/>
          <w:sz w:val="20"/>
          <w:szCs w:val="20"/>
        </w:rPr>
        <w:t xml:space="preserve">t </w:t>
      </w:r>
      <w:r w:rsidR="007E0CB3" w:rsidRPr="008C35DA">
        <w:rPr>
          <w:rFonts w:ascii="Arial" w:hAnsi="Arial" w:cs="Arial"/>
          <w:sz w:val="20"/>
          <w:szCs w:val="20"/>
        </w:rPr>
        <w:t xml:space="preserve">1 x </w:t>
      </w:r>
      <w:r w:rsidRPr="008C35DA">
        <w:rPr>
          <w:rFonts w:ascii="Arial" w:hAnsi="Arial" w:cs="Arial"/>
          <w:sz w:val="20"/>
          <w:szCs w:val="20"/>
        </w:rPr>
        <w:t xml:space="preserve">výrobní výbor, </w:t>
      </w:r>
      <w:r w:rsidR="00D9634D" w:rsidRPr="008C35DA">
        <w:rPr>
          <w:rFonts w:ascii="Arial" w:hAnsi="Arial" w:cs="Arial"/>
          <w:sz w:val="20"/>
          <w:szCs w:val="20"/>
        </w:rPr>
        <w:t>v</w:t>
      </w:r>
      <w:r w:rsidRPr="008C35DA">
        <w:rPr>
          <w:rFonts w:ascii="Arial" w:hAnsi="Arial" w:cs="Arial"/>
          <w:sz w:val="20"/>
          <w:szCs w:val="20"/>
        </w:rPr>
        <w:t xml:space="preserve">ýrobní výbor </w:t>
      </w:r>
      <w:r w:rsidR="00D610B4" w:rsidRPr="008C35DA">
        <w:rPr>
          <w:rFonts w:ascii="Arial" w:hAnsi="Arial" w:cs="Arial"/>
          <w:sz w:val="20"/>
          <w:szCs w:val="20"/>
        </w:rPr>
        <w:t>svolá</w:t>
      </w:r>
      <w:r w:rsidRPr="008C35DA">
        <w:rPr>
          <w:rFonts w:ascii="Arial" w:hAnsi="Arial" w:cs="Arial"/>
          <w:sz w:val="20"/>
          <w:szCs w:val="20"/>
        </w:rPr>
        <w:t xml:space="preserve"> zhotovitel e-mailem nejpozději 2 pracovní dny předem s tím, že zároveň upřesní čas. Výrobní výbor se </w:t>
      </w:r>
      <w:r w:rsidR="007953A6" w:rsidRPr="008C35DA">
        <w:rPr>
          <w:rFonts w:ascii="Arial" w:hAnsi="Arial" w:cs="Arial"/>
          <w:sz w:val="20"/>
          <w:szCs w:val="20"/>
        </w:rPr>
        <w:t>sejde</w:t>
      </w:r>
      <w:r w:rsidRPr="007953A6">
        <w:rPr>
          <w:rFonts w:ascii="Arial" w:hAnsi="Arial" w:cs="Arial"/>
          <w:color w:val="FF0000"/>
          <w:sz w:val="20"/>
          <w:szCs w:val="20"/>
        </w:rPr>
        <w:t xml:space="preserve"> </w:t>
      </w:r>
      <w:r w:rsidRPr="001E176C">
        <w:rPr>
          <w:rFonts w:ascii="Arial" w:hAnsi="Arial" w:cs="Arial"/>
          <w:sz w:val="20"/>
          <w:szCs w:val="20"/>
        </w:rPr>
        <w:t xml:space="preserve">v prostorách </w:t>
      </w:r>
      <w:r w:rsidR="002F210F" w:rsidRPr="00D9634D">
        <w:rPr>
          <w:rFonts w:ascii="Arial" w:hAnsi="Arial" w:cs="Arial"/>
          <w:sz w:val="20"/>
          <w:szCs w:val="20"/>
        </w:rPr>
        <w:t>sídla Objednatele Náměstí Přemyslovců 163, 288 02 Nymburk</w:t>
      </w:r>
      <w:r w:rsidRPr="00D9634D">
        <w:rPr>
          <w:rFonts w:ascii="Arial" w:hAnsi="Arial" w:cs="Arial"/>
          <w:sz w:val="20"/>
          <w:szCs w:val="20"/>
        </w:rPr>
        <w:t>,</w:t>
      </w:r>
      <w:r w:rsidRPr="001E176C">
        <w:rPr>
          <w:rFonts w:ascii="Arial" w:hAnsi="Arial" w:cs="Arial"/>
          <w:sz w:val="20"/>
          <w:szCs w:val="20"/>
        </w:rPr>
        <w:t xml:space="preserve"> nebude-li dohodnuto jinak. Zhotovitel zašle pro potřeby výrobního výboru objednateli na jeho žádost příslušnou část dokumentace v aktuálním stavu rozpracovanosti.</w:t>
      </w:r>
      <w:r w:rsidR="009F2397">
        <w:rPr>
          <w:rFonts w:ascii="Arial" w:hAnsi="Arial" w:cs="Arial"/>
          <w:sz w:val="20"/>
          <w:szCs w:val="20"/>
        </w:rPr>
        <w:t xml:space="preserve"> Zhotovitel je povinen připomínky objednatele, které vzejdou z výrobního výboru do </w:t>
      </w:r>
      <w:r w:rsidR="000E72DA">
        <w:rPr>
          <w:rFonts w:ascii="Arial" w:hAnsi="Arial" w:cs="Arial"/>
          <w:sz w:val="20"/>
          <w:szCs w:val="20"/>
        </w:rPr>
        <w:t>dokumentace zapracovat.</w:t>
      </w:r>
    </w:p>
    <w:p w14:paraId="41D02C3D" w14:textId="6EA9568F" w:rsidR="00E579B9" w:rsidRPr="000E72DA" w:rsidRDefault="00732705" w:rsidP="0010768A">
      <w:pPr>
        <w:numPr>
          <w:ilvl w:val="2"/>
          <w:numId w:val="4"/>
        </w:numPr>
        <w:tabs>
          <w:tab w:val="left" w:pos="720"/>
        </w:tabs>
        <w:suppressAutoHyphens/>
        <w:spacing w:after="0" w:line="240" w:lineRule="auto"/>
        <w:jc w:val="both"/>
        <w:rPr>
          <w:rFonts w:ascii="Arial" w:hAnsi="Arial" w:cs="Arial"/>
          <w:b/>
          <w:bCs/>
          <w:sz w:val="20"/>
          <w:szCs w:val="20"/>
        </w:rPr>
      </w:pPr>
      <w:r w:rsidRPr="000E72DA">
        <w:rPr>
          <w:rFonts w:ascii="Arial" w:hAnsi="Arial" w:cs="Arial"/>
          <w:b/>
          <w:bCs/>
          <w:sz w:val="20"/>
          <w:szCs w:val="20"/>
        </w:rPr>
        <w:t>Termín dokončení</w:t>
      </w:r>
    </w:p>
    <w:p w14:paraId="6A3DFF18" w14:textId="6BC7B33C" w:rsidR="00E579B9"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Zhotovitel je povinen zpracovat a předat dokumentaci potřebnou pro realizaci stavby (dále jen „dokumentace“) objednateli v termínech stanovených dále v této smlouvě.</w:t>
      </w:r>
    </w:p>
    <w:p w14:paraId="67701AE0" w14:textId="238EEDBA" w:rsidR="00E579B9" w:rsidRPr="001E176C" w:rsidRDefault="00732705" w:rsidP="0010768A">
      <w:pPr>
        <w:numPr>
          <w:ilvl w:val="3"/>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 xml:space="preserve">Zhotovitel </w:t>
      </w:r>
      <w:r w:rsidRPr="001E176C">
        <w:rPr>
          <w:rFonts w:ascii="Arial" w:hAnsi="Arial" w:cs="Arial"/>
          <w:sz w:val="20"/>
          <w:szCs w:val="20"/>
        </w:rPr>
        <w:t>je povinen</w:t>
      </w:r>
      <w:r w:rsidRPr="001E176C">
        <w:rPr>
          <w:rFonts w:ascii="Arial" w:hAnsi="Arial" w:cs="Arial"/>
          <w:b/>
          <w:sz w:val="20"/>
          <w:szCs w:val="20"/>
        </w:rPr>
        <w:t xml:space="preserve"> předložit rozpracovanou projektovou dokumentaci</w:t>
      </w:r>
      <w:r w:rsidRPr="001E176C">
        <w:rPr>
          <w:rFonts w:ascii="Arial" w:hAnsi="Arial" w:cs="Arial"/>
          <w:sz w:val="20"/>
          <w:szCs w:val="20"/>
        </w:rPr>
        <w:t xml:space="preserve"> v elektronické podobě ke konzultaci objednateli </w:t>
      </w:r>
      <w:r w:rsidRPr="001E176C">
        <w:rPr>
          <w:rFonts w:ascii="Arial" w:hAnsi="Arial" w:cs="Arial"/>
          <w:b/>
          <w:sz w:val="20"/>
          <w:szCs w:val="20"/>
        </w:rPr>
        <w:t xml:space="preserve">nejpozději do </w:t>
      </w:r>
      <w:r w:rsidR="007E0CB3">
        <w:rPr>
          <w:rFonts w:ascii="Arial" w:hAnsi="Arial" w:cs="Arial"/>
          <w:b/>
          <w:sz w:val="20"/>
          <w:szCs w:val="20"/>
        </w:rPr>
        <w:t>4</w:t>
      </w:r>
      <w:r w:rsidRPr="001E176C">
        <w:rPr>
          <w:rFonts w:ascii="Arial" w:hAnsi="Arial" w:cs="Arial"/>
          <w:b/>
          <w:sz w:val="20"/>
          <w:szCs w:val="20"/>
        </w:rPr>
        <w:t xml:space="preserve"> týdnů po podpisu smlouvy o dílo</w:t>
      </w:r>
      <w:r w:rsidRPr="001E176C">
        <w:rPr>
          <w:rFonts w:ascii="Arial" w:hAnsi="Arial" w:cs="Arial"/>
          <w:sz w:val="20"/>
          <w:szCs w:val="20"/>
        </w:rPr>
        <w:t>.</w:t>
      </w:r>
    </w:p>
    <w:p w14:paraId="42F86B63" w14:textId="1B170192" w:rsidR="00E579B9" w:rsidRPr="001E176C" w:rsidRDefault="00732705" w:rsidP="0010768A">
      <w:pPr>
        <w:numPr>
          <w:ilvl w:val="3"/>
          <w:numId w:val="4"/>
        </w:numPr>
        <w:tabs>
          <w:tab w:val="left" w:pos="720"/>
        </w:tabs>
        <w:suppressAutoHyphens/>
        <w:spacing w:after="0" w:line="240" w:lineRule="auto"/>
        <w:jc w:val="both"/>
        <w:rPr>
          <w:rFonts w:ascii="Arial" w:hAnsi="Arial" w:cs="Arial"/>
          <w:b/>
          <w:sz w:val="20"/>
          <w:szCs w:val="20"/>
        </w:rPr>
      </w:pPr>
      <w:r w:rsidRPr="001E176C">
        <w:rPr>
          <w:rFonts w:ascii="Arial" w:hAnsi="Arial" w:cs="Arial"/>
          <w:sz w:val="20"/>
          <w:szCs w:val="20"/>
        </w:rPr>
        <w:t xml:space="preserve">Zhotovitel je povinen </w:t>
      </w:r>
      <w:r w:rsidRPr="001E176C">
        <w:rPr>
          <w:rFonts w:ascii="Arial" w:hAnsi="Arial" w:cs="Arial"/>
          <w:b/>
          <w:sz w:val="20"/>
          <w:szCs w:val="20"/>
        </w:rPr>
        <w:t>předložit kompletně zpracovanou projektovou dokumentaci včetně zapracovaných připomínek ze strany DOSS a objednatele</w:t>
      </w:r>
      <w:r w:rsidRPr="001E176C">
        <w:rPr>
          <w:rFonts w:ascii="Arial" w:hAnsi="Arial" w:cs="Arial"/>
          <w:sz w:val="20"/>
          <w:szCs w:val="20"/>
        </w:rPr>
        <w:t xml:space="preserve"> v elektronické podobě k závěrečné kontrole objednateli, a to </w:t>
      </w:r>
      <w:r w:rsidRPr="001E176C">
        <w:rPr>
          <w:rFonts w:ascii="Arial" w:hAnsi="Arial" w:cs="Arial"/>
          <w:b/>
          <w:bCs/>
          <w:sz w:val="20"/>
          <w:szCs w:val="20"/>
        </w:rPr>
        <w:t>nejpozději</w:t>
      </w:r>
      <w:r w:rsidRPr="001E176C">
        <w:rPr>
          <w:rFonts w:ascii="Arial" w:hAnsi="Arial" w:cs="Arial"/>
          <w:b/>
          <w:sz w:val="20"/>
          <w:szCs w:val="20"/>
        </w:rPr>
        <w:t xml:space="preserve"> </w:t>
      </w:r>
      <w:r w:rsidR="007E0CB3">
        <w:rPr>
          <w:rFonts w:ascii="Arial" w:hAnsi="Arial" w:cs="Arial"/>
          <w:b/>
          <w:sz w:val="20"/>
          <w:szCs w:val="20"/>
        </w:rPr>
        <w:t>9</w:t>
      </w:r>
      <w:r w:rsidRPr="001E176C">
        <w:rPr>
          <w:rFonts w:ascii="Arial" w:hAnsi="Arial" w:cs="Arial"/>
          <w:b/>
          <w:sz w:val="20"/>
          <w:szCs w:val="20"/>
        </w:rPr>
        <w:t xml:space="preserve"> týdnů od podpisu smlouvy o dílo.</w:t>
      </w:r>
    </w:p>
    <w:p w14:paraId="4F3C9DCA" w14:textId="053584A9" w:rsidR="00E579B9" w:rsidRPr="001E176C"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1E176C">
        <w:rPr>
          <w:rFonts w:ascii="Arial" w:hAnsi="Arial" w:cs="Arial"/>
          <w:sz w:val="20"/>
          <w:szCs w:val="20"/>
        </w:rPr>
        <w:t xml:space="preserve">Zhotovitel je povinen podat </w:t>
      </w:r>
      <w:r w:rsidRPr="001E176C">
        <w:rPr>
          <w:rFonts w:ascii="Arial" w:hAnsi="Arial" w:cs="Arial"/>
          <w:b/>
          <w:bCs/>
          <w:sz w:val="20"/>
          <w:szCs w:val="20"/>
        </w:rPr>
        <w:t xml:space="preserve">žádost o stavební povolení (případně ohlášení stavby) </w:t>
      </w:r>
      <w:r w:rsidRPr="001E176C">
        <w:rPr>
          <w:rFonts w:ascii="Arial" w:hAnsi="Arial" w:cs="Arial"/>
          <w:bCs/>
          <w:sz w:val="20"/>
          <w:szCs w:val="20"/>
        </w:rPr>
        <w:t>na příslušný stavební úřad</w:t>
      </w:r>
      <w:r w:rsidRPr="001E176C">
        <w:rPr>
          <w:rFonts w:ascii="Arial" w:hAnsi="Arial" w:cs="Arial"/>
          <w:b/>
          <w:bCs/>
          <w:sz w:val="20"/>
          <w:szCs w:val="20"/>
        </w:rPr>
        <w:t xml:space="preserve"> nejpozději d</w:t>
      </w:r>
      <w:r w:rsidRPr="001E176C">
        <w:rPr>
          <w:rFonts w:ascii="Arial" w:hAnsi="Arial" w:cs="Arial"/>
          <w:b/>
          <w:sz w:val="20"/>
          <w:szCs w:val="20"/>
        </w:rPr>
        <w:t xml:space="preserve">o </w:t>
      </w:r>
      <w:r w:rsidR="007953A6">
        <w:rPr>
          <w:rFonts w:ascii="Arial" w:hAnsi="Arial" w:cs="Arial"/>
          <w:b/>
          <w:sz w:val="20"/>
          <w:szCs w:val="20"/>
        </w:rPr>
        <w:t>10</w:t>
      </w:r>
      <w:r w:rsidRPr="001E176C">
        <w:rPr>
          <w:rFonts w:ascii="Arial" w:hAnsi="Arial" w:cs="Arial"/>
          <w:b/>
          <w:sz w:val="20"/>
          <w:szCs w:val="20"/>
        </w:rPr>
        <w:t xml:space="preserve"> týdnů ode dne podpisu smlouvy o dílo</w:t>
      </w:r>
      <w:r w:rsidRPr="001E176C">
        <w:rPr>
          <w:rFonts w:ascii="Arial" w:hAnsi="Arial" w:cs="Arial"/>
          <w:sz w:val="20"/>
          <w:szCs w:val="20"/>
        </w:rPr>
        <w:t>, což doloží žádostí předanou příslušné podatelně oraženou časovým razítkem.</w:t>
      </w:r>
    </w:p>
    <w:p w14:paraId="637E2CA4" w14:textId="5CDFCF7C" w:rsidR="00E579B9" w:rsidRPr="001E176C" w:rsidRDefault="00732705" w:rsidP="0010768A">
      <w:pPr>
        <w:numPr>
          <w:ilvl w:val="3"/>
          <w:numId w:val="4"/>
        </w:numPr>
        <w:tabs>
          <w:tab w:val="left" w:pos="720"/>
        </w:tabs>
        <w:suppressAutoHyphens/>
        <w:spacing w:after="0" w:line="240" w:lineRule="auto"/>
        <w:jc w:val="both"/>
        <w:rPr>
          <w:rFonts w:ascii="Arial" w:hAnsi="Arial" w:cs="Arial"/>
          <w:b/>
          <w:sz w:val="20"/>
          <w:szCs w:val="20"/>
        </w:rPr>
      </w:pPr>
      <w:r w:rsidRPr="001E176C">
        <w:rPr>
          <w:rFonts w:ascii="Arial" w:hAnsi="Arial" w:cs="Arial"/>
          <w:sz w:val="20"/>
          <w:szCs w:val="20"/>
        </w:rPr>
        <w:t xml:space="preserve">Zhotovitel je povinen protokolárně předat </w:t>
      </w:r>
      <w:r w:rsidRPr="001E176C">
        <w:rPr>
          <w:rFonts w:ascii="Arial" w:hAnsi="Arial" w:cs="Arial"/>
          <w:b/>
          <w:bCs/>
          <w:sz w:val="20"/>
          <w:szCs w:val="20"/>
        </w:rPr>
        <w:t xml:space="preserve">kompletní projektovou dokumentaci </w:t>
      </w:r>
      <w:r w:rsidRPr="001E176C">
        <w:rPr>
          <w:rFonts w:ascii="Arial" w:hAnsi="Arial" w:cs="Arial"/>
          <w:sz w:val="20"/>
          <w:szCs w:val="20"/>
        </w:rPr>
        <w:t>objednateli</w:t>
      </w:r>
      <w:r w:rsidRPr="001E176C">
        <w:rPr>
          <w:rFonts w:ascii="Arial" w:hAnsi="Arial" w:cs="Arial"/>
          <w:b/>
          <w:bCs/>
          <w:sz w:val="20"/>
          <w:szCs w:val="20"/>
        </w:rPr>
        <w:t xml:space="preserve"> nejpozději d</w:t>
      </w:r>
      <w:r w:rsidRPr="001E176C">
        <w:rPr>
          <w:rFonts w:ascii="Arial" w:hAnsi="Arial" w:cs="Arial"/>
          <w:b/>
          <w:sz w:val="20"/>
          <w:szCs w:val="20"/>
        </w:rPr>
        <w:t xml:space="preserve">o </w:t>
      </w:r>
      <w:r w:rsidR="007953A6">
        <w:rPr>
          <w:rFonts w:ascii="Arial" w:hAnsi="Arial" w:cs="Arial"/>
          <w:b/>
          <w:sz w:val="20"/>
          <w:szCs w:val="20"/>
        </w:rPr>
        <w:t>5</w:t>
      </w:r>
      <w:r w:rsidRPr="001E176C">
        <w:rPr>
          <w:rFonts w:ascii="Arial" w:hAnsi="Arial" w:cs="Arial"/>
          <w:b/>
          <w:sz w:val="20"/>
          <w:szCs w:val="20"/>
        </w:rPr>
        <w:t xml:space="preserve"> dnů ode dne souhlasného stanoviska stavebního úřadu s nabytím právní moci.</w:t>
      </w:r>
    </w:p>
    <w:p w14:paraId="7A837CBF" w14:textId="77777777" w:rsidR="00E579B9" w:rsidRPr="001E176C" w:rsidRDefault="00E579B9">
      <w:pPr>
        <w:pStyle w:val="Normlnweb"/>
        <w:tabs>
          <w:tab w:val="left" w:pos="2484"/>
        </w:tabs>
        <w:suppressAutoHyphens/>
        <w:spacing w:before="0" w:beforeAutospacing="0" w:after="0" w:afterAutospacing="0"/>
        <w:ind w:left="2484" w:hanging="1066"/>
        <w:jc w:val="both"/>
        <w:rPr>
          <w:rFonts w:ascii="Arial" w:hAnsi="Arial" w:cs="Arial"/>
          <w:sz w:val="20"/>
          <w:szCs w:val="20"/>
        </w:rPr>
      </w:pPr>
    </w:p>
    <w:p w14:paraId="21559E2E" w14:textId="0A5283DC" w:rsidR="00E579B9" w:rsidRPr="00FC1157"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FC1157">
        <w:rPr>
          <w:rFonts w:ascii="Arial" w:hAnsi="Arial" w:cs="Arial"/>
          <w:b/>
          <w:sz w:val="20"/>
          <w:szCs w:val="20"/>
        </w:rPr>
        <w:t>Termíny plnění v realizační a závěrečné fázi</w:t>
      </w:r>
    </w:p>
    <w:p w14:paraId="6CA208AD" w14:textId="61A2793F" w:rsidR="00E579B9" w:rsidRPr="00FC1157" w:rsidRDefault="00732705" w:rsidP="0010768A">
      <w:pPr>
        <w:numPr>
          <w:ilvl w:val="2"/>
          <w:numId w:val="4"/>
        </w:numPr>
        <w:tabs>
          <w:tab w:val="left" w:pos="720"/>
        </w:tabs>
        <w:suppressAutoHyphens/>
        <w:spacing w:after="0" w:line="240" w:lineRule="auto"/>
        <w:jc w:val="both"/>
        <w:rPr>
          <w:rFonts w:ascii="Arial" w:hAnsi="Arial" w:cs="Arial"/>
          <w:b/>
          <w:bCs/>
          <w:sz w:val="20"/>
          <w:szCs w:val="20"/>
        </w:rPr>
      </w:pPr>
      <w:r w:rsidRPr="00FC1157">
        <w:rPr>
          <w:rFonts w:ascii="Arial" w:hAnsi="Arial" w:cs="Arial"/>
          <w:b/>
          <w:bCs/>
          <w:sz w:val="20"/>
          <w:szCs w:val="20"/>
        </w:rPr>
        <w:t>Termín zahájení</w:t>
      </w:r>
    </w:p>
    <w:p w14:paraId="1F33B702" w14:textId="0519DB31" w:rsidR="00E579B9" w:rsidRPr="00FC1157" w:rsidRDefault="00732705" w:rsidP="0028026F">
      <w:pPr>
        <w:tabs>
          <w:tab w:val="left" w:pos="720"/>
        </w:tabs>
        <w:suppressAutoHyphens/>
        <w:spacing w:after="0" w:line="240" w:lineRule="auto"/>
        <w:ind w:left="1440"/>
        <w:jc w:val="both"/>
        <w:rPr>
          <w:rFonts w:ascii="Arial" w:hAnsi="Arial" w:cs="Arial"/>
          <w:sz w:val="20"/>
          <w:szCs w:val="20"/>
        </w:rPr>
      </w:pPr>
      <w:r w:rsidRPr="00FC1157">
        <w:rPr>
          <w:rFonts w:ascii="Arial" w:hAnsi="Arial" w:cs="Arial"/>
          <w:sz w:val="20"/>
          <w:szCs w:val="20"/>
        </w:rPr>
        <w:t xml:space="preserve">Zhotovitel je povinen zahájit </w:t>
      </w:r>
      <w:r w:rsidR="002F210F">
        <w:rPr>
          <w:rFonts w:ascii="Arial" w:hAnsi="Arial" w:cs="Arial"/>
          <w:sz w:val="20"/>
          <w:szCs w:val="20"/>
        </w:rPr>
        <w:t>realizaci</w:t>
      </w:r>
      <w:r w:rsidR="003A4BDA" w:rsidRPr="00FC1157">
        <w:rPr>
          <w:rFonts w:ascii="Arial" w:hAnsi="Arial" w:cs="Arial"/>
          <w:sz w:val="20"/>
          <w:szCs w:val="20"/>
        </w:rPr>
        <w:t xml:space="preserve"> díla (</w:t>
      </w:r>
      <w:r w:rsidR="00B943E9">
        <w:rPr>
          <w:rFonts w:ascii="Arial" w:hAnsi="Arial" w:cs="Arial"/>
          <w:sz w:val="20"/>
          <w:szCs w:val="20"/>
        </w:rPr>
        <w:t>dodávky</w:t>
      </w:r>
      <w:r w:rsidR="003A4BDA" w:rsidRPr="00FC1157">
        <w:rPr>
          <w:rFonts w:ascii="Arial" w:hAnsi="Arial" w:cs="Arial"/>
          <w:sz w:val="20"/>
          <w:szCs w:val="20"/>
        </w:rPr>
        <w:t xml:space="preserve"> včetně poskytnutí souvisejících </w:t>
      </w:r>
      <w:r w:rsidR="00B943E9" w:rsidRPr="00FC1157">
        <w:rPr>
          <w:rFonts w:ascii="Arial" w:hAnsi="Arial" w:cs="Arial"/>
          <w:sz w:val="20"/>
          <w:szCs w:val="20"/>
        </w:rPr>
        <w:t>stavební práce</w:t>
      </w:r>
      <w:r w:rsidR="003A4BDA" w:rsidRPr="00FC1157">
        <w:rPr>
          <w:rFonts w:ascii="Arial" w:hAnsi="Arial" w:cs="Arial"/>
          <w:sz w:val="20"/>
          <w:szCs w:val="20"/>
        </w:rPr>
        <w:t xml:space="preserve"> a služeb vč. kolaudace výtah</w:t>
      </w:r>
      <w:r w:rsidR="002F210F">
        <w:rPr>
          <w:rFonts w:ascii="Arial" w:hAnsi="Arial" w:cs="Arial"/>
          <w:sz w:val="20"/>
          <w:szCs w:val="20"/>
        </w:rPr>
        <w:t>u</w:t>
      </w:r>
      <w:r w:rsidR="003A4BDA" w:rsidRPr="00FC1157">
        <w:rPr>
          <w:rFonts w:ascii="Arial" w:hAnsi="Arial" w:cs="Arial"/>
          <w:sz w:val="20"/>
          <w:szCs w:val="20"/>
        </w:rPr>
        <w:t xml:space="preserve">) </w:t>
      </w:r>
      <w:r w:rsidRPr="00FC1157">
        <w:rPr>
          <w:rFonts w:ascii="Arial" w:hAnsi="Arial" w:cs="Arial"/>
          <w:sz w:val="20"/>
          <w:szCs w:val="20"/>
        </w:rPr>
        <w:t xml:space="preserve">a řádně v ní pokračovat </w:t>
      </w:r>
      <w:r w:rsidRPr="00FC1157">
        <w:rPr>
          <w:rFonts w:ascii="Arial" w:hAnsi="Arial" w:cs="Arial"/>
          <w:color w:val="000000"/>
          <w:sz w:val="20"/>
          <w:szCs w:val="20"/>
        </w:rPr>
        <w:t xml:space="preserve">nejpozději do 2 dnů ode dne protokolárního </w:t>
      </w:r>
      <w:r w:rsidRPr="00FC1157">
        <w:rPr>
          <w:rFonts w:ascii="Arial" w:hAnsi="Arial" w:cs="Arial"/>
          <w:b/>
          <w:color w:val="000000"/>
          <w:sz w:val="20"/>
          <w:szCs w:val="20"/>
        </w:rPr>
        <w:t>předání staveniště, které bude předáno podle čl. 6.1. této smlouvy.</w:t>
      </w:r>
      <w:r w:rsidR="008514BF" w:rsidRPr="00FC1157">
        <w:rPr>
          <w:rFonts w:ascii="Arial" w:hAnsi="Arial" w:cs="Arial"/>
          <w:b/>
          <w:color w:val="000000"/>
          <w:sz w:val="20"/>
          <w:szCs w:val="20"/>
        </w:rPr>
        <w:t xml:space="preserve"> </w:t>
      </w:r>
    </w:p>
    <w:p w14:paraId="1E007968" w14:textId="77687168" w:rsidR="00E579B9" w:rsidRPr="00FC1157" w:rsidRDefault="00732705" w:rsidP="0010768A">
      <w:pPr>
        <w:numPr>
          <w:ilvl w:val="2"/>
          <w:numId w:val="4"/>
        </w:numPr>
        <w:tabs>
          <w:tab w:val="left" w:pos="720"/>
        </w:tabs>
        <w:suppressAutoHyphens/>
        <w:spacing w:after="0" w:line="240" w:lineRule="auto"/>
        <w:jc w:val="both"/>
        <w:rPr>
          <w:rFonts w:ascii="Arial" w:hAnsi="Arial" w:cs="Arial"/>
          <w:b/>
          <w:bCs/>
          <w:color w:val="000000"/>
          <w:sz w:val="20"/>
          <w:szCs w:val="20"/>
        </w:rPr>
      </w:pPr>
      <w:r w:rsidRPr="00FC1157">
        <w:rPr>
          <w:rFonts w:ascii="Arial" w:hAnsi="Arial" w:cs="Arial"/>
          <w:b/>
          <w:bCs/>
          <w:color w:val="000000"/>
          <w:sz w:val="20"/>
          <w:szCs w:val="20"/>
        </w:rPr>
        <w:t>Termín dokončení</w:t>
      </w:r>
    </w:p>
    <w:p w14:paraId="133E4EAB" w14:textId="69416A26" w:rsidR="00E579B9" w:rsidRPr="00866251"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FC1157">
        <w:rPr>
          <w:rFonts w:ascii="Arial" w:hAnsi="Arial" w:cs="Arial"/>
          <w:b/>
          <w:color w:val="000000"/>
          <w:sz w:val="20"/>
          <w:szCs w:val="20"/>
        </w:rPr>
        <w:t xml:space="preserve">Zhotovitel je povinen dokončit </w:t>
      </w:r>
      <w:r w:rsidR="002F210F">
        <w:rPr>
          <w:rFonts w:ascii="Arial" w:hAnsi="Arial" w:cs="Arial"/>
          <w:b/>
          <w:color w:val="000000"/>
          <w:sz w:val="20"/>
          <w:szCs w:val="20"/>
        </w:rPr>
        <w:t>realizaci díla</w:t>
      </w:r>
      <w:r w:rsidR="001F4FB8" w:rsidRPr="00FC1157">
        <w:rPr>
          <w:rFonts w:ascii="Arial" w:hAnsi="Arial" w:cs="Arial"/>
          <w:b/>
          <w:color w:val="000000"/>
          <w:sz w:val="20"/>
          <w:szCs w:val="20"/>
        </w:rPr>
        <w:t xml:space="preserve"> (</w:t>
      </w:r>
      <w:r w:rsidR="00B943E9">
        <w:rPr>
          <w:rFonts w:ascii="Arial" w:hAnsi="Arial" w:cs="Arial"/>
          <w:b/>
          <w:color w:val="000000"/>
          <w:sz w:val="20"/>
          <w:szCs w:val="20"/>
        </w:rPr>
        <w:t>dodávky</w:t>
      </w:r>
      <w:r w:rsidRPr="00FC1157">
        <w:rPr>
          <w:rFonts w:ascii="Arial" w:hAnsi="Arial" w:cs="Arial"/>
          <w:b/>
          <w:color w:val="000000"/>
          <w:sz w:val="20"/>
          <w:szCs w:val="20"/>
        </w:rPr>
        <w:t xml:space="preserve"> včetně poskytnutí </w:t>
      </w:r>
      <w:r w:rsidRPr="00FC1157">
        <w:rPr>
          <w:rFonts w:ascii="Arial" w:hAnsi="Arial" w:cs="Arial"/>
          <w:b/>
          <w:sz w:val="20"/>
          <w:szCs w:val="20"/>
        </w:rPr>
        <w:t>související</w:t>
      </w:r>
      <w:r w:rsidR="00C62A4F">
        <w:rPr>
          <w:rFonts w:ascii="Arial" w:hAnsi="Arial" w:cs="Arial"/>
          <w:b/>
          <w:sz w:val="20"/>
          <w:szCs w:val="20"/>
        </w:rPr>
        <w:t>ch</w:t>
      </w:r>
      <w:r w:rsidRPr="00FC1157">
        <w:rPr>
          <w:rFonts w:ascii="Arial" w:hAnsi="Arial" w:cs="Arial"/>
          <w:b/>
          <w:sz w:val="20"/>
          <w:szCs w:val="20"/>
        </w:rPr>
        <w:t xml:space="preserve"> </w:t>
      </w:r>
      <w:r w:rsidR="00B943E9" w:rsidRPr="00B943E9">
        <w:rPr>
          <w:rFonts w:ascii="Arial" w:hAnsi="Arial" w:cs="Arial"/>
          <w:b/>
          <w:bCs/>
          <w:sz w:val="20"/>
          <w:szCs w:val="20"/>
        </w:rPr>
        <w:t>stavební</w:t>
      </w:r>
      <w:r w:rsidR="00B943E9">
        <w:rPr>
          <w:rFonts w:ascii="Arial" w:hAnsi="Arial" w:cs="Arial"/>
          <w:b/>
          <w:bCs/>
          <w:sz w:val="20"/>
          <w:szCs w:val="20"/>
        </w:rPr>
        <w:t>ch</w:t>
      </w:r>
      <w:r w:rsidR="00B943E9" w:rsidRPr="00B943E9">
        <w:rPr>
          <w:rFonts w:ascii="Arial" w:hAnsi="Arial" w:cs="Arial"/>
          <w:b/>
          <w:bCs/>
          <w:sz w:val="20"/>
          <w:szCs w:val="20"/>
        </w:rPr>
        <w:t xml:space="preserve"> </w:t>
      </w:r>
      <w:proofErr w:type="spellStart"/>
      <w:r w:rsidR="00B943E9" w:rsidRPr="00B943E9">
        <w:rPr>
          <w:rFonts w:ascii="Arial" w:hAnsi="Arial" w:cs="Arial"/>
          <w:b/>
          <w:bCs/>
          <w:sz w:val="20"/>
          <w:szCs w:val="20"/>
        </w:rPr>
        <w:t>prác</w:t>
      </w:r>
      <w:r w:rsidR="00B943E9">
        <w:rPr>
          <w:rFonts w:ascii="Arial" w:hAnsi="Arial" w:cs="Arial"/>
          <w:b/>
          <w:bCs/>
          <w:sz w:val="20"/>
          <w:szCs w:val="20"/>
        </w:rPr>
        <w:t>í</w:t>
      </w:r>
      <w:proofErr w:type="spellEnd"/>
      <w:r w:rsidRPr="00FC1157">
        <w:rPr>
          <w:rFonts w:ascii="Arial" w:hAnsi="Arial" w:cs="Arial"/>
          <w:b/>
          <w:color w:val="000000"/>
          <w:sz w:val="20"/>
          <w:szCs w:val="20"/>
        </w:rPr>
        <w:t xml:space="preserve"> a služeb vč. kolaudace každého z výtahů) </w:t>
      </w:r>
      <w:r w:rsidRPr="00FC1157">
        <w:rPr>
          <w:rFonts w:ascii="Arial" w:hAnsi="Arial" w:cs="Arial"/>
          <w:b/>
          <w:bCs/>
          <w:color w:val="000000"/>
          <w:sz w:val="20"/>
          <w:szCs w:val="20"/>
        </w:rPr>
        <w:t xml:space="preserve">do </w:t>
      </w:r>
      <w:r w:rsidR="007953A6">
        <w:rPr>
          <w:rFonts w:ascii="Arial" w:hAnsi="Arial" w:cs="Arial"/>
          <w:b/>
          <w:bCs/>
          <w:color w:val="000000"/>
          <w:sz w:val="20"/>
          <w:szCs w:val="20"/>
        </w:rPr>
        <w:t>3</w:t>
      </w:r>
      <w:r w:rsidRPr="00FC1157">
        <w:rPr>
          <w:rFonts w:ascii="Arial" w:hAnsi="Arial" w:cs="Arial"/>
          <w:b/>
          <w:bCs/>
          <w:color w:val="000000"/>
          <w:sz w:val="20"/>
          <w:szCs w:val="20"/>
        </w:rPr>
        <w:t xml:space="preserve"> </w:t>
      </w:r>
      <w:r w:rsidRPr="00866251">
        <w:rPr>
          <w:rFonts w:ascii="Arial" w:hAnsi="Arial" w:cs="Arial"/>
          <w:b/>
          <w:bCs/>
          <w:color w:val="000000"/>
          <w:sz w:val="20"/>
          <w:szCs w:val="20"/>
        </w:rPr>
        <w:t>měsíců od předání</w:t>
      </w:r>
      <w:r w:rsidR="00933977" w:rsidRPr="00866251">
        <w:rPr>
          <w:rFonts w:ascii="Arial" w:hAnsi="Arial" w:cs="Arial"/>
          <w:b/>
          <w:bCs/>
          <w:color w:val="000000"/>
          <w:sz w:val="20"/>
          <w:szCs w:val="20"/>
        </w:rPr>
        <w:t xml:space="preserve"> a převzetí</w:t>
      </w:r>
      <w:r w:rsidRPr="00866251">
        <w:rPr>
          <w:rFonts w:ascii="Arial" w:hAnsi="Arial" w:cs="Arial"/>
          <w:b/>
          <w:bCs/>
          <w:color w:val="000000"/>
          <w:sz w:val="20"/>
          <w:szCs w:val="20"/>
        </w:rPr>
        <w:t xml:space="preserve"> staveniště.</w:t>
      </w:r>
    </w:p>
    <w:p w14:paraId="4473D2F8" w14:textId="39CC7877" w:rsidR="00D356D5" w:rsidRPr="00866251" w:rsidRDefault="00732705" w:rsidP="0010768A">
      <w:pPr>
        <w:numPr>
          <w:ilvl w:val="3"/>
          <w:numId w:val="4"/>
        </w:numPr>
        <w:tabs>
          <w:tab w:val="left" w:pos="720"/>
        </w:tabs>
        <w:suppressAutoHyphens/>
        <w:spacing w:after="0" w:line="240" w:lineRule="auto"/>
        <w:jc w:val="both"/>
        <w:rPr>
          <w:rFonts w:ascii="Arial" w:hAnsi="Arial" w:cs="Arial"/>
          <w:sz w:val="20"/>
          <w:szCs w:val="20"/>
        </w:rPr>
      </w:pPr>
      <w:r w:rsidRPr="00866251">
        <w:rPr>
          <w:rFonts w:ascii="Arial" w:hAnsi="Arial" w:cs="Arial"/>
          <w:color w:val="000000"/>
          <w:sz w:val="20"/>
          <w:szCs w:val="20"/>
        </w:rPr>
        <w:t xml:space="preserve">Zhotovitel je povinen předat </w:t>
      </w:r>
      <w:r w:rsidR="001F4FB8" w:rsidRPr="00866251">
        <w:rPr>
          <w:rFonts w:ascii="Arial" w:hAnsi="Arial" w:cs="Arial"/>
          <w:color w:val="000000"/>
          <w:sz w:val="20"/>
          <w:szCs w:val="20"/>
        </w:rPr>
        <w:t>díl</w:t>
      </w:r>
      <w:r w:rsidR="002F210F">
        <w:rPr>
          <w:rFonts w:ascii="Arial" w:hAnsi="Arial" w:cs="Arial"/>
          <w:color w:val="000000"/>
          <w:sz w:val="20"/>
          <w:szCs w:val="20"/>
        </w:rPr>
        <w:t>o</w:t>
      </w:r>
      <w:r w:rsidR="00D62B59" w:rsidRPr="00866251">
        <w:rPr>
          <w:rFonts w:ascii="Arial" w:hAnsi="Arial" w:cs="Arial"/>
          <w:color w:val="000000"/>
          <w:sz w:val="20"/>
          <w:szCs w:val="20"/>
        </w:rPr>
        <w:t xml:space="preserve"> v termínu sjednaném dle čl. 3.2.2.1. této smlouvy.</w:t>
      </w:r>
    </w:p>
    <w:p w14:paraId="585CBF53" w14:textId="4C773590" w:rsidR="00E579B9" w:rsidRPr="00866251" w:rsidRDefault="00D356D5" w:rsidP="0010768A">
      <w:pPr>
        <w:numPr>
          <w:ilvl w:val="3"/>
          <w:numId w:val="4"/>
        </w:numPr>
        <w:tabs>
          <w:tab w:val="left" w:pos="720"/>
        </w:tabs>
        <w:suppressAutoHyphens/>
        <w:spacing w:after="0" w:line="240" w:lineRule="auto"/>
        <w:jc w:val="both"/>
        <w:rPr>
          <w:rFonts w:ascii="Arial" w:hAnsi="Arial" w:cs="Arial"/>
          <w:sz w:val="20"/>
          <w:szCs w:val="20"/>
        </w:rPr>
      </w:pPr>
      <w:r w:rsidRPr="00866251">
        <w:rPr>
          <w:rFonts w:ascii="Arial" w:hAnsi="Arial" w:cs="Arial"/>
          <w:color w:val="000000"/>
          <w:sz w:val="20"/>
          <w:szCs w:val="20"/>
        </w:rPr>
        <w:t>Zhotovitel je povinen předložit objednateli harmonogram prací finanční.</w:t>
      </w:r>
      <w:r w:rsidR="008F2DAC" w:rsidRPr="00866251">
        <w:rPr>
          <w:rFonts w:ascii="Arial" w:hAnsi="Arial" w:cs="Arial"/>
          <w:color w:val="000000"/>
          <w:sz w:val="20"/>
          <w:szCs w:val="20"/>
        </w:rPr>
        <w:t xml:space="preserve"> </w:t>
      </w:r>
      <w:r w:rsidR="008F2DAC" w:rsidRPr="00866251">
        <w:rPr>
          <w:rFonts w:ascii="Arial" w:hAnsi="Arial"/>
          <w:sz w:val="20"/>
          <w:szCs w:val="20"/>
        </w:rPr>
        <w:t>Věcný harmonogram bude v alespoň týdenní podrobnosti a finanční harmonogram alespoň v měsíční podrobnosti.</w:t>
      </w:r>
      <w:r w:rsidRPr="00866251">
        <w:rPr>
          <w:rFonts w:ascii="Arial" w:hAnsi="Arial" w:cs="Arial"/>
          <w:color w:val="000000"/>
          <w:sz w:val="20"/>
          <w:szCs w:val="20"/>
        </w:rPr>
        <w:t xml:space="preserve"> Harmonogram bude předán objednateli ke schválení nejpozději do 2 pracovních dnů od výzvy k předání a převzetí staveniště.</w:t>
      </w:r>
    </w:p>
    <w:p w14:paraId="7924BEBF" w14:textId="030B0E95"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 xml:space="preserve">Podmínky pro změnu termínů v realizační fázi a závěrečné fázi </w:t>
      </w:r>
    </w:p>
    <w:p w14:paraId="11B69F4C" w14:textId="5A30FCF0"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 xml:space="preserve">Termín dokončení a předání díla </w:t>
      </w:r>
      <w:r w:rsidR="00A55687" w:rsidRPr="00FC1157">
        <w:rPr>
          <w:rFonts w:ascii="Arial" w:hAnsi="Arial" w:cs="Arial"/>
          <w:color w:val="000000"/>
          <w:sz w:val="20"/>
          <w:szCs w:val="20"/>
        </w:rPr>
        <w:t xml:space="preserve">nebo jeho části </w:t>
      </w:r>
      <w:r w:rsidRPr="00FC1157">
        <w:rPr>
          <w:rFonts w:ascii="Arial" w:hAnsi="Arial" w:cs="Arial"/>
          <w:color w:val="000000"/>
          <w:sz w:val="20"/>
          <w:szCs w:val="20"/>
        </w:rPr>
        <w:t>lze prodloužit na základě dohody smluvních stran dodatkem k této smlouvě, a to pouze za předpokladu, že nastanou nepředvídatelné skutečnosti, které povedou ke vzniku dodatečných nepředvídatelných stavebních prací a z technologického hlediska také nutnosti prodloužit termín plnění, nebo nastanou nepředvídatelné skutečnosti, které si vyžádají přerušení prací.</w:t>
      </w:r>
    </w:p>
    <w:p w14:paraId="2609EE78" w14:textId="113E0686"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 xml:space="preserve">Přerušení prací je možné pouze za podmínky, že okolní teplota vzduchu, případně dotčeného podkladu klesne pod úroveň, požadovanou výrobci dodávaných materiálů při technologickém procesu stavebních prací. Přerušení prací musí odsouhlasit zástupce objednatele a musí být proveden zápis do stavebního deníku. V zápisu musí </w:t>
      </w:r>
      <w:r w:rsidRPr="00FC1157">
        <w:rPr>
          <w:rFonts w:ascii="Arial" w:hAnsi="Arial" w:cs="Arial"/>
          <w:color w:val="000000"/>
          <w:sz w:val="20"/>
          <w:szCs w:val="20"/>
        </w:rPr>
        <w:lastRenderedPageBreak/>
        <w:t>být uvedena teplota požadovaná pro provádění prací a danou technologii a teploty naměřené v daný den.</w:t>
      </w:r>
    </w:p>
    <w:p w14:paraId="660E2C7C" w14:textId="3C06900C"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Doba, po kterou budou přerušeny práce podle tohoto odstavce, se nezapočítá do termínu sjednaného podle čl. 3.2.2.1. této smlouvy. Opětovné zahájení prací bude bezodkladně poté, co klimatické podmínky dovolí dodržet technologií daný technologický postup, bude po dobu tří dnů nad požadovanou úroveň uvedenou v zápise ve stavebním deníku při přerušení prací.</w:t>
      </w:r>
    </w:p>
    <w:p w14:paraId="48CD8868" w14:textId="34742FEC" w:rsidR="00E579B9" w:rsidRPr="00FC1157" w:rsidRDefault="00732705" w:rsidP="0010768A">
      <w:pPr>
        <w:numPr>
          <w:ilvl w:val="3"/>
          <w:numId w:val="4"/>
        </w:numPr>
        <w:tabs>
          <w:tab w:val="left" w:pos="720"/>
        </w:tabs>
        <w:suppressAutoHyphens/>
        <w:spacing w:after="0" w:line="240" w:lineRule="auto"/>
        <w:jc w:val="both"/>
        <w:rPr>
          <w:rFonts w:ascii="Arial" w:hAnsi="Arial" w:cs="Arial"/>
          <w:bCs/>
          <w:color w:val="000000"/>
          <w:sz w:val="20"/>
          <w:szCs w:val="20"/>
        </w:rPr>
      </w:pPr>
      <w:r w:rsidRPr="00FC1157">
        <w:rPr>
          <w:rFonts w:ascii="Arial" w:hAnsi="Arial" w:cs="Arial"/>
          <w:bCs/>
          <w:color w:val="000000"/>
          <w:sz w:val="20"/>
          <w:szCs w:val="20"/>
        </w:rPr>
        <w:t>Z důvodu přerušení prací dle odstavce 3.2.3. nelze navýšit cenu díla.</w:t>
      </w:r>
    </w:p>
    <w:p w14:paraId="0FF6E530" w14:textId="367A3933" w:rsidR="00E579B9" w:rsidRPr="00FC1157"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Objednatel (příp. TDS) je oprávněn přerušit stavební práce ze závažných důvodů na straně objednatele. Nejdéle však na dobu 3 týdnů. O přerušení a následném zahájení prací se provede zápis do stavebního deníku, s uvedením důvodu pro přerušení. Po dobu přerušení prací podle tohoto odstavce se sjednané lhůty a sjednané termíny automaticky prodlužují, nejvýše však o čas odpovídající času přerušení prací. Do prodloužení sjednaných lhůt a termínů se započítává i den, ve kterém došlo k přerušení prací, i den, kdy byly práce opět povoleny.</w:t>
      </w:r>
    </w:p>
    <w:p w14:paraId="0DC30907" w14:textId="77777777" w:rsidR="00E579B9" w:rsidRPr="00FC1157" w:rsidRDefault="00E579B9">
      <w:pPr>
        <w:pStyle w:val="Normlnweb"/>
        <w:tabs>
          <w:tab w:val="left" w:pos="2484"/>
        </w:tabs>
        <w:suppressAutoHyphens/>
        <w:spacing w:before="0" w:beforeAutospacing="0" w:after="0" w:afterAutospacing="0"/>
        <w:ind w:left="2484" w:hanging="1066"/>
        <w:jc w:val="both"/>
        <w:rPr>
          <w:rFonts w:ascii="Arial" w:hAnsi="Arial" w:cs="Arial"/>
          <w:color w:val="000000"/>
          <w:sz w:val="20"/>
          <w:szCs w:val="20"/>
        </w:rPr>
      </w:pPr>
    </w:p>
    <w:p w14:paraId="0E3E19ED" w14:textId="500E161D" w:rsidR="00E579B9" w:rsidRPr="00FC1157"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Místo plnění</w:t>
      </w:r>
    </w:p>
    <w:p w14:paraId="7F755E67" w14:textId="0C327EF9"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plnění v projekční fázi je sídlo zhotovitele, sídlo objednatele, příp. další místa podle povahy příslušné činnosti.</w:t>
      </w:r>
    </w:p>
    <w:p w14:paraId="54B3964B" w14:textId="4DE2E2A6" w:rsidR="00E579B9" w:rsidRPr="00FC1157" w:rsidRDefault="002A7B34"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w:t>
      </w:r>
      <w:r w:rsidR="00732705" w:rsidRPr="00FC1157">
        <w:rPr>
          <w:rFonts w:ascii="Arial" w:hAnsi="Arial" w:cs="Arial"/>
          <w:color w:val="000000"/>
          <w:sz w:val="20"/>
          <w:szCs w:val="20"/>
        </w:rPr>
        <w:t>ístem předání dokumentace a ostatních výstupů zařizování záležitostí podle této smlouvy v projekční fázi je sídlo objednatele.</w:t>
      </w:r>
    </w:p>
    <w:p w14:paraId="0899A546" w14:textId="0364AD45"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plnění v realizační fázi je sídlo zhotovitele, sídlo objednatele, dotčené objekty, příp. další místa podle povahy příslušné činnosti.</w:t>
      </w:r>
    </w:p>
    <w:p w14:paraId="096622BC" w14:textId="1E48D80E"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provádění stavebních prací a poskytování souvisejících dodávek a služeb je:</w:t>
      </w:r>
    </w:p>
    <w:p w14:paraId="2E4F3188" w14:textId="029F56B2" w:rsidR="00E579B9" w:rsidRPr="008C35DA" w:rsidRDefault="00115EFB" w:rsidP="0010768A">
      <w:pPr>
        <w:numPr>
          <w:ilvl w:val="3"/>
          <w:numId w:val="4"/>
        </w:numPr>
        <w:tabs>
          <w:tab w:val="left" w:pos="720"/>
        </w:tabs>
        <w:suppressAutoHyphens/>
        <w:spacing w:after="0" w:line="240" w:lineRule="auto"/>
        <w:ind w:left="2127"/>
        <w:jc w:val="both"/>
        <w:rPr>
          <w:rFonts w:ascii="Arial" w:hAnsi="Arial" w:cs="Arial"/>
          <w:color w:val="000000"/>
          <w:sz w:val="20"/>
          <w:szCs w:val="20"/>
        </w:rPr>
      </w:pPr>
      <w:r w:rsidRPr="008C35DA">
        <w:rPr>
          <w:rFonts w:ascii="Arial" w:hAnsi="Arial" w:cs="Arial"/>
          <w:color w:val="000000"/>
          <w:sz w:val="20"/>
          <w:szCs w:val="20"/>
        </w:rPr>
        <w:t>Penzion Panorama, Soudní, 288 02 Nymburk 2</w:t>
      </w:r>
    </w:p>
    <w:p w14:paraId="7E886C55" w14:textId="7F5EB776"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plnění v závěrečné fázi je sídlo zhotovitele, sídlo objednatele, příp. další místa podle povahy příslušné činnosti.</w:t>
      </w:r>
    </w:p>
    <w:p w14:paraId="52B0FDE0" w14:textId="20AACE9E"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Místem předání dokumentace a ostatních výstupů zařizování záležitostí podle této smlouvy v závěrečné fázi je sídlo objednatele.</w:t>
      </w:r>
    </w:p>
    <w:p w14:paraId="6B086419" w14:textId="77777777" w:rsidR="00E579B9" w:rsidRPr="00FC1157" w:rsidRDefault="00E579B9">
      <w:pPr>
        <w:pStyle w:val="Normlnweb"/>
        <w:tabs>
          <w:tab w:val="left" w:pos="1428"/>
        </w:tabs>
        <w:suppressAutoHyphens/>
        <w:spacing w:before="0" w:beforeAutospacing="0" w:after="0" w:afterAutospacing="0"/>
        <w:jc w:val="both"/>
        <w:rPr>
          <w:rFonts w:ascii="Arial" w:hAnsi="Arial" w:cs="Arial"/>
          <w:sz w:val="20"/>
          <w:szCs w:val="20"/>
        </w:rPr>
      </w:pPr>
    </w:p>
    <w:p w14:paraId="3BF4F83C" w14:textId="4A767890" w:rsidR="00E579B9" w:rsidRPr="00FC1157" w:rsidRDefault="00732705" w:rsidP="0010768A">
      <w:pPr>
        <w:numPr>
          <w:ilvl w:val="0"/>
          <w:numId w:val="4"/>
        </w:numPr>
        <w:tabs>
          <w:tab w:val="left" w:pos="720"/>
        </w:tabs>
        <w:suppressAutoHyphens/>
        <w:spacing w:after="0" w:line="240" w:lineRule="auto"/>
        <w:ind w:left="709"/>
        <w:jc w:val="both"/>
        <w:rPr>
          <w:rFonts w:ascii="Arial" w:hAnsi="Arial" w:cs="Arial"/>
          <w:sz w:val="20"/>
          <w:szCs w:val="20"/>
        </w:rPr>
      </w:pPr>
      <w:r w:rsidRPr="00FC1157">
        <w:rPr>
          <w:rFonts w:ascii="Arial" w:hAnsi="Arial" w:cs="Arial"/>
          <w:b/>
          <w:bCs/>
          <w:color w:val="000000"/>
          <w:sz w:val="20"/>
          <w:szCs w:val="20"/>
        </w:rPr>
        <w:t>Cena díla a podmínky pro změnu sjednané ceny</w:t>
      </w:r>
    </w:p>
    <w:p w14:paraId="3FE3F807" w14:textId="560B9D82" w:rsidR="00E579B9" w:rsidRPr="00FC1157"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FC1157">
        <w:rPr>
          <w:rFonts w:ascii="Arial" w:hAnsi="Arial" w:cs="Arial"/>
          <w:color w:val="000000"/>
          <w:sz w:val="20"/>
          <w:szCs w:val="20"/>
        </w:rPr>
        <w:t>Výše sjednané celkové ceny</w:t>
      </w:r>
    </w:p>
    <w:p w14:paraId="27AF0367" w14:textId="01FFC68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Smluvní cena díla, jehož předmět a rozsah jsou vymezeny v čl. 2 této smlouvy</w:t>
      </w:r>
      <w:r w:rsidRPr="00AC1190">
        <w:rPr>
          <w:rFonts w:ascii="Arial" w:hAnsi="Arial" w:cs="Arial"/>
          <w:color w:val="000000"/>
          <w:sz w:val="20"/>
          <w:szCs w:val="20"/>
        </w:rPr>
        <w:t>, se</w:t>
      </w:r>
      <w:r>
        <w:rPr>
          <w:rFonts w:ascii="Arial" w:hAnsi="Arial" w:cs="Arial"/>
          <w:color w:val="000000"/>
          <w:sz w:val="20"/>
          <w:szCs w:val="20"/>
        </w:rPr>
        <w:t xml:space="preserve"> sjednává dohodou smluvních stran jako </w:t>
      </w:r>
      <w:r>
        <w:rPr>
          <w:rFonts w:ascii="Arial" w:hAnsi="Arial" w:cs="Arial"/>
          <w:b/>
          <w:color w:val="000000"/>
          <w:sz w:val="20"/>
          <w:szCs w:val="20"/>
        </w:rPr>
        <w:t>cena pevná a nejvýše přípustná</w:t>
      </w:r>
      <w:r>
        <w:rPr>
          <w:rFonts w:ascii="Arial" w:hAnsi="Arial" w:cs="Arial"/>
          <w:color w:val="000000"/>
          <w:sz w:val="20"/>
          <w:szCs w:val="20"/>
        </w:rPr>
        <w:t xml:space="preserve"> ve výši </w:t>
      </w:r>
      <w:r>
        <w:rPr>
          <w:rFonts w:ascii="Arial" w:hAnsi="Arial" w:cs="Arial"/>
          <w:b/>
          <w:color w:val="000000"/>
          <w:sz w:val="20"/>
          <w:szCs w:val="20"/>
        </w:rPr>
        <w:t xml:space="preserve">(jedná se o součet dílčích plnění dle </w:t>
      </w:r>
      <w:r w:rsidRPr="00B010EC">
        <w:rPr>
          <w:rFonts w:ascii="Arial" w:hAnsi="Arial" w:cs="Arial"/>
          <w:b/>
          <w:color w:val="000000"/>
          <w:sz w:val="20"/>
          <w:szCs w:val="20"/>
        </w:rPr>
        <w:t>čl. 4.2.1. a 4.2.2. této smlouvy</w:t>
      </w:r>
      <w:r>
        <w:rPr>
          <w:rFonts w:ascii="Arial" w:hAnsi="Arial" w:cs="Arial"/>
          <w:b/>
          <w:color w:val="000000"/>
          <w:sz w:val="20"/>
          <w:szCs w:val="20"/>
        </w:rPr>
        <w:t>):</w:t>
      </w:r>
    </w:p>
    <w:p w14:paraId="00225E9D" w14:textId="77777777" w:rsidR="00E579B9" w:rsidRDefault="00E579B9">
      <w:pPr>
        <w:pStyle w:val="Normlnweb"/>
        <w:tabs>
          <w:tab w:val="left" w:pos="1776"/>
        </w:tabs>
        <w:suppressAutoHyphens/>
        <w:spacing w:before="0" w:beforeAutospacing="0" w:after="0" w:afterAutospacing="0"/>
        <w:ind w:left="1776" w:hanging="720"/>
        <w:jc w:val="both"/>
        <w:rPr>
          <w:rFonts w:ascii="Arial" w:hAnsi="Arial" w:cs="Arial"/>
          <w:sz w:val="20"/>
          <w:szCs w:val="20"/>
        </w:rPr>
      </w:pPr>
    </w:p>
    <w:p w14:paraId="4194587E" w14:textId="0099D0C1" w:rsidR="00E579B9" w:rsidRDefault="00732705">
      <w:pPr>
        <w:pStyle w:val="Normlnweb"/>
        <w:tabs>
          <w:tab w:val="left" w:pos="1776"/>
        </w:tabs>
        <w:suppressAutoHyphens/>
        <w:spacing w:before="0" w:beforeAutospacing="0" w:after="0" w:afterAutospacing="0"/>
        <w:ind w:left="1776" w:hanging="720"/>
        <w:jc w:val="both"/>
        <w:rPr>
          <w:rFonts w:ascii="Arial" w:hAnsi="Arial" w:cs="Arial"/>
          <w:color w:val="000000" w:themeColor="text1"/>
          <w:sz w:val="20"/>
          <w:szCs w:val="20"/>
        </w:rPr>
      </w:pPr>
      <w:r>
        <w:rPr>
          <w:rFonts w:ascii="Arial" w:hAnsi="Arial" w:cs="Arial"/>
          <w:sz w:val="20"/>
          <w:szCs w:val="20"/>
        </w:rPr>
        <w:tab/>
      </w:r>
      <w:r>
        <w:rPr>
          <w:rFonts w:ascii="Arial" w:hAnsi="Arial" w:cs="Arial"/>
          <w:b/>
          <w:iCs/>
          <w:color w:val="000000" w:themeColor="text1"/>
          <w:sz w:val="20"/>
          <w:szCs w:val="20"/>
        </w:rPr>
        <w:t xml:space="preserve">a) Cena díla bez DPH </w:t>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sidR="00F83D3D" w:rsidRPr="009C5043">
        <w:rPr>
          <w:rFonts w:ascii="Arial" w:hAnsi="Arial" w:cs="Arial"/>
          <w:sz w:val="20"/>
          <w:szCs w:val="20"/>
          <w:highlight w:val="yellow"/>
        </w:rPr>
        <w:fldChar w:fldCharType="begin">
          <w:ffData>
            <w:name w:val=""/>
            <w:enabled/>
            <w:calcOnExit w:val="0"/>
            <w:textInput>
              <w:default w:val="[bude doplněno]"/>
            </w:textInput>
          </w:ffData>
        </w:fldChar>
      </w:r>
      <w:r w:rsidR="00F83D3D" w:rsidRPr="009C5043">
        <w:rPr>
          <w:rFonts w:ascii="Arial" w:hAnsi="Arial" w:cs="Arial"/>
          <w:sz w:val="20"/>
          <w:szCs w:val="20"/>
          <w:highlight w:val="yellow"/>
        </w:rPr>
        <w:instrText xml:space="preserve"> FORMTEXT </w:instrText>
      </w:r>
      <w:r w:rsidR="00F83D3D" w:rsidRPr="009C5043">
        <w:rPr>
          <w:rFonts w:ascii="Arial" w:hAnsi="Arial" w:cs="Arial"/>
          <w:sz w:val="20"/>
          <w:szCs w:val="20"/>
          <w:highlight w:val="yellow"/>
        </w:rPr>
      </w:r>
      <w:r w:rsidR="00F83D3D" w:rsidRPr="009C5043">
        <w:rPr>
          <w:rFonts w:ascii="Arial" w:hAnsi="Arial" w:cs="Arial"/>
          <w:sz w:val="20"/>
          <w:szCs w:val="20"/>
          <w:highlight w:val="yellow"/>
        </w:rPr>
        <w:fldChar w:fldCharType="separate"/>
      </w:r>
      <w:r w:rsidR="00F83D3D" w:rsidRPr="009C5043">
        <w:rPr>
          <w:rFonts w:ascii="Arial" w:hAnsi="Arial" w:cs="Arial"/>
          <w:noProof/>
          <w:sz w:val="20"/>
          <w:szCs w:val="20"/>
          <w:highlight w:val="yellow"/>
        </w:rPr>
        <w:t>[bude doplněno]</w:t>
      </w:r>
      <w:r w:rsidR="00F83D3D" w:rsidRPr="009C5043">
        <w:rPr>
          <w:rFonts w:ascii="Arial" w:hAnsi="Arial" w:cs="Arial"/>
          <w:sz w:val="20"/>
          <w:szCs w:val="20"/>
          <w:highlight w:val="yellow"/>
        </w:rPr>
        <w:fldChar w:fldCharType="end"/>
      </w:r>
      <w:r>
        <w:rPr>
          <w:rFonts w:ascii="Arial" w:hAnsi="Arial" w:cs="Arial"/>
          <w:b/>
          <w:iCs/>
          <w:color w:val="000000" w:themeColor="text1"/>
          <w:sz w:val="20"/>
          <w:szCs w:val="20"/>
        </w:rPr>
        <w:t>Kč</w:t>
      </w:r>
    </w:p>
    <w:p w14:paraId="7313C119" w14:textId="12653DBF" w:rsidR="00E579B9" w:rsidRDefault="00732705">
      <w:pPr>
        <w:pStyle w:val="Normlnweb"/>
        <w:tabs>
          <w:tab w:val="left" w:pos="1776"/>
        </w:tabs>
        <w:suppressAutoHyphens/>
        <w:spacing w:before="0" w:beforeAutospacing="0" w:after="0" w:afterAutospacing="0"/>
        <w:ind w:left="1776" w:hanging="720"/>
        <w:jc w:val="both"/>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b/>
          <w:iCs/>
          <w:color w:val="000000" w:themeColor="text1"/>
          <w:sz w:val="20"/>
          <w:szCs w:val="20"/>
        </w:rPr>
        <w:t>b) DPH 15 %</w:t>
      </w:r>
      <w:r>
        <w:rPr>
          <w:rFonts w:ascii="Arial" w:hAnsi="Arial" w:cs="Arial"/>
          <w:b/>
          <w:iCs/>
          <w:color w:val="000000" w:themeColor="text1"/>
          <w:sz w:val="20"/>
          <w:szCs w:val="20"/>
        </w:rPr>
        <w:tab/>
        <w:t xml:space="preserve"> </w:t>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color w:val="000000"/>
          <w:sz w:val="20"/>
          <w:szCs w:val="20"/>
          <w:highlight w:val="yellow"/>
        </w:rPr>
        <w:t>[</w:t>
      </w:r>
      <w:r w:rsidR="00F83D3D" w:rsidRPr="009C5043">
        <w:rPr>
          <w:rFonts w:ascii="Arial" w:hAnsi="Arial" w:cs="Arial"/>
          <w:sz w:val="20"/>
          <w:szCs w:val="20"/>
          <w:highlight w:val="yellow"/>
        </w:rPr>
        <w:fldChar w:fldCharType="begin">
          <w:ffData>
            <w:name w:val=""/>
            <w:enabled/>
            <w:calcOnExit w:val="0"/>
            <w:textInput>
              <w:default w:val="[bude doplněno]"/>
            </w:textInput>
          </w:ffData>
        </w:fldChar>
      </w:r>
      <w:r w:rsidR="00F83D3D" w:rsidRPr="009C5043">
        <w:rPr>
          <w:rFonts w:ascii="Arial" w:hAnsi="Arial" w:cs="Arial"/>
          <w:sz w:val="20"/>
          <w:szCs w:val="20"/>
          <w:highlight w:val="yellow"/>
        </w:rPr>
        <w:instrText xml:space="preserve"> FORMTEXT </w:instrText>
      </w:r>
      <w:r w:rsidR="00F83D3D" w:rsidRPr="009C5043">
        <w:rPr>
          <w:rFonts w:ascii="Arial" w:hAnsi="Arial" w:cs="Arial"/>
          <w:sz w:val="20"/>
          <w:szCs w:val="20"/>
          <w:highlight w:val="yellow"/>
        </w:rPr>
      </w:r>
      <w:r w:rsidR="00F83D3D" w:rsidRPr="009C5043">
        <w:rPr>
          <w:rFonts w:ascii="Arial" w:hAnsi="Arial" w:cs="Arial"/>
          <w:sz w:val="20"/>
          <w:szCs w:val="20"/>
          <w:highlight w:val="yellow"/>
        </w:rPr>
        <w:fldChar w:fldCharType="separate"/>
      </w:r>
      <w:r w:rsidR="00F83D3D" w:rsidRPr="009C5043">
        <w:rPr>
          <w:rFonts w:ascii="Arial" w:hAnsi="Arial" w:cs="Arial"/>
          <w:noProof/>
          <w:sz w:val="20"/>
          <w:szCs w:val="20"/>
          <w:highlight w:val="yellow"/>
        </w:rPr>
        <w:t>[bude doplněno]</w:t>
      </w:r>
      <w:r w:rsidR="00F83D3D" w:rsidRPr="009C5043">
        <w:rPr>
          <w:rFonts w:ascii="Arial" w:hAnsi="Arial" w:cs="Arial"/>
          <w:sz w:val="20"/>
          <w:szCs w:val="20"/>
          <w:highlight w:val="yellow"/>
        </w:rPr>
        <w:fldChar w:fldCharType="end"/>
      </w:r>
      <w:r w:rsidR="00F83D3D">
        <w:rPr>
          <w:rFonts w:ascii="Arial" w:hAnsi="Arial" w:cs="Arial"/>
          <w:sz w:val="20"/>
          <w:szCs w:val="20"/>
        </w:rPr>
        <w:t xml:space="preserve"> </w:t>
      </w:r>
      <w:r>
        <w:rPr>
          <w:rFonts w:ascii="Arial" w:hAnsi="Arial" w:cs="Arial"/>
          <w:b/>
          <w:iCs/>
          <w:color w:val="000000" w:themeColor="text1"/>
          <w:sz w:val="20"/>
          <w:szCs w:val="20"/>
        </w:rPr>
        <w:t>Kč</w:t>
      </w:r>
    </w:p>
    <w:p w14:paraId="57E3D6D0" w14:textId="7B90B3FB" w:rsidR="00E579B9" w:rsidRDefault="00732705">
      <w:pPr>
        <w:pStyle w:val="Normlnweb"/>
        <w:tabs>
          <w:tab w:val="left" w:pos="1776"/>
        </w:tabs>
        <w:suppressAutoHyphens/>
        <w:spacing w:before="0" w:beforeAutospacing="0" w:after="0" w:afterAutospacing="0"/>
        <w:ind w:left="1776" w:hanging="720"/>
        <w:jc w:val="both"/>
        <w:rPr>
          <w:rFonts w:ascii="Arial" w:hAnsi="Arial" w:cs="Arial"/>
          <w:color w:val="000000" w:themeColor="text1"/>
          <w:sz w:val="20"/>
          <w:szCs w:val="20"/>
        </w:rPr>
      </w:pPr>
      <w:r>
        <w:rPr>
          <w:rFonts w:ascii="Arial" w:hAnsi="Arial" w:cs="Arial"/>
          <w:b/>
          <w:iCs/>
          <w:color w:val="000000" w:themeColor="text1"/>
          <w:sz w:val="20"/>
          <w:szCs w:val="20"/>
        </w:rPr>
        <w:tab/>
        <w:t>c) Celková cena díla</w:t>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Pr>
          <w:rFonts w:ascii="Arial" w:hAnsi="Arial" w:cs="Arial"/>
          <w:b/>
          <w:iCs/>
          <w:color w:val="000000" w:themeColor="text1"/>
          <w:sz w:val="20"/>
          <w:szCs w:val="20"/>
        </w:rPr>
        <w:tab/>
      </w:r>
      <w:r w:rsidR="00F83D3D" w:rsidRPr="009C5043">
        <w:rPr>
          <w:rFonts w:ascii="Arial" w:hAnsi="Arial" w:cs="Arial"/>
          <w:sz w:val="20"/>
          <w:szCs w:val="20"/>
          <w:highlight w:val="yellow"/>
        </w:rPr>
        <w:fldChar w:fldCharType="begin">
          <w:ffData>
            <w:name w:val=""/>
            <w:enabled/>
            <w:calcOnExit w:val="0"/>
            <w:textInput>
              <w:default w:val="[bude doplněno]"/>
            </w:textInput>
          </w:ffData>
        </w:fldChar>
      </w:r>
      <w:r w:rsidR="00F83D3D" w:rsidRPr="009C5043">
        <w:rPr>
          <w:rFonts w:ascii="Arial" w:hAnsi="Arial" w:cs="Arial"/>
          <w:sz w:val="20"/>
          <w:szCs w:val="20"/>
          <w:highlight w:val="yellow"/>
        </w:rPr>
        <w:instrText xml:space="preserve"> FORMTEXT </w:instrText>
      </w:r>
      <w:r w:rsidR="00F83D3D" w:rsidRPr="009C5043">
        <w:rPr>
          <w:rFonts w:ascii="Arial" w:hAnsi="Arial" w:cs="Arial"/>
          <w:sz w:val="20"/>
          <w:szCs w:val="20"/>
          <w:highlight w:val="yellow"/>
        </w:rPr>
      </w:r>
      <w:r w:rsidR="00F83D3D" w:rsidRPr="009C5043">
        <w:rPr>
          <w:rFonts w:ascii="Arial" w:hAnsi="Arial" w:cs="Arial"/>
          <w:sz w:val="20"/>
          <w:szCs w:val="20"/>
          <w:highlight w:val="yellow"/>
        </w:rPr>
        <w:fldChar w:fldCharType="separate"/>
      </w:r>
      <w:r w:rsidR="00F83D3D" w:rsidRPr="009C5043">
        <w:rPr>
          <w:rFonts w:ascii="Arial" w:hAnsi="Arial" w:cs="Arial"/>
          <w:noProof/>
          <w:sz w:val="20"/>
          <w:szCs w:val="20"/>
          <w:highlight w:val="yellow"/>
        </w:rPr>
        <w:t>[bude doplněno]</w:t>
      </w:r>
      <w:r w:rsidR="00F83D3D" w:rsidRPr="009C5043">
        <w:rPr>
          <w:rFonts w:ascii="Arial" w:hAnsi="Arial" w:cs="Arial"/>
          <w:sz w:val="20"/>
          <w:szCs w:val="20"/>
          <w:highlight w:val="yellow"/>
        </w:rPr>
        <w:fldChar w:fldCharType="end"/>
      </w:r>
      <w:r w:rsidR="00F83D3D">
        <w:rPr>
          <w:rFonts w:ascii="Arial" w:hAnsi="Arial" w:cs="Arial"/>
          <w:sz w:val="20"/>
          <w:szCs w:val="20"/>
        </w:rPr>
        <w:t xml:space="preserve"> </w:t>
      </w:r>
      <w:r>
        <w:rPr>
          <w:rFonts w:ascii="Arial" w:hAnsi="Arial" w:cs="Arial"/>
          <w:b/>
          <w:iCs/>
          <w:color w:val="000000" w:themeColor="text1"/>
          <w:sz w:val="20"/>
          <w:szCs w:val="20"/>
        </w:rPr>
        <w:t>Kč</w:t>
      </w:r>
    </w:p>
    <w:p w14:paraId="5AB4D7C8" w14:textId="2D4880DE" w:rsidR="00E579B9" w:rsidRDefault="00732705">
      <w:pPr>
        <w:pStyle w:val="Normlnweb"/>
        <w:suppressAutoHyphens/>
        <w:spacing w:before="0" w:beforeAutospacing="0" w:after="0" w:afterAutospacing="0"/>
        <w:ind w:left="1776"/>
        <w:jc w:val="both"/>
        <w:rPr>
          <w:rFonts w:ascii="Arial" w:hAnsi="Arial" w:cs="Arial"/>
          <w:color w:val="000000"/>
          <w:sz w:val="20"/>
          <w:szCs w:val="20"/>
        </w:rPr>
      </w:pPr>
      <w:r>
        <w:rPr>
          <w:rFonts w:ascii="Arial" w:hAnsi="Arial" w:cs="Arial"/>
          <w:color w:val="000000" w:themeColor="text1"/>
          <w:sz w:val="20"/>
          <w:szCs w:val="20"/>
        </w:rPr>
        <w:t xml:space="preserve">Smluvní pevná cena díla byla stanovena nabídkou účastníka v rámci </w:t>
      </w:r>
      <w:r w:rsidR="00A2767A">
        <w:rPr>
          <w:rFonts w:ascii="Arial" w:hAnsi="Arial" w:cs="Arial"/>
          <w:color w:val="000000"/>
          <w:sz w:val="20"/>
          <w:szCs w:val="20"/>
        </w:rPr>
        <w:t>výběrového</w:t>
      </w:r>
      <w:r>
        <w:rPr>
          <w:rFonts w:ascii="Arial" w:hAnsi="Arial" w:cs="Arial"/>
          <w:color w:val="000000"/>
          <w:sz w:val="20"/>
          <w:szCs w:val="20"/>
        </w:rPr>
        <w:t xml:space="preserve"> řízení, a to podle zadávací dokumentace a této smlouvy. Cena zahrnuje veškeré náklady zhotovitele nutné k úplnému dokončení a předání díla. </w:t>
      </w:r>
    </w:p>
    <w:p w14:paraId="66C6F4E9" w14:textId="56A2057D" w:rsidR="00E579B9" w:rsidRDefault="00732705">
      <w:pPr>
        <w:pStyle w:val="Normlnweb"/>
        <w:tabs>
          <w:tab w:val="left" w:pos="1776"/>
        </w:tabs>
        <w:suppressAutoHyphens/>
        <w:spacing w:before="0" w:beforeAutospacing="0" w:after="0" w:afterAutospacing="0"/>
        <w:ind w:left="1776"/>
        <w:jc w:val="both"/>
        <w:rPr>
          <w:rFonts w:ascii="Arial" w:hAnsi="Arial" w:cs="Arial"/>
          <w:sz w:val="20"/>
          <w:szCs w:val="20"/>
        </w:rPr>
      </w:pPr>
      <w:r>
        <w:rPr>
          <w:rFonts w:ascii="Arial" w:hAnsi="Arial" w:cs="Arial"/>
          <w:b/>
          <w:sz w:val="20"/>
          <w:szCs w:val="20"/>
        </w:rPr>
        <w:t>Pevnou cenou</w:t>
      </w:r>
      <w:r>
        <w:rPr>
          <w:rFonts w:ascii="Arial" w:hAnsi="Arial" w:cs="Arial"/>
          <w:sz w:val="20"/>
          <w:szCs w:val="20"/>
        </w:rPr>
        <w:t xml:space="preserve"> </w:t>
      </w:r>
      <w:r>
        <w:rPr>
          <w:rFonts w:ascii="Arial" w:hAnsi="Arial" w:cs="Arial"/>
          <w:b/>
          <w:sz w:val="20"/>
          <w:szCs w:val="20"/>
        </w:rPr>
        <w:t>se rozumí cena maximální a je nepřekročitelná.</w:t>
      </w:r>
      <w:r>
        <w:rPr>
          <w:rFonts w:ascii="Arial" w:hAnsi="Arial" w:cs="Arial"/>
          <w:sz w:val="20"/>
          <w:szCs w:val="20"/>
        </w:rPr>
        <w:t xml:space="preserve"> Veškerá rizika s případnými vícepracemi na sebe přebírá zhotovitel, tímto se rozumí, že </w:t>
      </w:r>
      <w:r w:rsidR="00F83D3D">
        <w:rPr>
          <w:rFonts w:ascii="Arial" w:hAnsi="Arial" w:cs="Arial"/>
          <w:sz w:val="20"/>
          <w:szCs w:val="20"/>
        </w:rPr>
        <w:t>z</w:t>
      </w:r>
      <w:r>
        <w:rPr>
          <w:rFonts w:ascii="Arial" w:hAnsi="Arial" w:cs="Arial"/>
          <w:sz w:val="20"/>
          <w:szCs w:val="20"/>
        </w:rPr>
        <w:t>hotovitel na sebe přebírá tzv. nebezpečí změny okolností dle § 2620, odst. 2 věta druhá z</w:t>
      </w:r>
      <w:r w:rsidR="00F70E26">
        <w:rPr>
          <w:rFonts w:ascii="Arial" w:hAnsi="Arial" w:cs="Arial"/>
          <w:sz w:val="20"/>
          <w:szCs w:val="20"/>
        </w:rPr>
        <w:t xml:space="preserve">ákona </w:t>
      </w:r>
      <w:r>
        <w:rPr>
          <w:rFonts w:ascii="Arial" w:hAnsi="Arial" w:cs="Arial"/>
          <w:sz w:val="20"/>
          <w:szCs w:val="20"/>
        </w:rPr>
        <w:t>č. 89/2012 Sb</w:t>
      </w:r>
      <w:r w:rsidR="00F70E26">
        <w:rPr>
          <w:rFonts w:ascii="Arial" w:hAnsi="Arial" w:cs="Arial"/>
          <w:sz w:val="20"/>
          <w:szCs w:val="20"/>
        </w:rPr>
        <w:t>.</w:t>
      </w:r>
      <w:r>
        <w:rPr>
          <w:rFonts w:ascii="Arial" w:hAnsi="Arial" w:cs="Arial"/>
          <w:sz w:val="20"/>
          <w:szCs w:val="20"/>
        </w:rPr>
        <w:t>, občanského zákoníku</w:t>
      </w:r>
      <w:r w:rsidR="00A8693F">
        <w:rPr>
          <w:rFonts w:ascii="Arial" w:hAnsi="Arial" w:cs="Arial"/>
          <w:sz w:val="20"/>
          <w:szCs w:val="20"/>
        </w:rPr>
        <w:t>, ve znění pozdějších předpisů (dále jen „občanský zákoník“)</w:t>
      </w:r>
      <w:r>
        <w:rPr>
          <w:rFonts w:ascii="Arial" w:hAnsi="Arial" w:cs="Arial"/>
          <w:sz w:val="20"/>
          <w:szCs w:val="20"/>
        </w:rPr>
        <w:t>.</w:t>
      </w:r>
    </w:p>
    <w:p w14:paraId="79AE8601" w14:textId="3E891A7D"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i náklady zhotovitele nutné pro vybudování, provoz a demontáž zařízení staveniště 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14:paraId="3757BBC4" w14:textId="7F5185B9"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Na výši smluvní ceny nemá vliv změna cen materiálů, technologií, služeb ani cenových předpisů (netýká se výše DPH). Zhotovitel není oprávněn domáhat se z těchto důvodů jakéhokoli zvýšení sjednané ceny.</w:t>
      </w:r>
    </w:p>
    <w:p w14:paraId="3BCB1B28" w14:textId="62834966" w:rsidR="00E579B9" w:rsidRPr="00F83D3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Zhotovitel prohlašuje, že si prohlédl místo provádění </w:t>
      </w:r>
      <w:r w:rsidR="00B943E9">
        <w:rPr>
          <w:rFonts w:ascii="Arial" w:hAnsi="Arial" w:cs="Arial"/>
          <w:color w:val="000000"/>
          <w:sz w:val="20"/>
          <w:szCs w:val="20"/>
        </w:rPr>
        <w:t>dodávek</w:t>
      </w:r>
      <w:r>
        <w:rPr>
          <w:rFonts w:ascii="Arial" w:hAnsi="Arial" w:cs="Arial"/>
          <w:color w:val="000000"/>
          <w:sz w:val="20"/>
          <w:szCs w:val="20"/>
        </w:rPr>
        <w:t xml:space="preserve"> a poskytování souvisejících </w:t>
      </w:r>
      <w:r w:rsidR="00B943E9">
        <w:rPr>
          <w:rFonts w:ascii="Arial" w:hAnsi="Arial" w:cs="Arial"/>
          <w:color w:val="000000"/>
          <w:sz w:val="20"/>
          <w:szCs w:val="20"/>
        </w:rPr>
        <w:t>stavebních prací</w:t>
      </w:r>
      <w:r>
        <w:rPr>
          <w:rFonts w:ascii="Arial" w:hAnsi="Arial" w:cs="Arial"/>
          <w:color w:val="000000"/>
          <w:sz w:val="20"/>
          <w:szCs w:val="20"/>
        </w:rPr>
        <w:t xml:space="preserve"> a služeb a seznámil se se všemi okolnostmi, které mají vliv na stanovení ceny díla.</w:t>
      </w:r>
    </w:p>
    <w:p w14:paraId="79DD95E9" w14:textId="57F95D1D"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Při přerušení prací z klimatických důvodů, nelze navyšovat cenu díla v návaznosti na toto přerušení.</w:t>
      </w:r>
    </w:p>
    <w:p w14:paraId="44CCF751" w14:textId="5BD2FEAF" w:rsidR="00E579B9" w:rsidRPr="00F83D3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83D3D">
        <w:rPr>
          <w:rFonts w:ascii="Arial" w:hAnsi="Arial" w:cs="Arial"/>
          <w:color w:val="000000"/>
          <w:sz w:val="20"/>
          <w:szCs w:val="20"/>
        </w:rPr>
        <w:t>Zhotovitel prohlašuje, že zadávací dokumentace a definované standardy jsou dostatečné k zajištění a dodržení smluvní pevné ceny.</w:t>
      </w:r>
    </w:p>
    <w:p w14:paraId="0638B905" w14:textId="40C81FDF"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6B106E">
        <w:rPr>
          <w:rFonts w:ascii="Arial" w:hAnsi="Arial" w:cs="Arial"/>
          <w:sz w:val="20"/>
          <w:szCs w:val="20"/>
        </w:rPr>
        <w:t>Výše</w:t>
      </w:r>
      <w:r>
        <w:rPr>
          <w:rFonts w:ascii="Arial" w:hAnsi="Arial" w:cs="Arial"/>
          <w:color w:val="000000"/>
          <w:sz w:val="20"/>
          <w:szCs w:val="20"/>
        </w:rPr>
        <w:t xml:space="preserve"> sjednaných dílčích cen</w:t>
      </w:r>
    </w:p>
    <w:p w14:paraId="491E9915" w14:textId="1FBFF88A"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b/>
          <w:sz w:val="20"/>
          <w:szCs w:val="20"/>
        </w:rPr>
        <w:t xml:space="preserve">Cena za činnosti v projekční fázi </w:t>
      </w:r>
      <w:r>
        <w:rPr>
          <w:rFonts w:ascii="Arial" w:hAnsi="Arial" w:cs="Arial"/>
          <w:color w:val="000000"/>
          <w:sz w:val="20"/>
          <w:szCs w:val="20"/>
        </w:rPr>
        <w:t xml:space="preserve">(za část díla spočívající ve zpracování dokumentací a zajištění inženýrských činností, dále jen „projekční část díla“) </w:t>
      </w:r>
      <w:r>
        <w:rPr>
          <w:rFonts w:ascii="Arial" w:hAnsi="Arial" w:cs="Arial"/>
          <w:sz w:val="20"/>
          <w:szCs w:val="20"/>
        </w:rPr>
        <w:t>činí:</w:t>
      </w:r>
    </w:p>
    <w:p w14:paraId="35E3912C" w14:textId="77777777" w:rsidR="00E579B9" w:rsidRDefault="00E579B9">
      <w:pPr>
        <w:pStyle w:val="Normlnweb"/>
        <w:suppressAutoHyphens/>
        <w:spacing w:before="0" w:beforeAutospacing="0" w:after="0" w:afterAutospacing="0"/>
        <w:ind w:left="1843"/>
        <w:jc w:val="both"/>
        <w:rPr>
          <w:rFonts w:ascii="Arial" w:hAnsi="Arial" w:cs="Arial"/>
          <w:b/>
          <w:bCs/>
          <w:iCs/>
          <w:sz w:val="20"/>
          <w:szCs w:val="20"/>
        </w:rPr>
      </w:pPr>
    </w:p>
    <w:p w14:paraId="764516F4" w14:textId="144EA989" w:rsidR="00E579B9" w:rsidRDefault="00732705">
      <w:pPr>
        <w:pStyle w:val="Normlnweb"/>
        <w:suppressAutoHyphens/>
        <w:spacing w:before="0" w:beforeAutospacing="0" w:after="0" w:afterAutospacing="0"/>
        <w:ind w:left="1068" w:firstLine="708"/>
        <w:jc w:val="both"/>
        <w:rPr>
          <w:rFonts w:ascii="Arial" w:hAnsi="Arial" w:cs="Arial"/>
          <w:b/>
          <w:bCs/>
          <w:iCs/>
          <w:sz w:val="20"/>
          <w:szCs w:val="20"/>
        </w:rPr>
      </w:pPr>
      <w:r w:rsidRPr="008C35DA">
        <w:rPr>
          <w:rFonts w:ascii="Arial" w:hAnsi="Arial" w:cs="Arial"/>
          <w:b/>
          <w:bCs/>
          <w:iCs/>
          <w:sz w:val="20"/>
          <w:szCs w:val="20"/>
        </w:rPr>
        <w:t>Projekční fáze:</w:t>
      </w:r>
      <w:r>
        <w:rPr>
          <w:rFonts w:ascii="Arial" w:hAnsi="Arial" w:cs="Arial"/>
          <w:b/>
          <w:bCs/>
          <w:iCs/>
          <w:sz w:val="20"/>
          <w:szCs w:val="20"/>
        </w:rPr>
        <w:t xml:space="preserve"> </w:t>
      </w:r>
    </w:p>
    <w:p w14:paraId="538E83E7" w14:textId="10D6EA37" w:rsidR="00E579B9" w:rsidRDefault="00732705">
      <w:pPr>
        <w:pStyle w:val="Normlnweb"/>
        <w:suppressAutoHyphens/>
        <w:spacing w:before="0" w:beforeAutospacing="0" w:after="0" w:afterAutospacing="0"/>
        <w:ind w:left="1843"/>
        <w:jc w:val="both"/>
        <w:rPr>
          <w:rFonts w:ascii="Arial" w:hAnsi="Arial" w:cs="Arial"/>
          <w:bCs/>
          <w:sz w:val="20"/>
          <w:szCs w:val="20"/>
        </w:rPr>
      </w:pPr>
      <w:r>
        <w:rPr>
          <w:rFonts w:ascii="Arial" w:hAnsi="Arial" w:cs="Arial"/>
          <w:bCs/>
          <w:iCs/>
          <w:sz w:val="20"/>
          <w:szCs w:val="20"/>
        </w:rPr>
        <w:t xml:space="preserve">Cena díla bez DPH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C7678F" w:rsidRPr="009C5043">
        <w:rPr>
          <w:rFonts w:ascii="Arial" w:hAnsi="Arial" w:cs="Arial"/>
          <w:sz w:val="20"/>
          <w:szCs w:val="20"/>
          <w:highlight w:val="yellow"/>
        </w:rPr>
        <w:fldChar w:fldCharType="begin">
          <w:ffData>
            <w:name w:val=""/>
            <w:enabled/>
            <w:calcOnExit w:val="0"/>
            <w:textInput>
              <w:default w:val="[bude doplněno]"/>
            </w:textInput>
          </w:ffData>
        </w:fldChar>
      </w:r>
      <w:r w:rsidR="00C7678F" w:rsidRPr="009C5043">
        <w:rPr>
          <w:rFonts w:ascii="Arial" w:hAnsi="Arial" w:cs="Arial"/>
          <w:sz w:val="20"/>
          <w:szCs w:val="20"/>
          <w:highlight w:val="yellow"/>
        </w:rPr>
        <w:instrText xml:space="preserve"> FORMTEXT </w:instrText>
      </w:r>
      <w:r w:rsidR="00C7678F" w:rsidRPr="009C5043">
        <w:rPr>
          <w:rFonts w:ascii="Arial" w:hAnsi="Arial" w:cs="Arial"/>
          <w:sz w:val="20"/>
          <w:szCs w:val="20"/>
          <w:highlight w:val="yellow"/>
        </w:rPr>
      </w:r>
      <w:r w:rsidR="00C7678F" w:rsidRPr="009C5043">
        <w:rPr>
          <w:rFonts w:ascii="Arial" w:hAnsi="Arial" w:cs="Arial"/>
          <w:sz w:val="20"/>
          <w:szCs w:val="20"/>
          <w:highlight w:val="yellow"/>
        </w:rPr>
        <w:fldChar w:fldCharType="separate"/>
      </w:r>
      <w:r w:rsidR="00C7678F" w:rsidRPr="009C5043">
        <w:rPr>
          <w:rFonts w:ascii="Arial" w:hAnsi="Arial" w:cs="Arial"/>
          <w:noProof/>
          <w:sz w:val="20"/>
          <w:szCs w:val="20"/>
          <w:highlight w:val="yellow"/>
        </w:rPr>
        <w:t>[bude doplněno]</w:t>
      </w:r>
      <w:r w:rsidR="00C7678F"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p>
    <w:p w14:paraId="1D671919" w14:textId="7E62D143" w:rsidR="00E579B9" w:rsidRDefault="00732705">
      <w:pPr>
        <w:pStyle w:val="Normlnweb"/>
        <w:suppressAutoHyphens/>
        <w:spacing w:before="0" w:beforeAutospacing="0" w:after="0" w:afterAutospacing="0"/>
        <w:ind w:left="1843"/>
        <w:jc w:val="both"/>
        <w:rPr>
          <w:rFonts w:ascii="Arial" w:hAnsi="Arial" w:cs="Arial"/>
          <w:bCs/>
          <w:sz w:val="20"/>
          <w:szCs w:val="20"/>
        </w:rPr>
      </w:pPr>
      <w:r>
        <w:rPr>
          <w:rFonts w:ascii="Arial" w:hAnsi="Arial" w:cs="Arial"/>
          <w:bCs/>
          <w:iCs/>
          <w:sz w:val="20"/>
          <w:szCs w:val="20"/>
        </w:rPr>
        <w:t>DPH 15 %</w:t>
      </w:r>
      <w:r>
        <w:rPr>
          <w:rFonts w:ascii="Arial" w:hAnsi="Arial" w:cs="Arial"/>
          <w:bCs/>
          <w:iCs/>
          <w:sz w:val="20"/>
          <w:szCs w:val="20"/>
        </w:rPr>
        <w:tab/>
        <w:t xml:space="preserv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C7678F" w:rsidRPr="009C5043">
        <w:rPr>
          <w:rFonts w:ascii="Arial" w:hAnsi="Arial" w:cs="Arial"/>
          <w:sz w:val="20"/>
          <w:szCs w:val="20"/>
          <w:highlight w:val="yellow"/>
        </w:rPr>
        <w:fldChar w:fldCharType="begin">
          <w:ffData>
            <w:name w:val=""/>
            <w:enabled/>
            <w:calcOnExit w:val="0"/>
            <w:textInput>
              <w:default w:val="[bude doplněno]"/>
            </w:textInput>
          </w:ffData>
        </w:fldChar>
      </w:r>
      <w:r w:rsidR="00C7678F" w:rsidRPr="009C5043">
        <w:rPr>
          <w:rFonts w:ascii="Arial" w:hAnsi="Arial" w:cs="Arial"/>
          <w:sz w:val="20"/>
          <w:szCs w:val="20"/>
          <w:highlight w:val="yellow"/>
        </w:rPr>
        <w:instrText xml:space="preserve"> FORMTEXT </w:instrText>
      </w:r>
      <w:r w:rsidR="00C7678F" w:rsidRPr="009C5043">
        <w:rPr>
          <w:rFonts w:ascii="Arial" w:hAnsi="Arial" w:cs="Arial"/>
          <w:sz w:val="20"/>
          <w:szCs w:val="20"/>
          <w:highlight w:val="yellow"/>
        </w:rPr>
      </w:r>
      <w:r w:rsidR="00C7678F" w:rsidRPr="009C5043">
        <w:rPr>
          <w:rFonts w:ascii="Arial" w:hAnsi="Arial" w:cs="Arial"/>
          <w:sz w:val="20"/>
          <w:szCs w:val="20"/>
          <w:highlight w:val="yellow"/>
        </w:rPr>
        <w:fldChar w:fldCharType="separate"/>
      </w:r>
      <w:r w:rsidR="00C7678F" w:rsidRPr="009C5043">
        <w:rPr>
          <w:rFonts w:ascii="Arial" w:hAnsi="Arial" w:cs="Arial"/>
          <w:noProof/>
          <w:sz w:val="20"/>
          <w:szCs w:val="20"/>
          <w:highlight w:val="yellow"/>
        </w:rPr>
        <w:t>[bude doplněno]</w:t>
      </w:r>
      <w:r w:rsidR="00C7678F"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p>
    <w:p w14:paraId="173AA84E" w14:textId="6991A15C" w:rsidR="00E579B9" w:rsidRDefault="00732705">
      <w:pPr>
        <w:pStyle w:val="Normlnweb"/>
        <w:suppressAutoHyphens/>
        <w:spacing w:before="0" w:beforeAutospacing="0" w:after="0" w:afterAutospacing="0"/>
        <w:ind w:left="1843"/>
        <w:jc w:val="both"/>
        <w:rPr>
          <w:rFonts w:ascii="Arial" w:hAnsi="Arial" w:cs="Arial"/>
          <w:b/>
          <w:iCs/>
          <w:color w:val="000000" w:themeColor="text1"/>
          <w:sz w:val="20"/>
          <w:szCs w:val="20"/>
        </w:rPr>
      </w:pPr>
      <w:r>
        <w:rPr>
          <w:rFonts w:ascii="Arial" w:hAnsi="Arial" w:cs="Arial"/>
          <w:bCs/>
          <w:iCs/>
          <w:sz w:val="20"/>
          <w:szCs w:val="20"/>
        </w:rPr>
        <w:t>Celková cena díla</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C7678F" w:rsidRPr="009C5043">
        <w:rPr>
          <w:rFonts w:ascii="Arial" w:hAnsi="Arial" w:cs="Arial"/>
          <w:sz w:val="20"/>
          <w:szCs w:val="20"/>
          <w:highlight w:val="yellow"/>
        </w:rPr>
        <w:fldChar w:fldCharType="begin">
          <w:ffData>
            <w:name w:val=""/>
            <w:enabled/>
            <w:calcOnExit w:val="0"/>
            <w:textInput>
              <w:default w:val="[bude doplněno]"/>
            </w:textInput>
          </w:ffData>
        </w:fldChar>
      </w:r>
      <w:r w:rsidR="00C7678F" w:rsidRPr="009C5043">
        <w:rPr>
          <w:rFonts w:ascii="Arial" w:hAnsi="Arial" w:cs="Arial"/>
          <w:sz w:val="20"/>
          <w:szCs w:val="20"/>
          <w:highlight w:val="yellow"/>
        </w:rPr>
        <w:instrText xml:space="preserve"> FORMTEXT </w:instrText>
      </w:r>
      <w:r w:rsidR="00C7678F" w:rsidRPr="009C5043">
        <w:rPr>
          <w:rFonts w:ascii="Arial" w:hAnsi="Arial" w:cs="Arial"/>
          <w:sz w:val="20"/>
          <w:szCs w:val="20"/>
          <w:highlight w:val="yellow"/>
        </w:rPr>
      </w:r>
      <w:r w:rsidR="00C7678F" w:rsidRPr="009C5043">
        <w:rPr>
          <w:rFonts w:ascii="Arial" w:hAnsi="Arial" w:cs="Arial"/>
          <w:sz w:val="20"/>
          <w:szCs w:val="20"/>
          <w:highlight w:val="yellow"/>
        </w:rPr>
        <w:fldChar w:fldCharType="separate"/>
      </w:r>
      <w:r w:rsidR="00C7678F" w:rsidRPr="009C5043">
        <w:rPr>
          <w:rFonts w:ascii="Arial" w:hAnsi="Arial" w:cs="Arial"/>
          <w:noProof/>
          <w:sz w:val="20"/>
          <w:szCs w:val="20"/>
          <w:highlight w:val="yellow"/>
        </w:rPr>
        <w:t>[bude doplněno]</w:t>
      </w:r>
      <w:r w:rsidR="00C7678F"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p>
    <w:p w14:paraId="4057721B" w14:textId="77777777" w:rsidR="00E579B9" w:rsidRDefault="00E579B9">
      <w:pPr>
        <w:pStyle w:val="Normlnweb"/>
        <w:suppressAutoHyphens/>
        <w:spacing w:before="0" w:beforeAutospacing="0" w:after="0" w:afterAutospacing="0"/>
        <w:ind w:left="1843"/>
        <w:jc w:val="both"/>
        <w:rPr>
          <w:rFonts w:ascii="Arial" w:hAnsi="Arial" w:cs="Arial"/>
          <w:b/>
          <w:iCs/>
          <w:color w:val="000000" w:themeColor="text1"/>
          <w:sz w:val="20"/>
          <w:szCs w:val="20"/>
        </w:rPr>
      </w:pPr>
    </w:p>
    <w:p w14:paraId="68ABE299" w14:textId="77777777" w:rsidR="00E579B9" w:rsidRDefault="00E579B9">
      <w:pPr>
        <w:pStyle w:val="Normlnweb"/>
        <w:suppressAutoHyphens/>
        <w:spacing w:before="0" w:beforeAutospacing="0" w:after="0" w:afterAutospacing="0"/>
        <w:ind w:left="1068" w:firstLine="708"/>
        <w:jc w:val="both"/>
        <w:rPr>
          <w:rFonts w:ascii="Arial" w:hAnsi="Arial" w:cs="Arial"/>
          <w:b/>
          <w:bCs/>
          <w:iCs/>
          <w:sz w:val="20"/>
          <w:szCs w:val="20"/>
        </w:rPr>
      </w:pPr>
    </w:p>
    <w:p w14:paraId="02028C71" w14:textId="77777777" w:rsidR="00E579B9" w:rsidRDefault="00E579B9">
      <w:pPr>
        <w:pStyle w:val="Normlnweb"/>
        <w:suppressAutoHyphens/>
        <w:spacing w:before="0" w:beforeAutospacing="0" w:after="0" w:afterAutospacing="0"/>
        <w:jc w:val="both"/>
        <w:rPr>
          <w:rFonts w:ascii="Arial" w:hAnsi="Arial" w:cs="Arial"/>
          <w:bCs/>
          <w:iCs/>
          <w:sz w:val="20"/>
          <w:szCs w:val="20"/>
        </w:rPr>
      </w:pPr>
    </w:p>
    <w:p w14:paraId="36D27FF3" w14:textId="1C5E9CF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b/>
          <w:sz w:val="20"/>
          <w:szCs w:val="20"/>
        </w:rPr>
        <w:t>Cena za činnosti v realizační fázi</w:t>
      </w:r>
      <w:r>
        <w:rPr>
          <w:rFonts w:ascii="Arial" w:hAnsi="Arial" w:cs="Arial"/>
          <w:sz w:val="20"/>
          <w:szCs w:val="20"/>
        </w:rPr>
        <w:t xml:space="preserve"> </w:t>
      </w:r>
      <w:proofErr w:type="gramStart"/>
      <w:r>
        <w:rPr>
          <w:rFonts w:ascii="Arial" w:hAnsi="Arial" w:cs="Arial"/>
          <w:sz w:val="20"/>
          <w:szCs w:val="20"/>
        </w:rPr>
        <w:t>(</w:t>
      </w:r>
      <w:r>
        <w:rPr>
          <w:rFonts w:ascii="Arial" w:hAnsi="Arial" w:cs="Arial"/>
          <w:color w:val="000000"/>
          <w:sz w:val="20"/>
          <w:szCs w:val="20"/>
        </w:rPr>
        <w:t xml:space="preserve"> </w:t>
      </w:r>
      <w:r w:rsidR="00B943E9">
        <w:rPr>
          <w:rFonts w:ascii="Arial" w:hAnsi="Arial" w:cs="Arial"/>
          <w:color w:val="000000"/>
          <w:sz w:val="20"/>
          <w:szCs w:val="20"/>
        </w:rPr>
        <w:t>dodávky</w:t>
      </w:r>
      <w:proofErr w:type="gramEnd"/>
      <w:r>
        <w:rPr>
          <w:rFonts w:ascii="Arial" w:hAnsi="Arial" w:cs="Arial"/>
          <w:color w:val="000000"/>
          <w:sz w:val="20"/>
          <w:szCs w:val="20"/>
        </w:rPr>
        <w:t xml:space="preserve"> a poskytnutí souvisejících </w:t>
      </w:r>
      <w:r w:rsidR="00B943E9">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w:t>
      </w:r>
      <w:r>
        <w:rPr>
          <w:rFonts w:ascii="Arial" w:hAnsi="Arial" w:cs="Arial"/>
          <w:sz w:val="20"/>
          <w:szCs w:val="20"/>
        </w:rPr>
        <w:t>a závěrečné fázi (</w:t>
      </w:r>
      <w:r>
        <w:rPr>
          <w:rFonts w:ascii="Arial" w:hAnsi="Arial" w:cs="Arial"/>
          <w:color w:val="000000"/>
          <w:sz w:val="20"/>
          <w:szCs w:val="20"/>
        </w:rPr>
        <w:t>část díla spočívající v</w:t>
      </w:r>
      <w:r>
        <w:rPr>
          <w:rFonts w:ascii="Arial" w:hAnsi="Arial" w:cs="Arial"/>
          <w:sz w:val="20"/>
          <w:szCs w:val="20"/>
        </w:rPr>
        <w:t xml:space="preserve"> zajištění vydání ohlášení stavby či jiných povolení vč. kolaudace), (společně dále jen „stavební část díla“), činí:</w:t>
      </w:r>
    </w:p>
    <w:p w14:paraId="44837043" w14:textId="77777777" w:rsidR="00E579B9" w:rsidRDefault="00E579B9">
      <w:pPr>
        <w:pStyle w:val="Normlnweb"/>
        <w:suppressAutoHyphens/>
        <w:spacing w:before="0" w:beforeAutospacing="0" w:after="0" w:afterAutospacing="0"/>
        <w:jc w:val="both"/>
        <w:rPr>
          <w:rFonts w:ascii="Arial" w:hAnsi="Arial" w:cs="Arial"/>
          <w:b/>
          <w:bCs/>
          <w:iCs/>
          <w:color w:val="000000"/>
          <w:sz w:val="20"/>
          <w:szCs w:val="20"/>
        </w:rPr>
      </w:pPr>
    </w:p>
    <w:p w14:paraId="017682CD" w14:textId="28CAA68A" w:rsidR="00E579B9" w:rsidRDefault="00732705">
      <w:pPr>
        <w:pStyle w:val="Normlnweb"/>
        <w:suppressAutoHyphens/>
        <w:spacing w:before="0" w:beforeAutospacing="0" w:after="0" w:afterAutospacing="0"/>
        <w:ind w:left="1843"/>
        <w:jc w:val="both"/>
        <w:rPr>
          <w:rFonts w:ascii="Arial" w:hAnsi="Arial" w:cs="Arial"/>
          <w:b/>
          <w:bCs/>
          <w:iCs/>
          <w:sz w:val="20"/>
          <w:szCs w:val="20"/>
        </w:rPr>
      </w:pPr>
      <w:r w:rsidRPr="008C35DA">
        <w:rPr>
          <w:rFonts w:ascii="Arial" w:hAnsi="Arial" w:cs="Arial"/>
          <w:b/>
          <w:bCs/>
          <w:iCs/>
          <w:sz w:val="20"/>
          <w:szCs w:val="20"/>
        </w:rPr>
        <w:t>Realizační fáze vč. zajištění ohlášení dokončené stavby:</w:t>
      </w:r>
    </w:p>
    <w:p w14:paraId="3A849863" w14:textId="32EEF114" w:rsidR="00E579B9" w:rsidRDefault="00732705">
      <w:pPr>
        <w:pStyle w:val="Normlnweb"/>
        <w:suppressAutoHyphens/>
        <w:spacing w:before="0" w:beforeAutospacing="0" w:after="0" w:afterAutospacing="0"/>
        <w:ind w:left="1843"/>
        <w:jc w:val="both"/>
        <w:rPr>
          <w:rFonts w:ascii="Arial" w:hAnsi="Arial" w:cs="Arial"/>
          <w:bCs/>
          <w:sz w:val="20"/>
          <w:szCs w:val="20"/>
        </w:rPr>
      </w:pPr>
      <w:r>
        <w:rPr>
          <w:rFonts w:ascii="Arial" w:hAnsi="Arial" w:cs="Arial"/>
          <w:bCs/>
          <w:iCs/>
          <w:sz w:val="20"/>
          <w:szCs w:val="20"/>
        </w:rPr>
        <w:t xml:space="preserve">Cena díla bez DPH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694137" w:rsidRPr="009C5043">
        <w:rPr>
          <w:rFonts w:ascii="Arial" w:hAnsi="Arial" w:cs="Arial"/>
          <w:sz w:val="20"/>
          <w:szCs w:val="20"/>
          <w:highlight w:val="yellow"/>
        </w:rPr>
        <w:fldChar w:fldCharType="begin">
          <w:ffData>
            <w:name w:val=""/>
            <w:enabled/>
            <w:calcOnExit w:val="0"/>
            <w:textInput>
              <w:default w:val="[bude doplněno]"/>
            </w:textInput>
          </w:ffData>
        </w:fldChar>
      </w:r>
      <w:r w:rsidR="00694137" w:rsidRPr="009C5043">
        <w:rPr>
          <w:rFonts w:ascii="Arial" w:hAnsi="Arial" w:cs="Arial"/>
          <w:sz w:val="20"/>
          <w:szCs w:val="20"/>
          <w:highlight w:val="yellow"/>
        </w:rPr>
        <w:instrText xml:space="preserve"> FORMTEXT </w:instrText>
      </w:r>
      <w:r w:rsidR="00694137" w:rsidRPr="009C5043">
        <w:rPr>
          <w:rFonts w:ascii="Arial" w:hAnsi="Arial" w:cs="Arial"/>
          <w:sz w:val="20"/>
          <w:szCs w:val="20"/>
          <w:highlight w:val="yellow"/>
        </w:rPr>
      </w:r>
      <w:r w:rsidR="00694137" w:rsidRPr="009C5043">
        <w:rPr>
          <w:rFonts w:ascii="Arial" w:hAnsi="Arial" w:cs="Arial"/>
          <w:sz w:val="20"/>
          <w:szCs w:val="20"/>
          <w:highlight w:val="yellow"/>
        </w:rPr>
        <w:fldChar w:fldCharType="separate"/>
      </w:r>
      <w:r w:rsidR="00694137" w:rsidRPr="009C5043">
        <w:rPr>
          <w:rFonts w:ascii="Arial" w:hAnsi="Arial" w:cs="Arial"/>
          <w:noProof/>
          <w:sz w:val="20"/>
          <w:szCs w:val="20"/>
          <w:highlight w:val="yellow"/>
        </w:rPr>
        <w:t>[bude doplněno]</w:t>
      </w:r>
      <w:r w:rsidR="00694137" w:rsidRPr="009C5043">
        <w:rPr>
          <w:rFonts w:ascii="Arial" w:hAnsi="Arial" w:cs="Arial"/>
          <w:sz w:val="20"/>
          <w:szCs w:val="20"/>
          <w:highlight w:val="yellow"/>
        </w:rPr>
        <w:fldChar w:fldCharType="end"/>
      </w:r>
      <w:r w:rsidR="00694137">
        <w:rPr>
          <w:rFonts w:ascii="Arial" w:hAnsi="Arial" w:cs="Arial"/>
          <w:sz w:val="20"/>
          <w:szCs w:val="20"/>
        </w:rPr>
        <w:t xml:space="preserve"> </w:t>
      </w:r>
      <w:r>
        <w:rPr>
          <w:rFonts w:ascii="Arial" w:hAnsi="Arial" w:cs="Arial"/>
          <w:b/>
          <w:iCs/>
          <w:color w:val="000000" w:themeColor="text1"/>
          <w:sz w:val="20"/>
          <w:szCs w:val="20"/>
        </w:rPr>
        <w:t>Kč</w:t>
      </w:r>
    </w:p>
    <w:p w14:paraId="0BD6E45D" w14:textId="619300AE" w:rsidR="00E579B9" w:rsidRDefault="00732705">
      <w:pPr>
        <w:pStyle w:val="Normlnweb"/>
        <w:suppressAutoHyphens/>
        <w:spacing w:before="0" w:beforeAutospacing="0" w:after="0" w:afterAutospacing="0"/>
        <w:ind w:left="1843"/>
        <w:jc w:val="both"/>
        <w:rPr>
          <w:rFonts w:ascii="Arial" w:hAnsi="Arial" w:cs="Arial"/>
          <w:bCs/>
          <w:iCs/>
          <w:sz w:val="20"/>
          <w:szCs w:val="20"/>
        </w:rPr>
      </w:pPr>
      <w:r>
        <w:rPr>
          <w:rFonts w:ascii="Arial" w:hAnsi="Arial" w:cs="Arial"/>
          <w:bCs/>
          <w:iCs/>
          <w:sz w:val="20"/>
          <w:szCs w:val="20"/>
        </w:rPr>
        <w:t>DPH 15 %</w:t>
      </w:r>
      <w:r>
        <w:rPr>
          <w:rFonts w:ascii="Arial" w:hAnsi="Arial" w:cs="Arial"/>
          <w:bCs/>
          <w:iCs/>
          <w:sz w:val="20"/>
          <w:szCs w:val="20"/>
        </w:rPr>
        <w:tab/>
        <w:t xml:space="preserv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694137" w:rsidRPr="009C5043">
        <w:rPr>
          <w:rFonts w:ascii="Arial" w:hAnsi="Arial" w:cs="Arial"/>
          <w:sz w:val="20"/>
          <w:szCs w:val="20"/>
          <w:highlight w:val="yellow"/>
        </w:rPr>
        <w:fldChar w:fldCharType="begin">
          <w:ffData>
            <w:name w:val=""/>
            <w:enabled/>
            <w:calcOnExit w:val="0"/>
            <w:textInput>
              <w:default w:val="[bude doplněno]"/>
            </w:textInput>
          </w:ffData>
        </w:fldChar>
      </w:r>
      <w:r w:rsidR="00694137" w:rsidRPr="009C5043">
        <w:rPr>
          <w:rFonts w:ascii="Arial" w:hAnsi="Arial" w:cs="Arial"/>
          <w:sz w:val="20"/>
          <w:szCs w:val="20"/>
          <w:highlight w:val="yellow"/>
        </w:rPr>
        <w:instrText xml:space="preserve"> FORMTEXT </w:instrText>
      </w:r>
      <w:r w:rsidR="00694137" w:rsidRPr="009C5043">
        <w:rPr>
          <w:rFonts w:ascii="Arial" w:hAnsi="Arial" w:cs="Arial"/>
          <w:sz w:val="20"/>
          <w:szCs w:val="20"/>
          <w:highlight w:val="yellow"/>
        </w:rPr>
      </w:r>
      <w:r w:rsidR="00694137" w:rsidRPr="009C5043">
        <w:rPr>
          <w:rFonts w:ascii="Arial" w:hAnsi="Arial" w:cs="Arial"/>
          <w:sz w:val="20"/>
          <w:szCs w:val="20"/>
          <w:highlight w:val="yellow"/>
        </w:rPr>
        <w:fldChar w:fldCharType="separate"/>
      </w:r>
      <w:r w:rsidR="00694137" w:rsidRPr="009C5043">
        <w:rPr>
          <w:rFonts w:ascii="Arial" w:hAnsi="Arial" w:cs="Arial"/>
          <w:noProof/>
          <w:sz w:val="20"/>
          <w:szCs w:val="20"/>
          <w:highlight w:val="yellow"/>
        </w:rPr>
        <w:t>[bude doplněno]</w:t>
      </w:r>
      <w:r w:rsidR="00694137" w:rsidRPr="009C5043">
        <w:rPr>
          <w:rFonts w:ascii="Arial" w:hAnsi="Arial" w:cs="Arial"/>
          <w:sz w:val="20"/>
          <w:szCs w:val="20"/>
          <w:highlight w:val="yellow"/>
        </w:rPr>
        <w:fldChar w:fldCharType="end"/>
      </w:r>
      <w:r>
        <w:rPr>
          <w:rFonts w:ascii="Arial" w:hAnsi="Arial" w:cs="Arial"/>
          <w:b/>
          <w:iCs/>
          <w:color w:val="000000" w:themeColor="text1"/>
          <w:sz w:val="20"/>
          <w:szCs w:val="20"/>
        </w:rPr>
        <w:t xml:space="preserve"> Kč</w:t>
      </w:r>
      <w:r>
        <w:rPr>
          <w:rFonts w:ascii="Arial" w:hAnsi="Arial" w:cs="Arial"/>
          <w:bCs/>
          <w:iCs/>
          <w:sz w:val="20"/>
          <w:szCs w:val="20"/>
        </w:rPr>
        <w:t xml:space="preserve"> </w:t>
      </w:r>
    </w:p>
    <w:p w14:paraId="4E036CEC" w14:textId="76C8B016" w:rsidR="00E579B9" w:rsidRDefault="00732705">
      <w:pPr>
        <w:pStyle w:val="Normlnweb"/>
        <w:suppressAutoHyphens/>
        <w:spacing w:before="0" w:beforeAutospacing="0" w:after="0" w:afterAutospacing="0"/>
        <w:ind w:left="1843"/>
        <w:jc w:val="both"/>
        <w:rPr>
          <w:rFonts w:ascii="Arial" w:hAnsi="Arial" w:cs="Arial"/>
          <w:b/>
          <w:iCs/>
          <w:color w:val="000000" w:themeColor="text1"/>
          <w:sz w:val="20"/>
          <w:szCs w:val="20"/>
        </w:rPr>
      </w:pPr>
      <w:r>
        <w:rPr>
          <w:rFonts w:ascii="Arial" w:hAnsi="Arial" w:cs="Arial"/>
          <w:bCs/>
          <w:iCs/>
          <w:sz w:val="20"/>
          <w:szCs w:val="20"/>
        </w:rPr>
        <w:t>Celková cena díla</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694137" w:rsidRPr="009C5043">
        <w:rPr>
          <w:rFonts w:ascii="Arial" w:hAnsi="Arial" w:cs="Arial"/>
          <w:sz w:val="20"/>
          <w:szCs w:val="20"/>
          <w:highlight w:val="yellow"/>
        </w:rPr>
        <w:fldChar w:fldCharType="begin">
          <w:ffData>
            <w:name w:val=""/>
            <w:enabled/>
            <w:calcOnExit w:val="0"/>
            <w:textInput>
              <w:default w:val="[bude doplněno]"/>
            </w:textInput>
          </w:ffData>
        </w:fldChar>
      </w:r>
      <w:r w:rsidR="00694137" w:rsidRPr="009C5043">
        <w:rPr>
          <w:rFonts w:ascii="Arial" w:hAnsi="Arial" w:cs="Arial"/>
          <w:sz w:val="20"/>
          <w:szCs w:val="20"/>
          <w:highlight w:val="yellow"/>
        </w:rPr>
        <w:instrText xml:space="preserve"> FORMTEXT </w:instrText>
      </w:r>
      <w:r w:rsidR="00694137" w:rsidRPr="009C5043">
        <w:rPr>
          <w:rFonts w:ascii="Arial" w:hAnsi="Arial" w:cs="Arial"/>
          <w:sz w:val="20"/>
          <w:szCs w:val="20"/>
          <w:highlight w:val="yellow"/>
        </w:rPr>
      </w:r>
      <w:r w:rsidR="00694137" w:rsidRPr="009C5043">
        <w:rPr>
          <w:rFonts w:ascii="Arial" w:hAnsi="Arial" w:cs="Arial"/>
          <w:sz w:val="20"/>
          <w:szCs w:val="20"/>
          <w:highlight w:val="yellow"/>
        </w:rPr>
        <w:fldChar w:fldCharType="separate"/>
      </w:r>
      <w:r w:rsidR="00694137" w:rsidRPr="009C5043">
        <w:rPr>
          <w:rFonts w:ascii="Arial" w:hAnsi="Arial" w:cs="Arial"/>
          <w:noProof/>
          <w:sz w:val="20"/>
          <w:szCs w:val="20"/>
          <w:highlight w:val="yellow"/>
        </w:rPr>
        <w:t>[bude doplněno]</w:t>
      </w:r>
      <w:r w:rsidR="00694137" w:rsidRPr="009C5043">
        <w:rPr>
          <w:rFonts w:ascii="Arial" w:hAnsi="Arial" w:cs="Arial"/>
          <w:sz w:val="20"/>
          <w:szCs w:val="20"/>
          <w:highlight w:val="yellow"/>
        </w:rPr>
        <w:fldChar w:fldCharType="end"/>
      </w:r>
      <w:r w:rsidR="00694137">
        <w:rPr>
          <w:rFonts w:ascii="Arial" w:hAnsi="Arial" w:cs="Arial"/>
          <w:sz w:val="20"/>
          <w:szCs w:val="20"/>
        </w:rPr>
        <w:t xml:space="preserve"> </w:t>
      </w:r>
      <w:r>
        <w:rPr>
          <w:rFonts w:ascii="Arial" w:hAnsi="Arial" w:cs="Arial"/>
          <w:b/>
          <w:iCs/>
          <w:color w:val="000000" w:themeColor="text1"/>
          <w:sz w:val="20"/>
          <w:szCs w:val="20"/>
        </w:rPr>
        <w:t>Kč</w:t>
      </w:r>
    </w:p>
    <w:p w14:paraId="747668DB" w14:textId="77777777" w:rsidR="00E579B9" w:rsidRDefault="00E579B9">
      <w:pPr>
        <w:pStyle w:val="Normlnweb"/>
        <w:suppressAutoHyphens/>
        <w:spacing w:before="0" w:beforeAutospacing="0" w:after="0" w:afterAutospacing="0"/>
        <w:ind w:left="1843"/>
        <w:jc w:val="both"/>
        <w:rPr>
          <w:rFonts w:ascii="Arial" w:hAnsi="Arial" w:cs="Arial"/>
          <w:bCs/>
          <w:iCs/>
          <w:sz w:val="20"/>
          <w:szCs w:val="20"/>
        </w:rPr>
      </w:pPr>
    </w:p>
    <w:p w14:paraId="193B8CB3" w14:textId="77777777" w:rsidR="00E579B9" w:rsidRDefault="00E579B9">
      <w:pPr>
        <w:pStyle w:val="Normlnweb"/>
        <w:suppressAutoHyphens/>
        <w:spacing w:before="0" w:beforeAutospacing="0" w:after="0" w:afterAutospacing="0"/>
        <w:ind w:left="1843"/>
        <w:jc w:val="both"/>
        <w:rPr>
          <w:rFonts w:ascii="Arial" w:hAnsi="Arial" w:cs="Arial"/>
          <w:bCs/>
          <w:iCs/>
          <w:sz w:val="20"/>
          <w:szCs w:val="20"/>
        </w:rPr>
      </w:pPr>
    </w:p>
    <w:p w14:paraId="1C915C23" w14:textId="2631D791" w:rsidR="00E579B9" w:rsidRDefault="00732705" w:rsidP="0010768A">
      <w:pPr>
        <w:numPr>
          <w:ilvl w:val="1"/>
          <w:numId w:val="4"/>
        </w:numPr>
        <w:tabs>
          <w:tab w:val="left" w:pos="720"/>
        </w:tabs>
        <w:suppressAutoHyphens/>
        <w:spacing w:after="0" w:line="240" w:lineRule="auto"/>
        <w:jc w:val="both"/>
        <w:rPr>
          <w:rFonts w:ascii="Arial" w:hAnsi="Arial" w:cs="Arial"/>
          <w:b/>
          <w:sz w:val="20"/>
          <w:szCs w:val="20"/>
        </w:rPr>
      </w:pPr>
      <w:r>
        <w:rPr>
          <w:rFonts w:ascii="Arial" w:hAnsi="Arial" w:cs="Arial"/>
          <w:b/>
          <w:color w:val="000000"/>
          <w:sz w:val="20"/>
          <w:szCs w:val="20"/>
        </w:rPr>
        <w:t>Podmínky pro změnu ceny</w:t>
      </w:r>
    </w:p>
    <w:p w14:paraId="0F886B88" w14:textId="21EA21C2" w:rsidR="00E579B9" w:rsidRPr="00E33FB7" w:rsidRDefault="00732705" w:rsidP="0010768A">
      <w:pPr>
        <w:numPr>
          <w:ilvl w:val="2"/>
          <w:numId w:val="4"/>
        </w:numPr>
        <w:tabs>
          <w:tab w:val="left" w:pos="720"/>
        </w:tabs>
        <w:suppressAutoHyphens/>
        <w:spacing w:after="0" w:line="240" w:lineRule="auto"/>
        <w:jc w:val="both"/>
        <w:rPr>
          <w:rFonts w:ascii="Arial" w:hAnsi="Arial" w:cs="Arial"/>
          <w:bCs/>
          <w:sz w:val="20"/>
          <w:szCs w:val="20"/>
        </w:rPr>
      </w:pPr>
      <w:r w:rsidRPr="00E33FB7">
        <w:rPr>
          <w:rFonts w:ascii="Arial" w:hAnsi="Arial" w:cs="Arial"/>
          <w:bCs/>
          <w:sz w:val="20"/>
          <w:szCs w:val="20"/>
        </w:rPr>
        <w:t>Sjednaná cena je cenou nejvýše přípustnou a může být změněna pouze za níže uvedených podmínek.</w:t>
      </w:r>
    </w:p>
    <w:p w14:paraId="7F91F873" w14:textId="0359551F" w:rsidR="00E579B9" w:rsidRPr="00E33FB7" w:rsidRDefault="00732705" w:rsidP="0010768A">
      <w:pPr>
        <w:numPr>
          <w:ilvl w:val="2"/>
          <w:numId w:val="4"/>
        </w:numPr>
        <w:tabs>
          <w:tab w:val="left" w:pos="720"/>
        </w:tabs>
        <w:suppressAutoHyphens/>
        <w:spacing w:after="0" w:line="240" w:lineRule="auto"/>
        <w:jc w:val="both"/>
        <w:rPr>
          <w:rFonts w:ascii="Arial" w:hAnsi="Arial" w:cs="Arial"/>
          <w:bCs/>
          <w:color w:val="000000"/>
          <w:sz w:val="20"/>
          <w:szCs w:val="20"/>
        </w:rPr>
      </w:pPr>
      <w:r w:rsidRPr="00E33FB7">
        <w:rPr>
          <w:rFonts w:ascii="Arial" w:hAnsi="Arial" w:cs="Arial"/>
          <w:bCs/>
          <w:color w:val="000000"/>
          <w:sz w:val="20"/>
          <w:szCs w:val="20"/>
        </w:rPr>
        <w:t>Změna sjednané ceny je možná pouze pokud objednatel bude požadovat i provedení jiných prací nebo dodávek než těch, které souvisí s předmětem díla nebo pokud objednatel vyloučí některé práce nebo dodávky z předmětu plnění.</w:t>
      </w:r>
    </w:p>
    <w:p w14:paraId="1DF54EE3" w14:textId="0E792A16" w:rsidR="00E579B9" w:rsidRPr="00AD3E8B" w:rsidRDefault="00732705" w:rsidP="0010768A">
      <w:pPr>
        <w:numPr>
          <w:ilvl w:val="2"/>
          <w:numId w:val="4"/>
        </w:numPr>
        <w:tabs>
          <w:tab w:val="left" w:pos="720"/>
        </w:tabs>
        <w:suppressAutoHyphens/>
        <w:spacing w:after="0" w:line="240" w:lineRule="auto"/>
        <w:jc w:val="both"/>
        <w:rPr>
          <w:rFonts w:ascii="Arial" w:hAnsi="Arial" w:cs="Arial"/>
          <w:bCs/>
          <w:color w:val="000000"/>
          <w:sz w:val="20"/>
          <w:szCs w:val="20"/>
        </w:rPr>
      </w:pPr>
      <w:r w:rsidRPr="00E33FB7">
        <w:rPr>
          <w:rFonts w:ascii="Arial" w:hAnsi="Arial" w:cs="Arial"/>
          <w:bCs/>
          <w:color w:val="000000"/>
          <w:sz w:val="20"/>
          <w:szCs w:val="20"/>
        </w:rPr>
        <w:t>Změna sjednané ceny je dále možná v případě změny sazby a výše DPH, a to pouze v</w:t>
      </w:r>
      <w:r w:rsidRPr="00AD3E8B">
        <w:rPr>
          <w:rFonts w:ascii="Arial" w:hAnsi="Arial" w:cs="Arial"/>
          <w:bCs/>
          <w:color w:val="000000"/>
          <w:sz w:val="20"/>
          <w:szCs w:val="20"/>
        </w:rPr>
        <w:t>e výši odpovídající této změně.</w:t>
      </w:r>
    </w:p>
    <w:p w14:paraId="089ADABC" w14:textId="52551008" w:rsidR="00841803" w:rsidRPr="00AD3E8B" w:rsidRDefault="00005833" w:rsidP="0010768A">
      <w:pPr>
        <w:numPr>
          <w:ilvl w:val="2"/>
          <w:numId w:val="4"/>
        </w:numPr>
        <w:jc w:val="both"/>
        <w:rPr>
          <w:rFonts w:ascii="Arial" w:hAnsi="Arial" w:cs="Arial"/>
          <w:bCs/>
          <w:color w:val="000000"/>
          <w:sz w:val="20"/>
          <w:szCs w:val="20"/>
        </w:rPr>
      </w:pPr>
      <w:r w:rsidRPr="00AD3E8B">
        <w:rPr>
          <w:rFonts w:ascii="Arial" w:hAnsi="Arial" w:cs="Arial"/>
          <w:bCs/>
          <w:color w:val="000000"/>
          <w:sz w:val="20"/>
          <w:szCs w:val="20"/>
        </w:rPr>
        <w:t>Smluvní strany se dohodly, že v</w:t>
      </w:r>
      <w:r w:rsidR="00841803" w:rsidRPr="00AD3E8B">
        <w:rPr>
          <w:rFonts w:ascii="Arial" w:hAnsi="Arial" w:cs="Arial"/>
          <w:bCs/>
          <w:color w:val="000000"/>
          <w:sz w:val="20"/>
          <w:szCs w:val="20"/>
        </w:rPr>
        <w:t xml:space="preserve"> případě růstu inflace o více než </w:t>
      </w:r>
      <w:proofErr w:type="gramStart"/>
      <w:r w:rsidR="00841803" w:rsidRPr="00AD3E8B">
        <w:rPr>
          <w:rFonts w:ascii="Arial" w:hAnsi="Arial" w:cs="Arial"/>
          <w:bCs/>
          <w:color w:val="000000"/>
          <w:sz w:val="20"/>
          <w:szCs w:val="20"/>
        </w:rPr>
        <w:t>2%</w:t>
      </w:r>
      <w:proofErr w:type="gramEnd"/>
      <w:r w:rsidR="00841803" w:rsidRPr="00AD3E8B">
        <w:rPr>
          <w:rFonts w:ascii="Arial" w:hAnsi="Arial" w:cs="Arial"/>
          <w:bCs/>
          <w:color w:val="000000"/>
          <w:sz w:val="20"/>
          <w:szCs w:val="20"/>
        </w:rPr>
        <w:t>, bude po posouzení objednatelem možné každý rok navýšit cenu vynásobením koeficientu růstu obecné míry inflace vyhlášeným Českým statistickým úřadem a vztahujícím se k období od poslední změny ceny. Smluvní strany se zavazují o každém takovém navýšení uzavřít písemný dodatek k této smlouvě.</w:t>
      </w:r>
    </w:p>
    <w:p w14:paraId="66E01EB9" w14:textId="77777777" w:rsidR="00E579B9" w:rsidRDefault="00E579B9">
      <w:pPr>
        <w:pStyle w:val="Normlnweb"/>
        <w:tabs>
          <w:tab w:val="left" w:pos="1800"/>
        </w:tabs>
        <w:suppressAutoHyphens/>
        <w:spacing w:before="0" w:beforeAutospacing="0" w:after="0" w:afterAutospacing="0"/>
        <w:jc w:val="both"/>
        <w:rPr>
          <w:rFonts w:ascii="Arial" w:hAnsi="Arial" w:cs="Arial"/>
          <w:sz w:val="20"/>
          <w:szCs w:val="20"/>
        </w:rPr>
      </w:pPr>
    </w:p>
    <w:p w14:paraId="3F078B41" w14:textId="3AF48484"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Platební podmínky</w:t>
      </w:r>
    </w:p>
    <w:p w14:paraId="1F76139B" w14:textId="130EA65F"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Zálohy</w:t>
      </w:r>
    </w:p>
    <w:p w14:paraId="0FDAF6BB" w14:textId="3AD1BE56"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Objednatel neposkytne zhotoviteli zálohu.</w:t>
      </w:r>
    </w:p>
    <w:p w14:paraId="5E381A1B"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294E642A" w14:textId="6E70CF45"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 xml:space="preserve">Postup plateb </w:t>
      </w:r>
      <w:r>
        <w:rPr>
          <w:rFonts w:ascii="Arial" w:hAnsi="Arial" w:cs="Arial"/>
          <w:b/>
          <w:sz w:val="20"/>
          <w:szCs w:val="20"/>
        </w:rPr>
        <w:t xml:space="preserve">za </w:t>
      </w:r>
      <w:r>
        <w:rPr>
          <w:rFonts w:ascii="Arial" w:hAnsi="Arial" w:cs="Arial"/>
          <w:b/>
          <w:color w:val="000000"/>
          <w:sz w:val="20"/>
          <w:szCs w:val="20"/>
        </w:rPr>
        <w:t>projekční část díla</w:t>
      </w:r>
    </w:p>
    <w:p w14:paraId="3F655761" w14:textId="48F692C5"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Cena </w:t>
      </w:r>
      <w:r>
        <w:rPr>
          <w:rFonts w:ascii="Arial" w:hAnsi="Arial" w:cs="Arial"/>
          <w:sz w:val="20"/>
          <w:szCs w:val="20"/>
        </w:rPr>
        <w:t>za činnosti v projekční fázi</w:t>
      </w:r>
      <w:r>
        <w:rPr>
          <w:rFonts w:ascii="Arial" w:hAnsi="Arial" w:cs="Arial"/>
          <w:color w:val="000000"/>
          <w:sz w:val="20"/>
          <w:szCs w:val="20"/>
        </w:rPr>
        <w:t xml:space="preserve"> (za část díla spočívající ve zpracování dokumentací a </w:t>
      </w:r>
      <w:r w:rsidRPr="00613448">
        <w:rPr>
          <w:rFonts w:ascii="Arial" w:hAnsi="Arial" w:cs="Arial"/>
          <w:color w:val="000000"/>
          <w:sz w:val="20"/>
          <w:szCs w:val="20"/>
        </w:rPr>
        <w:t>zajištění inženýrských činností) bude uhrazena formou faktury odpovídající plnění podle čl. 3.1.2.6. této smlouvy</w:t>
      </w:r>
      <w:r w:rsidR="002F210F">
        <w:rPr>
          <w:rFonts w:ascii="Arial" w:hAnsi="Arial" w:cs="Arial"/>
          <w:color w:val="000000"/>
          <w:sz w:val="20"/>
          <w:szCs w:val="20"/>
        </w:rPr>
        <w:t>.</w:t>
      </w:r>
    </w:p>
    <w:p w14:paraId="2DD5FFF4" w14:textId="14AA7D7B"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Přílohou faktury musí být předávací protokol potvrzený zástupci obou smluvních stran. Bez předávacího protokolu je faktura neplatná. DUZP (datum uskutečnění zdanitelného plnění) je den předání kompletní dokumentace podle čl. 3.1.2.6. této smlouvy.</w:t>
      </w:r>
    </w:p>
    <w:p w14:paraId="05C8F3B5" w14:textId="081C1891" w:rsidR="00E579B9" w:rsidRDefault="00732705" w:rsidP="0010768A">
      <w:pPr>
        <w:numPr>
          <w:ilvl w:val="2"/>
          <w:numId w:val="4"/>
        </w:numPr>
        <w:tabs>
          <w:tab w:val="left" w:pos="720"/>
        </w:tabs>
        <w:suppressAutoHyphens/>
        <w:spacing w:after="0" w:line="240"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Faktura bude obsahovat tyto údaje:</w:t>
      </w:r>
    </w:p>
    <w:p w14:paraId="093A25D9"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označení a číslo faktury</w:t>
      </w:r>
    </w:p>
    <w:p w14:paraId="0A3E975C" w14:textId="5ED2AA09" w:rsidR="00E579B9" w:rsidRDefault="00732705" w:rsidP="002F210F">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 xml:space="preserve">název, sídlo, IČO, DIČ, údaje o zápisu do obchodního rejstříku, bankovní účet, uvést adresu </w:t>
      </w:r>
      <w:r w:rsidR="001A6E20">
        <w:rPr>
          <w:rFonts w:ascii="Arial" w:hAnsi="Arial" w:cs="Arial"/>
          <w:sz w:val="20"/>
          <w:szCs w:val="20"/>
          <w:lang w:eastAsia="cs-CZ"/>
        </w:rPr>
        <w:t>příjemce</w:t>
      </w:r>
      <w:r>
        <w:rPr>
          <w:rFonts w:ascii="Arial" w:hAnsi="Arial" w:cs="Arial"/>
          <w:sz w:val="20"/>
          <w:szCs w:val="20"/>
          <w:lang w:eastAsia="cs-CZ"/>
        </w:rPr>
        <w:t xml:space="preserve"> </w:t>
      </w:r>
    </w:p>
    <w:p w14:paraId="1E416A42"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datum vystavení a lhůtu splatnosti v souladu s touto smlouvou,</w:t>
      </w:r>
    </w:p>
    <w:p w14:paraId="4E96248B"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lastRenderedPageBreak/>
        <w:t>předmět platby, fakturovanou finanční částku a způsob platby,</w:t>
      </w:r>
    </w:p>
    <w:p w14:paraId="7104B5AB"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číslo smlouvy a název díla,</w:t>
      </w:r>
    </w:p>
    <w:p w14:paraId="5CBA64C5"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předávací protokol,</w:t>
      </w:r>
    </w:p>
    <w:p w14:paraId="75B8B8F2"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razítko a podpis zhotovitele,</w:t>
      </w:r>
    </w:p>
    <w:p w14:paraId="4A9C24E2" w14:textId="77777777" w:rsidR="00E579B9" w:rsidRDefault="00732705" w:rsidP="0010768A">
      <w:pPr>
        <w:pStyle w:val="Bezmezer"/>
        <w:numPr>
          <w:ilvl w:val="0"/>
          <w:numId w:val="1"/>
        </w:numPr>
        <w:suppressAutoHyphens/>
        <w:ind w:left="2127" w:hanging="284"/>
        <w:jc w:val="both"/>
        <w:rPr>
          <w:rFonts w:ascii="Arial" w:hAnsi="Arial" w:cs="Arial"/>
          <w:sz w:val="20"/>
          <w:szCs w:val="20"/>
          <w:lang w:eastAsia="cs-CZ"/>
        </w:rPr>
      </w:pPr>
      <w:r>
        <w:rPr>
          <w:rFonts w:ascii="Arial" w:hAnsi="Arial" w:cs="Arial"/>
          <w:sz w:val="20"/>
          <w:szCs w:val="20"/>
          <w:lang w:eastAsia="cs-CZ"/>
        </w:rPr>
        <w:t>rekapitulace plateb.</w:t>
      </w:r>
    </w:p>
    <w:p w14:paraId="3DBE3443" w14:textId="77777777" w:rsidR="00E579B9" w:rsidRDefault="00E579B9">
      <w:pPr>
        <w:pStyle w:val="Bezmezer"/>
        <w:suppressAutoHyphens/>
        <w:jc w:val="both"/>
        <w:rPr>
          <w:rFonts w:ascii="Arial" w:hAnsi="Arial" w:cs="Arial"/>
          <w:sz w:val="20"/>
          <w:szCs w:val="20"/>
          <w:lang w:eastAsia="cs-CZ"/>
        </w:rPr>
      </w:pPr>
    </w:p>
    <w:p w14:paraId="21B92BA3" w14:textId="69FE8D43"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b/>
          <w:color w:val="000000"/>
          <w:sz w:val="20"/>
          <w:szCs w:val="20"/>
        </w:rPr>
        <w:t xml:space="preserve">Postup plateb </w:t>
      </w:r>
      <w:r>
        <w:rPr>
          <w:rFonts w:ascii="Arial" w:hAnsi="Arial" w:cs="Arial"/>
          <w:b/>
          <w:sz w:val="20"/>
          <w:szCs w:val="20"/>
        </w:rPr>
        <w:t xml:space="preserve">za </w:t>
      </w:r>
      <w:r>
        <w:rPr>
          <w:rFonts w:ascii="Arial" w:hAnsi="Arial" w:cs="Arial"/>
          <w:b/>
          <w:color w:val="000000"/>
          <w:sz w:val="20"/>
          <w:szCs w:val="20"/>
        </w:rPr>
        <w:t>realizační a závěrečná fáze</w:t>
      </w:r>
    </w:p>
    <w:p w14:paraId="57CBDFE9" w14:textId="2347273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Cena </w:t>
      </w:r>
      <w:r>
        <w:rPr>
          <w:rFonts w:ascii="Arial" w:hAnsi="Arial" w:cs="Arial"/>
          <w:sz w:val="20"/>
          <w:szCs w:val="20"/>
        </w:rPr>
        <w:t>za činnosti v realizační fázi (</w:t>
      </w:r>
      <w:r>
        <w:rPr>
          <w:rFonts w:ascii="Arial" w:hAnsi="Arial" w:cs="Arial"/>
          <w:color w:val="000000"/>
          <w:sz w:val="20"/>
          <w:szCs w:val="20"/>
        </w:rPr>
        <w:t xml:space="preserve">část díla spočívající v provedení </w:t>
      </w:r>
      <w:r w:rsidR="002F210F">
        <w:rPr>
          <w:rFonts w:ascii="Arial" w:hAnsi="Arial" w:cs="Arial"/>
          <w:color w:val="000000"/>
          <w:sz w:val="20"/>
          <w:szCs w:val="20"/>
        </w:rPr>
        <w:t>dodávek</w:t>
      </w:r>
      <w:r>
        <w:rPr>
          <w:rFonts w:ascii="Arial" w:hAnsi="Arial" w:cs="Arial"/>
          <w:color w:val="000000"/>
          <w:sz w:val="20"/>
          <w:szCs w:val="20"/>
        </w:rPr>
        <w:t xml:space="preserve"> a poskytnutí souvisejících </w:t>
      </w:r>
      <w:r w:rsidR="002F210F">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w:t>
      </w:r>
      <w:r>
        <w:rPr>
          <w:rFonts w:ascii="Arial" w:hAnsi="Arial" w:cs="Arial"/>
          <w:sz w:val="20"/>
          <w:szCs w:val="20"/>
        </w:rPr>
        <w:t>a závěrečné fázi (</w:t>
      </w:r>
      <w:r>
        <w:rPr>
          <w:rFonts w:ascii="Arial" w:hAnsi="Arial" w:cs="Arial"/>
          <w:color w:val="000000"/>
          <w:sz w:val="20"/>
          <w:szCs w:val="20"/>
        </w:rPr>
        <w:t>část díla spočívající v</w:t>
      </w:r>
      <w:r>
        <w:rPr>
          <w:rFonts w:ascii="Arial" w:hAnsi="Arial" w:cs="Arial"/>
          <w:sz w:val="20"/>
          <w:szCs w:val="20"/>
        </w:rPr>
        <w:t xml:space="preserve"> zajištění kolaudace či jiných povolení) </w:t>
      </w:r>
      <w:r>
        <w:rPr>
          <w:rFonts w:ascii="Arial" w:hAnsi="Arial" w:cs="Arial"/>
          <w:color w:val="000000"/>
          <w:sz w:val="20"/>
          <w:szCs w:val="20"/>
        </w:rPr>
        <w:t>bude uhrazena formou dílčích měsíčních faktur odpovídajících výši skutečně provedených stavebních prací a poskytnutých souvisejících dodávek a služeb v příslušném kalendářním měsíci. DUZP (datum uskutečnění zdanitelného plnění) je poslední den příslušného měsíce.</w:t>
      </w:r>
    </w:p>
    <w:p w14:paraId="4359C35D" w14:textId="6398F48B"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předloží objednateli před zahájením realizační fáze finanční plán, který bude obsahovat rozdělení dle prováděných </w:t>
      </w:r>
      <w:r w:rsidR="002F210F">
        <w:rPr>
          <w:rFonts w:ascii="Arial" w:hAnsi="Arial" w:cs="Arial"/>
          <w:color w:val="000000"/>
          <w:sz w:val="20"/>
          <w:szCs w:val="20"/>
        </w:rPr>
        <w:t>dodávek</w:t>
      </w:r>
      <w:r>
        <w:rPr>
          <w:rFonts w:ascii="Arial" w:hAnsi="Arial" w:cs="Arial"/>
          <w:color w:val="000000"/>
          <w:sz w:val="20"/>
          <w:szCs w:val="20"/>
        </w:rPr>
        <w:t xml:space="preserve"> a souvisejících činností</w:t>
      </w:r>
      <w:r w:rsidR="001E176C">
        <w:rPr>
          <w:rFonts w:ascii="Arial" w:hAnsi="Arial" w:cs="Arial"/>
          <w:color w:val="000000"/>
          <w:sz w:val="20"/>
          <w:szCs w:val="20"/>
        </w:rPr>
        <w:t xml:space="preserve">. </w:t>
      </w:r>
      <w:r>
        <w:rPr>
          <w:rFonts w:ascii="Arial" w:hAnsi="Arial" w:cs="Arial"/>
          <w:color w:val="000000"/>
          <w:sz w:val="20"/>
          <w:szCs w:val="20"/>
        </w:rPr>
        <w:t xml:space="preserve">Skutečně provedené práce dle čl. 5.3.1. této smlouvy musí odpovídat finančnímu plánu. </w:t>
      </w:r>
    </w:p>
    <w:p w14:paraId="65A898D4" w14:textId="3C03742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Dílčí faktura bude obsahovat tyto údaje:</w:t>
      </w:r>
    </w:p>
    <w:p w14:paraId="0FFBF940" w14:textId="77777777" w:rsidR="00E579B9" w:rsidRDefault="00732705" w:rsidP="0010768A">
      <w:pPr>
        <w:pStyle w:val="Normlnweb"/>
        <w:numPr>
          <w:ilvl w:val="0"/>
          <w:numId w:val="2"/>
        </w:numPr>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označení a číslo faktury,</w:t>
      </w:r>
    </w:p>
    <w:p w14:paraId="4203A682" w14:textId="7BB8613D" w:rsidR="001A7A11" w:rsidRDefault="00732705" w:rsidP="002F210F">
      <w:pPr>
        <w:pStyle w:val="Normlnweb"/>
        <w:numPr>
          <w:ilvl w:val="0"/>
          <w:numId w:val="2"/>
        </w:numPr>
        <w:tabs>
          <w:tab w:val="left" w:pos="1776"/>
          <w:tab w:val="left" w:pos="2492"/>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název, sídlo, IČO, DIČ, údaje o zápisu do obchodního rejstříku, bankovní spojení obou smluvních stran,</w:t>
      </w:r>
      <w:r>
        <w:rPr>
          <w:rFonts w:ascii="Arial" w:hAnsi="Arial" w:cs="Arial"/>
          <w:sz w:val="20"/>
          <w:szCs w:val="20"/>
        </w:rPr>
        <w:t xml:space="preserve"> </w:t>
      </w:r>
      <w:r>
        <w:rPr>
          <w:rFonts w:ascii="Arial" w:hAnsi="Arial" w:cs="Arial"/>
          <w:color w:val="000000"/>
          <w:sz w:val="20"/>
          <w:szCs w:val="20"/>
        </w:rPr>
        <w:t xml:space="preserve">uvést adresu příjemce </w:t>
      </w:r>
    </w:p>
    <w:p w14:paraId="7F0E45A9" w14:textId="211796A1" w:rsidR="00E579B9" w:rsidRDefault="00732705" w:rsidP="0010768A">
      <w:pPr>
        <w:pStyle w:val="Normlnweb"/>
        <w:numPr>
          <w:ilvl w:val="0"/>
          <w:numId w:val="2"/>
        </w:numPr>
        <w:tabs>
          <w:tab w:val="left" w:pos="1776"/>
          <w:tab w:val="left" w:pos="2492"/>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datum vystavení a lhůtu splatnosti v souladu s touto smlouvou,</w:t>
      </w:r>
    </w:p>
    <w:p w14:paraId="61935AC8" w14:textId="77777777" w:rsidR="00E579B9" w:rsidRDefault="00732705" w:rsidP="0010768A">
      <w:pPr>
        <w:pStyle w:val="Normlnweb"/>
        <w:numPr>
          <w:ilvl w:val="0"/>
          <w:numId w:val="2"/>
        </w:numPr>
        <w:tabs>
          <w:tab w:val="left" w:pos="1776"/>
          <w:tab w:val="left" w:pos="2492"/>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předmět platby, fakturovanou finanční částku a způsob platby,</w:t>
      </w:r>
    </w:p>
    <w:p w14:paraId="6D0E8431" w14:textId="77777777" w:rsidR="00E579B9" w:rsidRDefault="00732705" w:rsidP="0010768A">
      <w:pPr>
        <w:pStyle w:val="Normlnweb"/>
        <w:numPr>
          <w:ilvl w:val="0"/>
          <w:numId w:val="2"/>
        </w:numPr>
        <w:tabs>
          <w:tab w:val="left" w:pos="1776"/>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 xml:space="preserve">údaje pro daňové </w:t>
      </w:r>
      <w:proofErr w:type="gramStart"/>
      <w:r>
        <w:rPr>
          <w:rFonts w:ascii="Arial" w:hAnsi="Arial" w:cs="Arial"/>
          <w:color w:val="000000"/>
          <w:sz w:val="20"/>
          <w:szCs w:val="20"/>
        </w:rPr>
        <w:t>účely - základ</w:t>
      </w:r>
      <w:proofErr w:type="gramEnd"/>
      <w:r>
        <w:rPr>
          <w:rFonts w:ascii="Arial" w:hAnsi="Arial" w:cs="Arial"/>
          <w:color w:val="000000"/>
          <w:sz w:val="20"/>
          <w:szCs w:val="20"/>
        </w:rPr>
        <w:t xml:space="preserve"> pro DPH a sazbu DPH a větu </w:t>
      </w:r>
      <w:r>
        <w:rPr>
          <w:rFonts w:ascii="Arial" w:hAnsi="Arial" w:cs="Arial"/>
          <w:i/>
          <w:color w:val="000000"/>
          <w:sz w:val="20"/>
          <w:szCs w:val="20"/>
        </w:rPr>
        <w:t>„Podle § 92a zákona č. 235/2004 Sb., o dani z přidané hodnoty, ve znění pozdějších předpisů, je výši daně povinen přiznat plátce, pro kterého je toto plnění uskutečněno.“</w:t>
      </w:r>
      <w:r>
        <w:rPr>
          <w:rFonts w:ascii="Arial" w:hAnsi="Arial" w:cs="Arial"/>
          <w:color w:val="000000"/>
          <w:sz w:val="20"/>
          <w:szCs w:val="20"/>
        </w:rPr>
        <w:t xml:space="preserve"> – v případě, že dodavatel bude fakturovat práce podléhající režimu přenesení daňové povinnosti,</w:t>
      </w:r>
    </w:p>
    <w:p w14:paraId="60F24E53" w14:textId="77777777" w:rsidR="00E579B9" w:rsidRDefault="00732705" w:rsidP="0010768A">
      <w:pPr>
        <w:pStyle w:val="Normlnweb"/>
        <w:numPr>
          <w:ilvl w:val="0"/>
          <w:numId w:val="2"/>
        </w:numPr>
        <w:tabs>
          <w:tab w:val="left" w:pos="1776"/>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číslo smlouvy a název díla,</w:t>
      </w:r>
    </w:p>
    <w:p w14:paraId="4AB3B02D" w14:textId="77777777" w:rsidR="00E579B9" w:rsidRDefault="00732705" w:rsidP="0010768A">
      <w:pPr>
        <w:pStyle w:val="Normlnweb"/>
        <w:numPr>
          <w:ilvl w:val="0"/>
          <w:numId w:val="2"/>
        </w:numPr>
        <w:tabs>
          <w:tab w:val="left" w:pos="1776"/>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rekapitulace uhrazených dílčích faktur a výše zádržného,</w:t>
      </w:r>
    </w:p>
    <w:p w14:paraId="6A7A8902" w14:textId="77777777" w:rsidR="00E579B9" w:rsidRDefault="00732705" w:rsidP="0010768A">
      <w:pPr>
        <w:pStyle w:val="Normlnweb"/>
        <w:numPr>
          <w:ilvl w:val="0"/>
          <w:numId w:val="2"/>
        </w:numPr>
        <w:tabs>
          <w:tab w:val="left" w:pos="1776"/>
          <w:tab w:val="left" w:pos="2160"/>
        </w:tabs>
        <w:suppressAutoHyphens/>
        <w:spacing w:before="0" w:beforeAutospacing="0" w:after="0" w:afterAutospacing="0"/>
        <w:ind w:left="2127" w:hanging="284"/>
        <w:jc w:val="both"/>
        <w:rPr>
          <w:rFonts w:ascii="Arial" w:hAnsi="Arial" w:cs="Arial"/>
          <w:sz w:val="20"/>
          <w:szCs w:val="20"/>
        </w:rPr>
      </w:pPr>
      <w:r>
        <w:rPr>
          <w:rFonts w:ascii="Arial" w:hAnsi="Arial" w:cs="Arial"/>
          <w:color w:val="000000"/>
          <w:sz w:val="20"/>
          <w:szCs w:val="20"/>
        </w:rPr>
        <w:t>razítko a podpis zhotovitele.</w:t>
      </w:r>
      <w:r>
        <w:rPr>
          <w:rFonts w:ascii="Arial" w:hAnsi="Arial" w:cs="Arial"/>
          <w:sz w:val="20"/>
          <w:szCs w:val="20"/>
        </w:rPr>
        <w:t> </w:t>
      </w:r>
    </w:p>
    <w:p w14:paraId="79E709AF" w14:textId="445D534A"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Dílčí (měsíční) fakturací bude uhrazena cena </w:t>
      </w:r>
      <w:r>
        <w:rPr>
          <w:rFonts w:ascii="Arial" w:hAnsi="Arial" w:cs="Arial"/>
          <w:sz w:val="20"/>
          <w:szCs w:val="20"/>
        </w:rPr>
        <w:t>za činnosti v realizační fázi (</w:t>
      </w:r>
      <w:r>
        <w:rPr>
          <w:rFonts w:ascii="Arial" w:hAnsi="Arial" w:cs="Arial"/>
          <w:color w:val="000000"/>
          <w:sz w:val="20"/>
          <w:szCs w:val="20"/>
        </w:rPr>
        <w:t xml:space="preserve">část díla spočívající v provedení </w:t>
      </w:r>
      <w:r w:rsidR="002F210F">
        <w:rPr>
          <w:rFonts w:ascii="Arial" w:hAnsi="Arial" w:cs="Arial"/>
          <w:color w:val="000000"/>
          <w:sz w:val="20"/>
          <w:szCs w:val="20"/>
        </w:rPr>
        <w:t>dodávek</w:t>
      </w:r>
      <w:r>
        <w:rPr>
          <w:rFonts w:ascii="Arial" w:hAnsi="Arial" w:cs="Arial"/>
          <w:color w:val="000000"/>
          <w:sz w:val="20"/>
          <w:szCs w:val="20"/>
        </w:rPr>
        <w:t xml:space="preserve"> a poskytnutí souvisejících </w:t>
      </w:r>
      <w:r w:rsidR="002F210F">
        <w:rPr>
          <w:rFonts w:ascii="Arial" w:hAnsi="Arial" w:cs="Arial"/>
          <w:color w:val="000000"/>
          <w:sz w:val="20"/>
          <w:szCs w:val="20"/>
        </w:rPr>
        <w:t>stavebních prací</w:t>
      </w:r>
      <w:r>
        <w:rPr>
          <w:rFonts w:ascii="Arial" w:hAnsi="Arial" w:cs="Arial"/>
          <w:color w:val="000000"/>
          <w:sz w:val="20"/>
          <w:szCs w:val="20"/>
        </w:rPr>
        <w:t xml:space="preserve"> a služeb a zpracování dokumentace jejich skutečného provedení) </w:t>
      </w:r>
      <w:r>
        <w:rPr>
          <w:rFonts w:ascii="Arial" w:hAnsi="Arial" w:cs="Arial"/>
          <w:sz w:val="20"/>
          <w:szCs w:val="20"/>
        </w:rPr>
        <w:t>a závěrečné fázi (</w:t>
      </w:r>
      <w:r>
        <w:rPr>
          <w:rFonts w:ascii="Arial" w:hAnsi="Arial" w:cs="Arial"/>
          <w:color w:val="000000"/>
          <w:sz w:val="20"/>
          <w:szCs w:val="20"/>
        </w:rPr>
        <w:t>část díla spočívající v</w:t>
      </w:r>
      <w:r>
        <w:rPr>
          <w:rFonts w:ascii="Arial" w:hAnsi="Arial" w:cs="Arial"/>
          <w:sz w:val="20"/>
          <w:szCs w:val="20"/>
        </w:rPr>
        <w:t xml:space="preserve"> zajištění kolaudace či jiných povolení) </w:t>
      </w:r>
      <w:r>
        <w:rPr>
          <w:rFonts w:ascii="Arial" w:hAnsi="Arial" w:cs="Arial"/>
          <w:color w:val="000000"/>
          <w:sz w:val="20"/>
          <w:szCs w:val="20"/>
        </w:rPr>
        <w:t>až do výše 90 % z celkové sjednané ceny bez DPH uvedené v čl. 4 této smlouvy.</w:t>
      </w:r>
    </w:p>
    <w:p w14:paraId="2F6B775C" w14:textId="3F6F8E39"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Po předání a převzetí díla a </w:t>
      </w:r>
      <w:r>
        <w:rPr>
          <w:rFonts w:ascii="Arial" w:hAnsi="Arial" w:cs="Arial"/>
          <w:sz w:val="20"/>
          <w:szCs w:val="20"/>
        </w:rPr>
        <w:t>zajištění případné kolaudace či jiných povolení</w:t>
      </w:r>
      <w:r>
        <w:rPr>
          <w:rFonts w:ascii="Arial" w:hAnsi="Arial" w:cs="Arial"/>
          <w:color w:val="000000"/>
          <w:sz w:val="20"/>
          <w:szCs w:val="20"/>
        </w:rPr>
        <w:t xml:space="preserve"> vystaví zhotovitel konečnou fakturu, v níž uvede rekapitulaci uhrazených dílčích faktur. Datum uskutečnění zdanitelného plnění je den předání a převzetí uvedený v předávacím protokolu.</w:t>
      </w:r>
    </w:p>
    <w:p w14:paraId="48CED6C5" w14:textId="77777777" w:rsidR="00E579B9" w:rsidRDefault="00E579B9">
      <w:pPr>
        <w:pStyle w:val="Normlnweb"/>
        <w:tabs>
          <w:tab w:val="left" w:pos="1776"/>
        </w:tabs>
        <w:suppressAutoHyphens/>
        <w:spacing w:before="0" w:beforeAutospacing="0" w:after="0" w:afterAutospacing="0"/>
        <w:ind w:left="1776" w:hanging="720"/>
        <w:jc w:val="both"/>
        <w:rPr>
          <w:rFonts w:ascii="Arial" w:hAnsi="Arial" w:cs="Arial"/>
          <w:color w:val="000000"/>
          <w:sz w:val="20"/>
          <w:szCs w:val="20"/>
        </w:rPr>
      </w:pPr>
    </w:p>
    <w:p w14:paraId="42120EF2" w14:textId="514A1697"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Zádržné (pozastávka)</w:t>
      </w:r>
    </w:p>
    <w:p w14:paraId="49D4296A" w14:textId="132135C6"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Částka rovnající se 10 % z celkové sjednané ceny bez DPH slouží jako zádržné, které bude uhrazeno objednatelem zhotoviteli až po úspěšném protokolárním předání a převzetí díla.</w:t>
      </w:r>
    </w:p>
    <w:p w14:paraId="6B4596A1" w14:textId="68A6B9D5"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Pokud objednatel převezme dílo, na němž se vyskytují vady či nedodělky, bude zádržné uhrazeno až po odstranění posledního z nich.</w:t>
      </w:r>
    </w:p>
    <w:p w14:paraId="67B0977F" w14:textId="41396AD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Zádržné bude uhrazeno objednatelem zhotoviteli na základě písemné žádosti zhotovitele se splatností 20 dnů od doručení žádosti.</w:t>
      </w:r>
    </w:p>
    <w:p w14:paraId="7CB0CA76" w14:textId="2E26A25E"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Případné smluvní pokuty (sankce) uplatněné v průběhu plnění, nebo při dokončování díla (termín plnění, vady a nedodělky atd.) budou započteny oproti zádržnému. Vyplácené zádržné tedy bude již poníženo o uplatněné sankce.</w:t>
      </w:r>
    </w:p>
    <w:p w14:paraId="2553FD37" w14:textId="733DF339"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uplatněné smluvní pokuty (sankce) budou vyšší než hodnota zádržného, bude část smluvních pokut (sankcí) přesahující hodnotu zádržného uplatňována samostatně písemnou výzvou s uvedením data splatnosti.</w:t>
      </w:r>
    </w:p>
    <w:p w14:paraId="2225F3A2"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250060B9" w14:textId="376DF22B"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Lhůty splatnosti</w:t>
      </w:r>
    </w:p>
    <w:p w14:paraId="1A8B6F01" w14:textId="179C4070"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Objednatel je povinen uhradit fakturu zhotovitele nejpozději do </w:t>
      </w:r>
      <w:r>
        <w:rPr>
          <w:rFonts w:ascii="Arial" w:hAnsi="Arial" w:cs="Arial"/>
          <w:b/>
          <w:bCs/>
          <w:color w:val="000000"/>
          <w:sz w:val="20"/>
          <w:szCs w:val="20"/>
        </w:rPr>
        <w:t>20 dnů</w:t>
      </w:r>
      <w:r>
        <w:rPr>
          <w:rFonts w:ascii="Arial" w:hAnsi="Arial" w:cs="Arial"/>
          <w:color w:val="000000"/>
          <w:sz w:val="20"/>
          <w:szCs w:val="20"/>
        </w:rPr>
        <w:t xml:space="preserve"> ode dne následujícího po dni doručení faktury. Stejná lhůta platí i pro úhradu zádržného nebo sankcí.</w:t>
      </w:r>
    </w:p>
    <w:p w14:paraId="722E2C03" w14:textId="546FEB18"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lastRenderedPageBreak/>
        <w:t>Dnem zaplacení se rozumí den odepsání fakturované částky z bankovního účtu objednatele ve prospěch bankovního účtu zhotovitele.</w:t>
      </w:r>
    </w:p>
    <w:p w14:paraId="705B6733" w14:textId="60323EF1"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14:paraId="7D92EFF5"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090C8185" w14:textId="18AAC903"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Přenesení daňové povinnosti</w:t>
      </w:r>
    </w:p>
    <w:p w14:paraId="3FD17401" w14:textId="2A4260B8"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Dodavatel se při vystavování daňových dokladů zavazuje, že bude postupovat v souladu s § 92a a § 92e zákona č. 235/2004 Sb., o dani z přidané hodnoty, ve znění pozdějších předpisů.</w:t>
      </w:r>
    </w:p>
    <w:p w14:paraId="615C160A" w14:textId="2E9FC545"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Objednatel prohlašuje, že plnění podle smlouvy bude použito v souvislosti s jeho ekonomickou činností a plnění tak podléhá režimu přenesení daňové povinnosti.</w:t>
      </w:r>
    </w:p>
    <w:p w14:paraId="24C66902" w14:textId="77777777" w:rsidR="00E579B9" w:rsidRDefault="00E579B9">
      <w:pPr>
        <w:pStyle w:val="Normlnweb"/>
        <w:suppressAutoHyphens/>
        <w:spacing w:before="0" w:beforeAutospacing="0" w:after="0" w:afterAutospacing="0"/>
        <w:jc w:val="both"/>
        <w:rPr>
          <w:rFonts w:ascii="Arial" w:hAnsi="Arial" w:cs="Arial"/>
          <w:sz w:val="20"/>
          <w:szCs w:val="20"/>
        </w:rPr>
      </w:pPr>
    </w:p>
    <w:p w14:paraId="6AB7305D" w14:textId="748FD883"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Staveniště</w:t>
      </w:r>
    </w:p>
    <w:p w14:paraId="10C75A4C" w14:textId="04164367" w:rsidR="00E579B9" w:rsidRPr="00AD3E8B"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Předání a převzetí staveniště</w:t>
      </w:r>
    </w:p>
    <w:p w14:paraId="4ADFC869" w14:textId="15AA8A13" w:rsidR="00E579B9" w:rsidRPr="00AD3E8B" w:rsidRDefault="00732705" w:rsidP="0010768A">
      <w:pPr>
        <w:numPr>
          <w:ilvl w:val="2"/>
          <w:numId w:val="4"/>
        </w:numPr>
        <w:tabs>
          <w:tab w:val="left" w:pos="720"/>
        </w:tabs>
        <w:suppressAutoHyphens/>
        <w:spacing w:after="0" w:line="240" w:lineRule="auto"/>
        <w:jc w:val="both"/>
        <w:rPr>
          <w:rFonts w:ascii="Arial" w:hAnsi="Arial" w:cs="Arial"/>
          <w:b/>
          <w:bCs/>
          <w:color w:val="000000"/>
          <w:sz w:val="20"/>
          <w:szCs w:val="20"/>
        </w:rPr>
      </w:pPr>
      <w:r w:rsidRPr="00AD3E8B">
        <w:rPr>
          <w:rFonts w:ascii="Arial" w:hAnsi="Arial" w:cs="Arial"/>
          <w:color w:val="000000"/>
          <w:sz w:val="20"/>
          <w:szCs w:val="20"/>
        </w:rPr>
        <w:t xml:space="preserve">Staveniště bude předáno objednatelem (TDS) zhotoviteli </w:t>
      </w:r>
      <w:r w:rsidR="00F14924" w:rsidRPr="00AD3E8B">
        <w:rPr>
          <w:rFonts w:ascii="Arial" w:hAnsi="Arial" w:cs="Arial"/>
          <w:b/>
          <w:bCs/>
          <w:color w:val="000000"/>
          <w:sz w:val="20"/>
          <w:szCs w:val="20"/>
        </w:rPr>
        <w:t>nejpozději do 5 pracovních dnů od výzvy objednatele</w:t>
      </w:r>
      <w:r w:rsidRPr="00AD3E8B">
        <w:rPr>
          <w:rFonts w:ascii="Arial" w:hAnsi="Arial" w:cs="Arial"/>
          <w:b/>
          <w:bCs/>
          <w:color w:val="000000"/>
          <w:sz w:val="20"/>
          <w:szCs w:val="20"/>
        </w:rPr>
        <w:t xml:space="preserve">. Předání staveniště je možné dohodnout se zástupcem </w:t>
      </w:r>
      <w:proofErr w:type="gramStart"/>
      <w:r w:rsidRPr="00AD3E8B">
        <w:rPr>
          <w:rFonts w:ascii="Arial" w:hAnsi="Arial" w:cs="Arial"/>
          <w:b/>
          <w:bCs/>
          <w:color w:val="000000"/>
          <w:sz w:val="20"/>
          <w:szCs w:val="20"/>
        </w:rPr>
        <w:t>objednatele - TDS</w:t>
      </w:r>
      <w:proofErr w:type="gramEnd"/>
      <w:r w:rsidRPr="00AD3E8B">
        <w:rPr>
          <w:rFonts w:ascii="Arial" w:hAnsi="Arial" w:cs="Arial"/>
          <w:b/>
          <w:bCs/>
          <w:color w:val="000000"/>
          <w:sz w:val="20"/>
          <w:szCs w:val="20"/>
        </w:rPr>
        <w:t xml:space="preserve"> na dřívější termín.</w:t>
      </w:r>
    </w:p>
    <w:p w14:paraId="061843D5" w14:textId="6957E502" w:rsidR="00E579B9" w:rsidRPr="00AD3E8B" w:rsidRDefault="00732705" w:rsidP="001964DA">
      <w:pPr>
        <w:pStyle w:val="Normlnweb"/>
        <w:tabs>
          <w:tab w:val="left" w:pos="1418"/>
        </w:tabs>
        <w:suppressAutoHyphens/>
        <w:spacing w:before="0" w:beforeAutospacing="0" w:after="0" w:afterAutospacing="0"/>
        <w:ind w:left="1418" w:hanging="720"/>
        <w:jc w:val="both"/>
        <w:rPr>
          <w:rFonts w:ascii="Arial" w:hAnsi="Arial" w:cs="Arial"/>
          <w:sz w:val="20"/>
          <w:szCs w:val="20"/>
        </w:rPr>
      </w:pPr>
      <w:r w:rsidRPr="00AD3E8B">
        <w:rPr>
          <w:rFonts w:ascii="Arial" w:hAnsi="Arial" w:cs="Arial"/>
          <w:b/>
          <w:bCs/>
          <w:color w:val="000000"/>
          <w:sz w:val="20"/>
          <w:szCs w:val="20"/>
        </w:rPr>
        <w:tab/>
      </w:r>
      <w:r w:rsidRPr="00AD3E8B">
        <w:rPr>
          <w:rFonts w:ascii="Arial" w:hAnsi="Arial" w:cs="Arial"/>
          <w:sz w:val="20"/>
          <w:szCs w:val="20"/>
        </w:rPr>
        <w:t>Dnem převzetí staveniště přebírá zhotovitel odpovědnost za veškeré škody způsobené na majetku či zdraví v souvislosti s předmětem</w:t>
      </w:r>
      <w:r w:rsidRPr="001E176C">
        <w:rPr>
          <w:rFonts w:ascii="Arial" w:hAnsi="Arial" w:cs="Arial"/>
          <w:sz w:val="20"/>
          <w:szCs w:val="20"/>
        </w:rPr>
        <w:t xml:space="preserve"> </w:t>
      </w:r>
      <w:r w:rsidR="001964DA" w:rsidRPr="001E176C">
        <w:rPr>
          <w:rFonts w:ascii="Arial" w:hAnsi="Arial" w:cs="Arial"/>
          <w:sz w:val="20"/>
          <w:szCs w:val="20"/>
        </w:rPr>
        <w:t>plnění dle této smlouvy</w:t>
      </w:r>
      <w:r w:rsidRPr="001E176C">
        <w:rPr>
          <w:rFonts w:ascii="Arial" w:hAnsi="Arial" w:cs="Arial"/>
          <w:sz w:val="20"/>
          <w:szCs w:val="20"/>
        </w:rPr>
        <w:t xml:space="preserve"> do doby předání </w:t>
      </w:r>
      <w:r w:rsidRPr="00AD3E8B">
        <w:rPr>
          <w:rFonts w:ascii="Arial" w:hAnsi="Arial" w:cs="Arial"/>
          <w:sz w:val="20"/>
          <w:szCs w:val="20"/>
        </w:rPr>
        <w:t>hotového díla objednateli.</w:t>
      </w:r>
    </w:p>
    <w:p w14:paraId="6BEEF421" w14:textId="77777777" w:rsidR="00E579B9" w:rsidRPr="00AD3E8B" w:rsidRDefault="00732705" w:rsidP="001964DA">
      <w:pPr>
        <w:pStyle w:val="Normlnweb"/>
        <w:tabs>
          <w:tab w:val="left" w:pos="1418"/>
        </w:tabs>
        <w:suppressAutoHyphens/>
        <w:spacing w:before="0" w:beforeAutospacing="0" w:after="0" w:afterAutospacing="0"/>
        <w:ind w:left="1418" w:hanging="720"/>
        <w:jc w:val="both"/>
        <w:rPr>
          <w:rFonts w:ascii="Arial" w:hAnsi="Arial" w:cs="Arial"/>
          <w:sz w:val="20"/>
          <w:szCs w:val="20"/>
        </w:rPr>
      </w:pPr>
      <w:r w:rsidRPr="00AD3E8B">
        <w:rPr>
          <w:rFonts w:ascii="Arial" w:hAnsi="Arial" w:cs="Arial"/>
          <w:sz w:val="20"/>
          <w:szCs w:val="20"/>
        </w:rPr>
        <w:tab/>
        <w:t>O předání a převzetí staveniště vyhotoví objednatel písemný protokol, který obě strany podepíší.</w:t>
      </w:r>
    </w:p>
    <w:p w14:paraId="49188734" w14:textId="24B7D8F3" w:rsidR="00E579B9" w:rsidRPr="00AD3E8B"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 xml:space="preserve">V souladu s čl. 6.1.1. termín pro předání staveniště </w:t>
      </w:r>
      <w:r w:rsidRPr="00AD3E8B">
        <w:rPr>
          <w:rFonts w:ascii="Arial" w:hAnsi="Arial" w:cs="Arial"/>
          <w:b/>
          <w:bCs/>
          <w:color w:val="000000"/>
          <w:sz w:val="20"/>
          <w:szCs w:val="20"/>
        </w:rPr>
        <w:t>stanoví objednatel.</w:t>
      </w:r>
      <w:r w:rsidRPr="00AD3E8B">
        <w:rPr>
          <w:rFonts w:ascii="Arial" w:hAnsi="Arial" w:cs="Arial"/>
          <w:color w:val="000000"/>
          <w:sz w:val="20"/>
          <w:szCs w:val="20"/>
        </w:rPr>
        <w:t xml:space="preserve"> Termín (datum, místo, čas) bude sdělen zhotoviteli na e-mailovou adresu uvedenou v záhlaví této smlouvy.</w:t>
      </w:r>
    </w:p>
    <w:p w14:paraId="4D07C16A" w14:textId="6E1DD6C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je povinen staveniště převzít. Pokud se zhotovitel k převzetí staveniště nedostaví, může objednatel udělit sankci </w:t>
      </w:r>
      <w:proofErr w:type="gramStart"/>
      <w:r>
        <w:rPr>
          <w:rFonts w:ascii="Arial" w:hAnsi="Arial" w:cs="Arial"/>
          <w:color w:val="000000"/>
          <w:sz w:val="20"/>
          <w:szCs w:val="20"/>
        </w:rPr>
        <w:t>5.000,-</w:t>
      </w:r>
      <w:proofErr w:type="gramEnd"/>
      <w:r>
        <w:rPr>
          <w:rFonts w:ascii="Arial" w:hAnsi="Arial" w:cs="Arial"/>
          <w:color w:val="000000"/>
          <w:sz w:val="20"/>
          <w:szCs w:val="20"/>
        </w:rPr>
        <w:t xml:space="preserve"> Kč za každý i započatý den prodlení.</w:t>
      </w:r>
    </w:p>
    <w:p w14:paraId="3D93CC16"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6A0933E4" w14:textId="6A8DB4E9"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Vyklizení staveniště</w:t>
      </w:r>
    </w:p>
    <w:p w14:paraId="7E18B21A" w14:textId="72C5D22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je povinen nejpozději ke dni </w:t>
      </w:r>
      <w:r w:rsidRPr="00C90F48">
        <w:rPr>
          <w:rFonts w:ascii="Arial" w:hAnsi="Arial" w:cs="Arial"/>
          <w:color w:val="000000"/>
          <w:sz w:val="20"/>
          <w:szCs w:val="20"/>
        </w:rPr>
        <w:t>předání a převzetí díla staveniště</w:t>
      </w:r>
      <w:r>
        <w:rPr>
          <w:rFonts w:ascii="Arial" w:hAnsi="Arial" w:cs="Arial"/>
          <w:color w:val="000000"/>
          <w:sz w:val="20"/>
          <w:szCs w:val="20"/>
        </w:rPr>
        <w:t xml:space="preserve"> zcela vyklidit, jinak je objednatel oprávněn převzetí díla odmítnout.</w:t>
      </w:r>
    </w:p>
    <w:p w14:paraId="14758E74"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7CE6A71E" w14:textId="27A3EC40"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Stavební deník</w:t>
      </w:r>
    </w:p>
    <w:p w14:paraId="37A625D5" w14:textId="4CFEB1B8"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Povinnost vést stavební deník</w:t>
      </w:r>
    </w:p>
    <w:p w14:paraId="7C0620A3" w14:textId="132EFF5A" w:rsidR="00E579B9" w:rsidRPr="004B1BD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vést v souladu s § 157 stavebního zákona a přílohou č.</w:t>
      </w:r>
      <w:r>
        <w:rPr>
          <w:rFonts w:ascii="Arial" w:hAnsi="Arial" w:cs="Arial"/>
          <w:sz w:val="20"/>
          <w:szCs w:val="20"/>
        </w:rPr>
        <w:t> </w:t>
      </w:r>
      <w:r>
        <w:rPr>
          <w:rFonts w:ascii="Arial" w:hAnsi="Arial" w:cs="Arial"/>
          <w:color w:val="000000"/>
          <w:sz w:val="20"/>
          <w:szCs w:val="20"/>
        </w:rPr>
        <w:t xml:space="preserve">16 vyhlášky o dokumentaci staveb (Náležitosti a způsob vedení stavebního deníku a jednoduchého záznamu o stavbě) stavební deník. Zhotovitel vede stavební deník ode dne předání a převzetí staveniště (včetně), a to až do dne odstranění veškerých vad a nedodělků. Poté je zhotovitel povinen předat </w:t>
      </w:r>
      <w:r w:rsidRPr="004B1BDE">
        <w:rPr>
          <w:rFonts w:ascii="Arial" w:hAnsi="Arial" w:cs="Arial"/>
          <w:color w:val="000000"/>
          <w:sz w:val="20"/>
          <w:szCs w:val="20"/>
        </w:rPr>
        <w:t xml:space="preserve">originál stavebního deníku objednateli. </w:t>
      </w:r>
    </w:p>
    <w:p w14:paraId="121EF944" w14:textId="6726927C" w:rsidR="00E579B9" w:rsidRPr="004B1BDE"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4B1BDE">
        <w:rPr>
          <w:rFonts w:ascii="Arial" w:hAnsi="Arial" w:cs="Arial"/>
          <w:color w:val="000000"/>
          <w:sz w:val="20"/>
          <w:szCs w:val="20"/>
        </w:rPr>
        <w:t xml:space="preserve">Zápisy do stavebního deníku se provádí v originále a dvou kopiích. Jednu kopii zápisů je zhotovitel povinen předat objednateli (TDS) nejméně 1x </w:t>
      </w:r>
      <w:r w:rsidR="00A9646F" w:rsidRPr="004B1BDE">
        <w:rPr>
          <w:rFonts w:ascii="Arial" w:hAnsi="Arial" w:cs="Arial"/>
          <w:color w:val="000000"/>
          <w:sz w:val="20"/>
          <w:szCs w:val="20"/>
        </w:rPr>
        <w:t>za 14 dní</w:t>
      </w:r>
      <w:r w:rsidRPr="004B1BDE">
        <w:rPr>
          <w:rFonts w:ascii="Arial" w:hAnsi="Arial" w:cs="Arial"/>
          <w:color w:val="000000"/>
          <w:sz w:val="20"/>
          <w:szCs w:val="20"/>
        </w:rPr>
        <w:t>, pokud se strany nedohodnou jinak.</w:t>
      </w:r>
    </w:p>
    <w:p w14:paraId="494D567B" w14:textId="1A59DEC3"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4B1BDE">
        <w:rPr>
          <w:rFonts w:ascii="Arial" w:hAnsi="Arial" w:cs="Arial"/>
          <w:color w:val="000000"/>
          <w:sz w:val="20"/>
          <w:szCs w:val="20"/>
        </w:rPr>
        <w:t>Do stavebního deníku zapisuje zhotovitel veškeré skutečnosti rozhodné pro</w:t>
      </w:r>
      <w:r>
        <w:rPr>
          <w:rFonts w:ascii="Arial" w:hAnsi="Arial" w:cs="Arial"/>
          <w:color w:val="000000"/>
          <w:sz w:val="20"/>
          <w:szCs w:val="20"/>
        </w:rPr>
        <w:t> provádění díla, a to zejména časový postup prací, odchylky od zadání a jejich důvod, dále klimatické podmínky (teplota, počasí), za kterých byly práce prováděny. V případě, že jsou součástí předmětu díla výplně otvorů, je nutné provádět zápis o počtech a umístění výplní otvorů tak jak budou postupně zabudovávány. Zápisy do stavebního deníku provádí zhotovitel vždy v ten den, kdy byly práce provedeny nebo kdy nastaly okolnosti, které jsou předmětem zápisu.</w:t>
      </w:r>
    </w:p>
    <w:p w14:paraId="36FB900A" w14:textId="43626F9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Všechny listy stavebního deníku musí být očíslovány.</w:t>
      </w:r>
    </w:p>
    <w:p w14:paraId="6BD1A3ED" w14:textId="0DF84668" w:rsidR="00E579B9" w:rsidRPr="0011284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Ve stavebním deníku nesmí být vynechána volná místa.</w:t>
      </w:r>
    </w:p>
    <w:p w14:paraId="648AA232" w14:textId="08B1AF9E" w:rsidR="00E579B9" w:rsidRPr="0011284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neočekávaných událostí nebo okolností mající zvláštní význam pro další postup stavby pořizuje zhotovitel i příslušnou fotodokumentaci, která se stane součástí stavebního deníku.</w:t>
      </w:r>
    </w:p>
    <w:p w14:paraId="357D55F8" w14:textId="23AAFDD7"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Zápisem do stavebního deníku nelze měnit obsah této smlouvy ani nezakládají nárok na změnu smlouvy.</w:t>
      </w:r>
    </w:p>
    <w:p w14:paraId="2457E3F6" w14:textId="71D8F8D8"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sidRPr="0011284C">
        <w:rPr>
          <w:rFonts w:ascii="Arial" w:hAnsi="Arial" w:cs="Arial"/>
          <w:color w:val="000000"/>
          <w:sz w:val="20"/>
          <w:szCs w:val="20"/>
        </w:rPr>
        <w:t>O</w:t>
      </w:r>
      <w:r>
        <w:rPr>
          <w:rFonts w:ascii="Arial" w:eastAsia="Times New Roman" w:hAnsi="Arial" w:cs="Arial"/>
          <w:color w:val="000000"/>
          <w:sz w:val="20"/>
          <w:szCs w:val="20"/>
          <w:lang w:eastAsia="cs-CZ"/>
        </w:rPr>
        <w:t>bjednatel nepřipouští vést elektronický stavební deník.</w:t>
      </w:r>
    </w:p>
    <w:p w14:paraId="5AD1182D" w14:textId="77777777" w:rsidR="00E579B9" w:rsidRDefault="00E579B9">
      <w:pPr>
        <w:pStyle w:val="Bezmezer"/>
        <w:suppressAutoHyphens/>
        <w:jc w:val="both"/>
        <w:rPr>
          <w:rFonts w:ascii="Arial" w:hAnsi="Arial" w:cs="Arial"/>
          <w:sz w:val="20"/>
          <w:szCs w:val="20"/>
        </w:rPr>
      </w:pPr>
    </w:p>
    <w:p w14:paraId="22995EF3" w14:textId="6FF4FC3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Kontrolní dny</w:t>
      </w:r>
    </w:p>
    <w:p w14:paraId="70DC59A1" w14:textId="72D8B9E6" w:rsidR="00E579B9" w:rsidRPr="003B55C4"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Pro účely kontroly průběhu provádění díla organizuje objednatel (TDS) kontrolní dny v termínech nezbytných pro řádné </w:t>
      </w:r>
      <w:r w:rsidRPr="003B55C4">
        <w:rPr>
          <w:rFonts w:ascii="Arial" w:hAnsi="Arial" w:cs="Arial"/>
          <w:color w:val="000000"/>
          <w:sz w:val="20"/>
          <w:szCs w:val="20"/>
        </w:rPr>
        <w:t>provádění díla.</w:t>
      </w:r>
    </w:p>
    <w:p w14:paraId="50676F05" w14:textId="258D485B" w:rsidR="00E579B9" w:rsidRPr="0003269A"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Kontrolního dne se vždy účastní TDS a technický dozor zhotovitele.</w:t>
      </w:r>
      <w:r w:rsidRPr="0003269A">
        <w:rPr>
          <w:rFonts w:ascii="Arial" w:hAnsi="Arial" w:cs="Arial"/>
          <w:color w:val="000000"/>
          <w:sz w:val="20"/>
          <w:szCs w:val="20"/>
        </w:rPr>
        <w:t xml:space="preserve"> </w:t>
      </w:r>
      <w:r>
        <w:rPr>
          <w:rFonts w:ascii="Arial" w:hAnsi="Arial" w:cs="Arial"/>
          <w:color w:val="000000"/>
          <w:sz w:val="20"/>
          <w:szCs w:val="20"/>
        </w:rPr>
        <w:t xml:space="preserve">Zhotovitel je povinen svolat kontrolní den před zakrytím konstrukcí, instalací a prací, které budou zakryty v dalším průběhu prací a které jsou předmětem díla. </w:t>
      </w:r>
    </w:p>
    <w:p w14:paraId="2B1B04A2" w14:textId="601750F8" w:rsidR="00E579B9" w:rsidRPr="0003269A"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Svoláním kontrolního dne se rozumí zaslání písemného oznámení, min. 2 pracovní dny před plánovaným termínem, na e-mailové kontakty uvedené v této smlouvě.</w:t>
      </w:r>
    </w:p>
    <w:p w14:paraId="468D9152" w14:textId="7EB6E100"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V případě nesplnění povinnosti svolat kontrolní den podle výše uvedeného je zhotovitel povinen uhradit objednateli smluvní pokutu ve výši </w:t>
      </w:r>
      <w:proofErr w:type="gramStart"/>
      <w:r>
        <w:rPr>
          <w:rFonts w:ascii="Arial" w:hAnsi="Arial" w:cs="Arial"/>
          <w:color w:val="000000"/>
          <w:sz w:val="20"/>
          <w:szCs w:val="20"/>
        </w:rPr>
        <w:t>5.000,-</w:t>
      </w:r>
      <w:proofErr w:type="gramEnd"/>
      <w:r>
        <w:rPr>
          <w:rFonts w:ascii="Arial" w:hAnsi="Arial" w:cs="Arial"/>
          <w:color w:val="000000"/>
          <w:sz w:val="20"/>
          <w:szCs w:val="20"/>
        </w:rPr>
        <w:t xml:space="preserve"> Kč za každý takový jednotlivý případ. Tímto není dotčen nárok na náhradu škody.</w:t>
      </w:r>
    </w:p>
    <w:p w14:paraId="400CC1CB"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44735BC4" w14:textId="0937B99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Dozor na stavbě</w:t>
      </w:r>
    </w:p>
    <w:p w14:paraId="189451EF" w14:textId="5FD37C8F"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zajistí vedení stavby stavbyvedoucím v souladu s § 160 stavebního zákona.</w:t>
      </w:r>
    </w:p>
    <w:p w14:paraId="0D180E9A" w14:textId="7B7B4277" w:rsidR="00E579B9" w:rsidRPr="00CA1FA0"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 předpisů).</w:t>
      </w:r>
    </w:p>
    <w:p w14:paraId="6EF4D613" w14:textId="06B9A0F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určuje stavbyvedoucím na stavbě </w:t>
      </w:r>
      <w:r w:rsidR="00BE6E69" w:rsidRPr="009C5043">
        <w:rPr>
          <w:rFonts w:ascii="Arial" w:hAnsi="Arial" w:cs="Arial"/>
          <w:sz w:val="20"/>
          <w:szCs w:val="20"/>
          <w:highlight w:val="yellow"/>
        </w:rPr>
        <w:fldChar w:fldCharType="begin">
          <w:ffData>
            <w:name w:val=""/>
            <w:enabled/>
            <w:calcOnExit w:val="0"/>
            <w:textInput>
              <w:default w:val="[bude doplněno]"/>
            </w:textInput>
          </w:ffData>
        </w:fldChar>
      </w:r>
      <w:r w:rsidR="00BE6E69" w:rsidRPr="009C5043">
        <w:rPr>
          <w:rFonts w:ascii="Arial" w:hAnsi="Arial" w:cs="Arial"/>
          <w:sz w:val="20"/>
          <w:szCs w:val="20"/>
          <w:highlight w:val="yellow"/>
        </w:rPr>
        <w:instrText xml:space="preserve"> FORMTEXT </w:instrText>
      </w:r>
      <w:r w:rsidR="00BE6E69" w:rsidRPr="009C5043">
        <w:rPr>
          <w:rFonts w:ascii="Arial" w:hAnsi="Arial" w:cs="Arial"/>
          <w:sz w:val="20"/>
          <w:szCs w:val="20"/>
          <w:highlight w:val="yellow"/>
        </w:rPr>
      </w:r>
      <w:r w:rsidR="00BE6E69" w:rsidRPr="009C5043">
        <w:rPr>
          <w:rFonts w:ascii="Arial" w:hAnsi="Arial" w:cs="Arial"/>
          <w:sz w:val="20"/>
          <w:szCs w:val="20"/>
          <w:highlight w:val="yellow"/>
        </w:rPr>
        <w:fldChar w:fldCharType="separate"/>
      </w:r>
      <w:r w:rsidR="00BE6E69" w:rsidRPr="009C5043">
        <w:rPr>
          <w:rFonts w:ascii="Arial" w:hAnsi="Arial" w:cs="Arial"/>
          <w:noProof/>
          <w:sz w:val="20"/>
          <w:szCs w:val="20"/>
          <w:highlight w:val="yellow"/>
        </w:rPr>
        <w:t>[bude doplněno]</w:t>
      </w:r>
      <w:r w:rsidR="00BE6E69" w:rsidRPr="009C5043">
        <w:rPr>
          <w:rFonts w:ascii="Arial" w:hAnsi="Arial" w:cs="Arial"/>
          <w:sz w:val="20"/>
          <w:szCs w:val="20"/>
          <w:highlight w:val="yellow"/>
        </w:rPr>
        <w:fldChar w:fldCharType="end"/>
      </w:r>
      <w:r>
        <w:rPr>
          <w:rFonts w:ascii="Arial" w:hAnsi="Arial" w:cs="Arial"/>
          <w:color w:val="000000"/>
          <w:sz w:val="20"/>
          <w:szCs w:val="20"/>
        </w:rPr>
        <w:t xml:space="preserve">, číslo autorizace stavbyvedoucího </w:t>
      </w:r>
      <w:r w:rsidR="00BE6E69" w:rsidRPr="009C5043">
        <w:rPr>
          <w:rFonts w:ascii="Arial" w:hAnsi="Arial" w:cs="Arial"/>
          <w:sz w:val="20"/>
          <w:szCs w:val="20"/>
          <w:highlight w:val="yellow"/>
        </w:rPr>
        <w:fldChar w:fldCharType="begin">
          <w:ffData>
            <w:name w:val=""/>
            <w:enabled/>
            <w:calcOnExit w:val="0"/>
            <w:textInput>
              <w:default w:val="[bude doplněno]"/>
            </w:textInput>
          </w:ffData>
        </w:fldChar>
      </w:r>
      <w:r w:rsidR="00BE6E69" w:rsidRPr="009C5043">
        <w:rPr>
          <w:rFonts w:ascii="Arial" w:hAnsi="Arial" w:cs="Arial"/>
          <w:sz w:val="20"/>
          <w:szCs w:val="20"/>
          <w:highlight w:val="yellow"/>
        </w:rPr>
        <w:instrText xml:space="preserve"> FORMTEXT </w:instrText>
      </w:r>
      <w:r w:rsidR="00BE6E69" w:rsidRPr="009C5043">
        <w:rPr>
          <w:rFonts w:ascii="Arial" w:hAnsi="Arial" w:cs="Arial"/>
          <w:sz w:val="20"/>
          <w:szCs w:val="20"/>
          <w:highlight w:val="yellow"/>
        </w:rPr>
      </w:r>
      <w:r w:rsidR="00BE6E69" w:rsidRPr="009C5043">
        <w:rPr>
          <w:rFonts w:ascii="Arial" w:hAnsi="Arial" w:cs="Arial"/>
          <w:sz w:val="20"/>
          <w:szCs w:val="20"/>
          <w:highlight w:val="yellow"/>
        </w:rPr>
        <w:fldChar w:fldCharType="separate"/>
      </w:r>
      <w:r w:rsidR="00BE6E69" w:rsidRPr="009C5043">
        <w:rPr>
          <w:rFonts w:ascii="Arial" w:hAnsi="Arial" w:cs="Arial"/>
          <w:noProof/>
          <w:sz w:val="20"/>
          <w:szCs w:val="20"/>
          <w:highlight w:val="yellow"/>
        </w:rPr>
        <w:t>[bude doplněno]</w:t>
      </w:r>
      <w:r w:rsidR="00BE6E69" w:rsidRPr="009C5043">
        <w:rPr>
          <w:rFonts w:ascii="Arial" w:hAnsi="Arial" w:cs="Arial"/>
          <w:sz w:val="20"/>
          <w:szCs w:val="20"/>
          <w:highlight w:val="yellow"/>
        </w:rPr>
        <w:fldChar w:fldCharType="end"/>
      </w:r>
      <w:r>
        <w:rPr>
          <w:rFonts w:ascii="Arial" w:hAnsi="Arial" w:cs="Arial"/>
          <w:color w:val="000000"/>
          <w:sz w:val="20"/>
          <w:szCs w:val="20"/>
        </w:rPr>
        <w:t xml:space="preserve">. V případě změny stavbyvedoucího je povinen tuto změnu zhotovitel písemně (doporučenou poštou nebo do datové schránky) oznámit objednateli neprodleně, nejpozději do 2 pracovních dnů od změny. V písemném oznámení uvede jméno, příjmení a číslo autorizace nového stavbyvedoucího. Změna stavbyvedoucího podléhá souhlasu objednatele, přičemž nový stavbyvedoucí musí splňovat kvalifikační požadavky kladené na tuto pozici </w:t>
      </w:r>
      <w:proofErr w:type="gramStart"/>
      <w:r>
        <w:rPr>
          <w:rFonts w:ascii="Arial" w:hAnsi="Arial" w:cs="Arial"/>
          <w:color w:val="000000"/>
          <w:sz w:val="20"/>
          <w:szCs w:val="20"/>
        </w:rPr>
        <w:t>v</w:t>
      </w:r>
      <w:proofErr w:type="gramEnd"/>
      <w:r>
        <w:rPr>
          <w:rFonts w:ascii="Arial" w:hAnsi="Arial" w:cs="Arial"/>
          <w:color w:val="000000"/>
          <w:sz w:val="20"/>
          <w:szCs w:val="20"/>
        </w:rPr>
        <w:t> </w:t>
      </w:r>
      <w:r w:rsidR="00A2767A">
        <w:rPr>
          <w:rFonts w:ascii="Arial" w:hAnsi="Arial" w:cs="Arial"/>
          <w:color w:val="000000"/>
          <w:sz w:val="20"/>
          <w:szCs w:val="20"/>
        </w:rPr>
        <w:t>výběrovém</w:t>
      </w:r>
      <w:r>
        <w:rPr>
          <w:rFonts w:ascii="Arial" w:hAnsi="Arial" w:cs="Arial"/>
          <w:color w:val="000000"/>
          <w:sz w:val="20"/>
          <w:szCs w:val="20"/>
        </w:rPr>
        <w:t xml:space="preserve"> řízení. </w:t>
      </w:r>
    </w:p>
    <w:p w14:paraId="41C59695" w14:textId="64675C83" w:rsidR="00E579B9" w:rsidRPr="001E176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Stavbyvedoucí podle čl. 7.3.3. je povinen se účastnit předání staveniště, předání díla a všech kontrolních dnů na stavbě. Za neúčast stavbyvedoucího při předání staveniště, na kontrolních dnech nebo při předání díla je Zhotovitel povinen uhradit objednateli </w:t>
      </w:r>
      <w:r w:rsidRPr="001E176C">
        <w:rPr>
          <w:rFonts w:ascii="Arial" w:hAnsi="Arial" w:cs="Arial"/>
          <w:color w:val="000000"/>
          <w:sz w:val="20"/>
          <w:szCs w:val="20"/>
        </w:rPr>
        <w:t xml:space="preserve">smluvní pokutu </w:t>
      </w:r>
      <w:proofErr w:type="gramStart"/>
      <w:r w:rsidRPr="001E176C">
        <w:rPr>
          <w:rFonts w:ascii="Arial" w:hAnsi="Arial" w:cs="Arial"/>
          <w:color w:val="000000"/>
          <w:sz w:val="20"/>
          <w:szCs w:val="20"/>
        </w:rPr>
        <w:t>5.000,-</w:t>
      </w:r>
      <w:proofErr w:type="gramEnd"/>
      <w:r w:rsidRPr="001E176C">
        <w:rPr>
          <w:rFonts w:ascii="Arial" w:hAnsi="Arial" w:cs="Arial"/>
          <w:color w:val="000000"/>
          <w:sz w:val="20"/>
          <w:szCs w:val="20"/>
        </w:rPr>
        <w:t xml:space="preserve"> Kč. O neúčasti bude proveden zápis do stavebního deníku.</w:t>
      </w:r>
    </w:p>
    <w:p w14:paraId="542E9963" w14:textId="0EA45C3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1E176C">
        <w:rPr>
          <w:rFonts w:ascii="Arial" w:hAnsi="Arial" w:cs="Arial"/>
          <w:color w:val="000000"/>
          <w:sz w:val="20"/>
          <w:szCs w:val="20"/>
        </w:rPr>
        <w:t xml:space="preserve">Technický dozor stavebníka (TDS) vykonává </w:t>
      </w:r>
      <w:r w:rsidR="006420B6">
        <w:rPr>
          <w:rFonts w:ascii="Arial" w:hAnsi="Arial" w:cs="Arial"/>
          <w:sz w:val="20"/>
          <w:szCs w:val="20"/>
          <w:highlight w:val="yellow"/>
        </w:rPr>
        <w:fldChar w:fldCharType="begin">
          <w:ffData>
            <w:name w:val=""/>
            <w:enabled/>
            <w:calcOnExit w:val="0"/>
            <w:textInput>
              <w:default w:val="[bude doplněno před uzavřením smlouvy]"/>
            </w:textInput>
          </w:ffData>
        </w:fldChar>
      </w:r>
      <w:r w:rsidR="006420B6">
        <w:rPr>
          <w:rFonts w:ascii="Arial" w:hAnsi="Arial" w:cs="Arial"/>
          <w:sz w:val="20"/>
          <w:szCs w:val="20"/>
          <w:highlight w:val="yellow"/>
        </w:rPr>
        <w:instrText xml:space="preserve"> FORMTEXT </w:instrText>
      </w:r>
      <w:r w:rsidR="006420B6">
        <w:rPr>
          <w:rFonts w:ascii="Arial" w:hAnsi="Arial" w:cs="Arial"/>
          <w:sz w:val="20"/>
          <w:szCs w:val="20"/>
          <w:highlight w:val="yellow"/>
        </w:rPr>
      </w:r>
      <w:r w:rsidR="006420B6">
        <w:rPr>
          <w:rFonts w:ascii="Arial" w:hAnsi="Arial" w:cs="Arial"/>
          <w:sz w:val="20"/>
          <w:szCs w:val="20"/>
          <w:highlight w:val="yellow"/>
        </w:rPr>
        <w:fldChar w:fldCharType="separate"/>
      </w:r>
      <w:r w:rsidR="006420B6">
        <w:rPr>
          <w:rFonts w:ascii="Arial" w:hAnsi="Arial" w:cs="Arial"/>
          <w:noProof/>
          <w:sz w:val="20"/>
          <w:szCs w:val="20"/>
          <w:highlight w:val="yellow"/>
        </w:rPr>
        <w:t>[bude doplněno před uzavřením smlouvy]</w:t>
      </w:r>
      <w:r w:rsidR="006420B6">
        <w:rPr>
          <w:rFonts w:ascii="Arial" w:hAnsi="Arial" w:cs="Arial"/>
          <w:sz w:val="20"/>
          <w:szCs w:val="20"/>
          <w:highlight w:val="yellow"/>
        </w:rPr>
        <w:fldChar w:fldCharType="end"/>
      </w:r>
      <w:r w:rsidRPr="001E176C">
        <w:rPr>
          <w:rFonts w:ascii="Arial" w:hAnsi="Arial" w:cs="Arial"/>
          <w:color w:val="000000"/>
          <w:sz w:val="20"/>
          <w:szCs w:val="20"/>
        </w:rPr>
        <w:t xml:space="preserve"> </w:t>
      </w:r>
      <w:r w:rsidR="00230CDD" w:rsidRPr="001E176C">
        <w:rPr>
          <w:rFonts w:ascii="Arial" w:hAnsi="Arial" w:cs="Arial"/>
          <w:color w:val="000000"/>
          <w:sz w:val="20"/>
          <w:szCs w:val="20"/>
        </w:rPr>
        <w:t>Objednatel</w:t>
      </w:r>
      <w:r w:rsidRPr="001E176C">
        <w:rPr>
          <w:rFonts w:ascii="Arial" w:hAnsi="Arial" w:cs="Arial"/>
          <w:color w:val="000000"/>
          <w:sz w:val="20"/>
          <w:szCs w:val="20"/>
        </w:rPr>
        <w:t xml:space="preserve"> je oprávněn k výkonu TDS pověřit konkrétní osobu z tohoto odboru, která bude výkon činností TDS</w:t>
      </w:r>
      <w:r>
        <w:rPr>
          <w:rFonts w:ascii="Arial" w:hAnsi="Arial" w:cs="Arial"/>
          <w:color w:val="000000"/>
          <w:sz w:val="20"/>
          <w:szCs w:val="20"/>
        </w:rPr>
        <w:t xml:space="preserve"> zajišťovat, popř. může určit jinou osobu (právnickou nebo fyzickou), a to na základě objednávky nebo příkazní smlouvy.</w:t>
      </w:r>
    </w:p>
    <w:p w14:paraId="1ABF3AD7"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1CEAA529"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70CED8A7" w14:textId="70679115"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Provádění díla a bezpečnost práce</w:t>
      </w:r>
    </w:p>
    <w:p w14:paraId="4A5A78CD" w14:textId="0607A84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Pokyny objednatele</w:t>
      </w:r>
    </w:p>
    <w:p w14:paraId="0BD92D50" w14:textId="29A4C3CD" w:rsidR="00E579B9" w:rsidRPr="004D037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Při provádění díla postupuje zhotovitel samostatně. Zhotovitel se však zavazuje respektovat veškeré pokyny objednatele, týkající se realizace předmětného díla a upozorňující na možné porušování smluvních povinností zhotovitele.</w:t>
      </w:r>
    </w:p>
    <w:p w14:paraId="25AC0B90" w14:textId="09E6CC2F" w:rsidR="00E579B9" w:rsidRPr="004D037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je povinen v souladu s § 2594 </w:t>
      </w:r>
      <w:r w:rsidR="00FD34DB">
        <w:rPr>
          <w:rFonts w:ascii="Arial" w:hAnsi="Arial" w:cs="Arial"/>
          <w:color w:val="000000"/>
          <w:sz w:val="20"/>
          <w:szCs w:val="20"/>
        </w:rPr>
        <w:t>občanského zákoníku</w:t>
      </w:r>
      <w:r>
        <w:rPr>
          <w:rFonts w:ascii="Arial" w:hAnsi="Arial" w:cs="Arial"/>
          <w:color w:val="000000"/>
          <w:sz w:val="20"/>
          <w:szCs w:val="20"/>
        </w:rPr>
        <w:t xml:space="preserve">, upozornit objednatele bez zbytečného odkladu na nevhodnou povahu věcí převzatých od objednatele nebo pokynů daných mu objednatelem k provedení díla, jestliže zhotovitel mohl tuto nevhodnost zjistit při vynaložení potřebné odborné péče. V případě, že tak neučiní, odpovídá za vady díla takto vzniklé. </w:t>
      </w:r>
    </w:p>
    <w:p w14:paraId="54446150" w14:textId="05A4ED49"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Bude-li </w:t>
      </w:r>
      <w:r w:rsidRPr="00FC1157">
        <w:rPr>
          <w:rFonts w:ascii="Arial" w:hAnsi="Arial" w:cs="Arial"/>
          <w:color w:val="000000"/>
          <w:sz w:val="20"/>
          <w:szCs w:val="20"/>
        </w:rPr>
        <w:t xml:space="preserve">během provádění díla zjištěna jakákoliv chyba v umístění nebo rozměrech částí </w:t>
      </w:r>
      <w:r w:rsidRPr="00D9634D">
        <w:rPr>
          <w:rFonts w:ascii="Arial" w:hAnsi="Arial" w:cs="Arial"/>
          <w:color w:val="000000"/>
          <w:sz w:val="20"/>
          <w:szCs w:val="20"/>
        </w:rPr>
        <w:t>díla, je zhotovitel povinen na výzvu objednatele odstranit takové nedostatky na vlastní náklady, a to způsobem stanoveným objednatelem.</w:t>
      </w:r>
    </w:p>
    <w:p w14:paraId="27C7B0C6" w14:textId="5D6C9370"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D9634D">
        <w:rPr>
          <w:rFonts w:ascii="Arial" w:hAnsi="Arial" w:cs="Arial"/>
          <w:color w:val="000000"/>
          <w:sz w:val="20"/>
          <w:szCs w:val="20"/>
        </w:rPr>
        <w:t xml:space="preserve">Pracovní doba je v pracovních dnech maximálně od </w:t>
      </w:r>
      <w:r w:rsidR="004B1BDE" w:rsidRPr="00D9634D">
        <w:rPr>
          <w:rFonts w:ascii="Arial" w:hAnsi="Arial" w:cs="Arial"/>
          <w:color w:val="000000"/>
          <w:sz w:val="20"/>
          <w:szCs w:val="20"/>
        </w:rPr>
        <w:t>8</w:t>
      </w:r>
      <w:r w:rsidRPr="00D9634D">
        <w:rPr>
          <w:rFonts w:ascii="Arial" w:hAnsi="Arial" w:cs="Arial"/>
          <w:color w:val="000000"/>
          <w:sz w:val="20"/>
          <w:szCs w:val="20"/>
        </w:rPr>
        <w:t>:00 do 19:00 hod. V těchto dnech budou v době od 19:00 do 8:00 hod. omezeny práce se zvýšenou hlučností, pokud se smluvní strany zápisem do stavebního deníku nedohodnou jinak. Pracovní doba o sobotách</w:t>
      </w:r>
      <w:r w:rsidR="004B1BDE" w:rsidRPr="00D9634D">
        <w:rPr>
          <w:rFonts w:ascii="Arial" w:hAnsi="Arial" w:cs="Arial"/>
          <w:color w:val="000000"/>
          <w:sz w:val="20"/>
          <w:szCs w:val="20"/>
        </w:rPr>
        <w:t xml:space="preserve"> </w:t>
      </w:r>
      <w:r w:rsidRPr="00D9634D">
        <w:rPr>
          <w:rFonts w:ascii="Arial" w:hAnsi="Arial" w:cs="Arial"/>
          <w:color w:val="000000"/>
          <w:sz w:val="20"/>
          <w:szCs w:val="20"/>
        </w:rPr>
        <w:t xml:space="preserve">a svátcích je od </w:t>
      </w:r>
      <w:r w:rsidR="004B1BDE" w:rsidRPr="00D9634D">
        <w:rPr>
          <w:rFonts w:ascii="Arial" w:hAnsi="Arial" w:cs="Arial"/>
          <w:color w:val="000000"/>
          <w:sz w:val="20"/>
          <w:szCs w:val="20"/>
        </w:rPr>
        <w:t>8</w:t>
      </w:r>
      <w:r w:rsidRPr="00D9634D">
        <w:rPr>
          <w:rFonts w:ascii="Arial" w:hAnsi="Arial" w:cs="Arial"/>
          <w:color w:val="000000"/>
          <w:sz w:val="20"/>
          <w:szCs w:val="20"/>
        </w:rPr>
        <w:t>:00 do 19:00 hod. V těchto dnech nesmí zhotovitel provádět žádné práce, které způsobují zvýšenou hlučnost. Po písemné dohodě s nadpoloviční většinou nájemců v domě lze pracovní dobu upravit.</w:t>
      </w:r>
    </w:p>
    <w:p w14:paraId="32D55553" w14:textId="0B95FE1F"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D9634D">
        <w:rPr>
          <w:rFonts w:ascii="Arial" w:hAnsi="Arial" w:cs="Arial"/>
          <w:color w:val="000000"/>
          <w:sz w:val="20"/>
          <w:szCs w:val="20"/>
        </w:rPr>
        <w:t xml:space="preserve">Na konci každého dne, kdy budou probíhat práce, je zhotovitel povinen zajistit úklid společných prostor v domě, které byly dotčeny zvýšenou prašností (úklidem se rozumí, zametení a vytření podlah, zábradlí, dveře atp.) tak, aby nebyl snížen komfort užívání </w:t>
      </w:r>
      <w:r w:rsidRPr="00D9634D">
        <w:rPr>
          <w:rFonts w:ascii="Arial" w:hAnsi="Arial" w:cs="Arial"/>
          <w:color w:val="000000"/>
          <w:sz w:val="20"/>
          <w:szCs w:val="20"/>
        </w:rPr>
        <w:lastRenderedPageBreak/>
        <w:t xml:space="preserve">domu stávajícími </w:t>
      </w:r>
      <w:r w:rsidR="00971103" w:rsidRPr="00D9634D">
        <w:rPr>
          <w:rFonts w:ascii="Arial" w:hAnsi="Arial" w:cs="Arial"/>
          <w:color w:val="000000"/>
          <w:sz w:val="20"/>
          <w:szCs w:val="20"/>
        </w:rPr>
        <w:t>obyvateli</w:t>
      </w:r>
      <w:r w:rsidRPr="00D9634D">
        <w:rPr>
          <w:rFonts w:ascii="Arial" w:hAnsi="Arial" w:cs="Arial"/>
          <w:color w:val="000000"/>
          <w:sz w:val="20"/>
          <w:szCs w:val="20"/>
        </w:rPr>
        <w:t>. V případě provádění bouracích prací není povoleno větrat do společných prostor v domě, aby se nešířil prach v domě.</w:t>
      </w:r>
    </w:p>
    <w:p w14:paraId="3D37303D" w14:textId="1442A33C" w:rsidR="00E579B9" w:rsidRPr="00D9634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D9634D">
        <w:rPr>
          <w:rFonts w:ascii="Arial" w:hAnsi="Arial" w:cs="Arial"/>
          <w:color w:val="000000"/>
          <w:sz w:val="20"/>
          <w:szCs w:val="20"/>
        </w:rPr>
        <w:t>Zhotovitel není oprávněn používat výtah v domě k přesunu materiálu. Výtah slouží pouze pro přepravu osob. Osoby používající výtah nesmí výtahem přesouvat materiál ani výtah znečišťovat.</w:t>
      </w:r>
    </w:p>
    <w:p w14:paraId="0AAD324F" w14:textId="77777777" w:rsidR="00B9455A" w:rsidRPr="00FC1157" w:rsidRDefault="00B9455A" w:rsidP="00B9455A">
      <w:pPr>
        <w:tabs>
          <w:tab w:val="left" w:pos="720"/>
        </w:tabs>
        <w:suppressAutoHyphens/>
        <w:spacing w:after="0" w:line="240" w:lineRule="auto"/>
        <w:ind w:left="1440"/>
        <w:jc w:val="both"/>
        <w:rPr>
          <w:rFonts w:ascii="Arial" w:hAnsi="Arial" w:cs="Arial"/>
          <w:color w:val="000000"/>
          <w:sz w:val="20"/>
          <w:szCs w:val="20"/>
        </w:rPr>
      </w:pPr>
    </w:p>
    <w:p w14:paraId="600F70C1" w14:textId="77777777" w:rsidR="00E579B9" w:rsidRDefault="00E579B9">
      <w:pPr>
        <w:pStyle w:val="Normlnweb"/>
        <w:tabs>
          <w:tab w:val="left" w:pos="1800"/>
        </w:tabs>
        <w:suppressAutoHyphens/>
        <w:spacing w:before="0" w:beforeAutospacing="0" w:after="0" w:afterAutospacing="0"/>
        <w:jc w:val="both"/>
        <w:rPr>
          <w:rFonts w:ascii="Arial" w:hAnsi="Arial" w:cs="Arial"/>
          <w:color w:val="000000"/>
          <w:sz w:val="20"/>
          <w:szCs w:val="20"/>
        </w:rPr>
      </w:pPr>
    </w:p>
    <w:p w14:paraId="4B657DE5" w14:textId="423ED23C"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Dodržování bezpečnosti a hygieny práce</w:t>
      </w:r>
    </w:p>
    <w:p w14:paraId="0F9B959B" w14:textId="5A2E468C"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14:paraId="5EC725DC" w14:textId="7E66D80F" w:rsidR="00E579B9" w:rsidRPr="00D964E8"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nejpozději 5 dnů před zahájením prací na staveništi zpracovat a předat objednateli plán bezpečnosti a ochrany zdraví při práci na staveništi podle požadavků stanovených v §15 zákona o BOZP, pokud je podle tohoto zákona pro danou stavbu vyžadován.</w:t>
      </w:r>
    </w:p>
    <w:p w14:paraId="19045EDD" w14:textId="4A7BA718" w:rsidR="00E579B9" w:rsidRPr="00D964E8"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nejpozději 5 dnů po podpisu této smlouvy hlásit objednateli takové podmínky na staveništi, které mají vliv na přítomnost koordinátora BOZP na staveništi podle zákona o BOZP a s ním souvisejícími předpisy.</w:t>
      </w:r>
    </w:p>
    <w:p w14:paraId="57B7F403" w14:textId="04C61013" w:rsidR="00E579B9" w:rsidRPr="00D964E8"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že bude nutné, aby objednatel zajistil činnost koordinátora BOZP, zavazuje se zhotovitel, že na to objednatele upozorní a následně bude dodržovat nařízení koordinátora BOZP.</w:t>
      </w:r>
    </w:p>
    <w:p w14:paraId="47190BFA" w14:textId="3F2E0D80" w:rsidR="00E579B9" w:rsidRPr="008C35DA"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8C35DA">
        <w:rPr>
          <w:rFonts w:ascii="Arial" w:hAnsi="Arial" w:cs="Arial"/>
          <w:color w:val="000000"/>
          <w:sz w:val="20"/>
          <w:szCs w:val="20"/>
        </w:rPr>
        <w:t>Ve společných prostorách dom</w:t>
      </w:r>
      <w:r w:rsidR="00D964E8" w:rsidRPr="008C35DA">
        <w:rPr>
          <w:rFonts w:ascii="Arial" w:hAnsi="Arial" w:cs="Arial"/>
          <w:color w:val="000000"/>
          <w:sz w:val="20"/>
          <w:szCs w:val="20"/>
        </w:rPr>
        <w:t>ů</w:t>
      </w:r>
      <w:r w:rsidRPr="008C35DA">
        <w:rPr>
          <w:rFonts w:ascii="Arial" w:hAnsi="Arial" w:cs="Arial"/>
          <w:color w:val="000000"/>
          <w:sz w:val="20"/>
          <w:szCs w:val="20"/>
        </w:rPr>
        <w:t xml:space="preserve"> nebude zhotovitel skladovat žádný materiál, nářadí ani jiné věci. Ve společných prostorách domu ani dvoru, nebude skladován žádný vybouraný materiál (suť, trubky, kabely nebo jiné vybourané části stavby). Vybouraný materiál bude ihned po vybourání tříděn a odnášen do kontejneru před dom</w:t>
      </w:r>
      <w:r w:rsidR="00D964E8" w:rsidRPr="008C35DA">
        <w:rPr>
          <w:rFonts w:ascii="Arial" w:hAnsi="Arial" w:cs="Arial"/>
          <w:color w:val="000000"/>
          <w:sz w:val="20"/>
          <w:szCs w:val="20"/>
        </w:rPr>
        <w:t xml:space="preserve">y, </w:t>
      </w:r>
      <w:r w:rsidRPr="008C35DA">
        <w:rPr>
          <w:rFonts w:ascii="Arial" w:hAnsi="Arial" w:cs="Arial"/>
          <w:color w:val="000000"/>
          <w:sz w:val="20"/>
          <w:szCs w:val="20"/>
        </w:rPr>
        <w:t>popř. přímo nakládán na dopravní prostředek a odvážen.</w:t>
      </w:r>
    </w:p>
    <w:p w14:paraId="26ED5D73" w14:textId="64C8ACA8" w:rsidR="00E579B9" w:rsidRPr="008C35DA"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8C35DA">
        <w:rPr>
          <w:rFonts w:ascii="Arial" w:hAnsi="Arial" w:cs="Arial"/>
          <w:color w:val="000000"/>
          <w:sz w:val="20"/>
          <w:szCs w:val="20"/>
        </w:rPr>
        <w:t>Při bouracích pracích musí být přijata taková opatření, která zamezí nebo výrazně sníží prašnost bouracích</w:t>
      </w:r>
      <w:r w:rsidRPr="008C35DA">
        <w:rPr>
          <w:rFonts w:ascii="Arial" w:hAnsi="Arial" w:cs="Arial"/>
          <w:sz w:val="20"/>
          <w:szCs w:val="20"/>
        </w:rPr>
        <w:t xml:space="preserve"> prací. O těchto opatřeních musí být proveden zápis do stavebního deníku.</w:t>
      </w:r>
    </w:p>
    <w:p w14:paraId="52BC8C5F" w14:textId="10BC7FFC" w:rsidR="00E579B9" w:rsidRPr="008C35DA" w:rsidRDefault="00732705" w:rsidP="0010768A">
      <w:pPr>
        <w:numPr>
          <w:ilvl w:val="2"/>
          <w:numId w:val="4"/>
        </w:numPr>
        <w:tabs>
          <w:tab w:val="left" w:pos="720"/>
        </w:tabs>
        <w:suppressAutoHyphens/>
        <w:spacing w:after="0" w:line="240" w:lineRule="auto"/>
        <w:jc w:val="both"/>
        <w:rPr>
          <w:rFonts w:ascii="Arial" w:hAnsi="Arial" w:cs="Arial"/>
          <w:sz w:val="20"/>
          <w:szCs w:val="20"/>
        </w:rPr>
      </w:pPr>
      <w:r w:rsidRPr="008C35DA">
        <w:rPr>
          <w:rFonts w:ascii="Arial" w:hAnsi="Arial" w:cs="Arial"/>
          <w:sz w:val="20"/>
          <w:szCs w:val="20"/>
        </w:rPr>
        <w:t>Zhotovitel musí zajistit WC pro pracovníky stavby.</w:t>
      </w:r>
    </w:p>
    <w:p w14:paraId="27FEBC71"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186CE36B" w14:textId="2ADA0113"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Řízení stavby</w:t>
      </w:r>
    </w:p>
    <w:p w14:paraId="245D49D4" w14:textId="0276EC33"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převezme v plném rozsahu odpovědnost za vlastní řízení postupu prací a dodržování předpisů bezpečnosti práce a ochrany zdraví při práci, požárních, ekologických a dalších předpisů.</w:t>
      </w:r>
    </w:p>
    <w:p w14:paraId="29E60835" w14:textId="6E624532" w:rsidR="00E579B9" w:rsidRPr="00D362A5"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za provádění díla v kvalitě podle projektové dokumentace díla a obecně platných předpisů a norem.</w:t>
      </w:r>
    </w:p>
    <w:p w14:paraId="78D5A9F3" w14:textId="4B058A7F" w:rsidR="00E579B9" w:rsidRPr="00D362A5"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14:paraId="37E5C12B" w14:textId="2E9F0361" w:rsidR="00E579B9" w:rsidRPr="00D362A5"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objednateli a třetím osobám za prokazatelné škody vzniklé porušením těchto povinností.</w:t>
      </w:r>
    </w:p>
    <w:p w14:paraId="04306C10" w14:textId="2551608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se zavazuje zajistit trvalé vedení stavby autorizovaným technikem (stavbyvedoucím) s příslušným nutným množstvím techniků pro kvalitní zajištění výstavby.</w:t>
      </w:r>
    </w:p>
    <w:p w14:paraId="50AE4255" w14:textId="0A9101CE"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odpady vznikající během provádění díla likvidovat v souladu se zákonem o odpadech, ve znění pozdějších předpisů a jeho prováděcími předpisy. Zhotovitel po provedené likvidaci odpadu předá objednateli doklady o jeho zlikvidování.</w:t>
      </w:r>
    </w:p>
    <w:p w14:paraId="48338A46"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7C4C7FA2" w14:textId="1F00941E"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Odpovědnost zhotovitele za škodu a povinnost nahradit škodu</w:t>
      </w:r>
    </w:p>
    <w:p w14:paraId="1DC972BF" w14:textId="258382A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Pokud činností zhotovitele dojde ke způsobení škody objednateli nebo třetím osobám z titulu opomenutí, nedbalosti nebo neplněním podmínek vyplývajících z právních předpisů, technických nebo jiných norem nebo vyplývajících z této smlouvy je zhotovitel povinen bez zbytečného odkladu tuto škodu odstranit a není-li to možné, tak finančně uhradit. Veškeré náklady s tím spojené nese zhotovitel.</w:t>
      </w:r>
    </w:p>
    <w:p w14:paraId="5443DDD4" w14:textId="5F63D601" w:rsidR="00E579B9" w:rsidRPr="009D49B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i za škodu způsobenou činností těch, kteří pro něj dílo provádějí.</w:t>
      </w:r>
    </w:p>
    <w:p w14:paraId="4AA2030E" w14:textId="1415C77F" w:rsidR="00E579B9" w:rsidRPr="009D49BD"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za škodu způsobenou okolnostmi, které mají původ v povaze strojů, přístrojů nebo jiných věcí, které zhotovitel použil nebo hodlal použít při provádění díla.</w:t>
      </w:r>
    </w:p>
    <w:p w14:paraId="445BFF49" w14:textId="2293128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lastRenderedPageBreak/>
        <w:t>Zhotovitel odpovídá za rozsah, kvalitu prací a dodávek podle projektu pro provedení stavby a obsahu této smlouvy a platných ČSN a právních předpisů upravujících provádění díla.</w:t>
      </w:r>
    </w:p>
    <w:p w14:paraId="185D6D23"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5330947B" w14:textId="4B33E457"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 xml:space="preserve">Předání a převzetí díla </w:t>
      </w:r>
    </w:p>
    <w:p w14:paraId="09BD1871" w14:textId="2B8B7F62"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Předání a převzetí projekční části díla</w:t>
      </w:r>
    </w:p>
    <w:p w14:paraId="365F4DCA" w14:textId="4BC10494" w:rsidR="00E579B9" w:rsidRPr="00E344C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Předáním části </w:t>
      </w:r>
      <w:r w:rsidRPr="001B3E47">
        <w:rPr>
          <w:rFonts w:ascii="Arial" w:hAnsi="Arial" w:cs="Arial"/>
          <w:color w:val="000000"/>
          <w:sz w:val="20"/>
          <w:szCs w:val="20"/>
        </w:rPr>
        <w:t xml:space="preserve">dokumentace ke konzultaci v projekční fázi se rozumí předání příslušné </w:t>
      </w:r>
      <w:r w:rsidRPr="00E344C9">
        <w:rPr>
          <w:rFonts w:ascii="Arial" w:hAnsi="Arial" w:cs="Arial"/>
          <w:color w:val="000000"/>
          <w:sz w:val="20"/>
          <w:szCs w:val="20"/>
        </w:rPr>
        <w:t>části rozpracované dokumentace v elektronické podobě.</w:t>
      </w:r>
    </w:p>
    <w:p w14:paraId="013814B4" w14:textId="4377B30B" w:rsidR="00E579B9" w:rsidRPr="00E344C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E344C9">
        <w:rPr>
          <w:rFonts w:ascii="Arial" w:hAnsi="Arial" w:cs="Arial"/>
          <w:color w:val="000000"/>
          <w:sz w:val="20"/>
          <w:szCs w:val="20"/>
        </w:rPr>
        <w:t>Protokol o předání a převzetí projekční části díla</w:t>
      </w:r>
    </w:p>
    <w:p w14:paraId="5F7EFA75" w14:textId="603BAB6B" w:rsidR="00E579B9" w:rsidRPr="00E344C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E344C9">
        <w:rPr>
          <w:rFonts w:ascii="Arial" w:hAnsi="Arial" w:cs="Arial"/>
          <w:color w:val="000000"/>
          <w:sz w:val="20"/>
          <w:szCs w:val="20"/>
        </w:rPr>
        <w:t>O předání projekční části díla pořídí objednatel (TDS) zápis (protokol). Součástí protokolu bude i soupis předávaných dokumentací včetně jejich obsahu, který předloží zhotovitel. Fotodokumentace a elektronická podoba díla může být předána prostřednictvím cloudového úložiště, kdy objednatel bez zbytečného prodlení zhotoviteli e-mailem potvrdí, že zaslané dokumenty byly řádně doručeny a jsou k dispozici.</w:t>
      </w:r>
    </w:p>
    <w:p w14:paraId="255B35C5" w14:textId="6CE4814C" w:rsidR="00E579B9" w:rsidRPr="00E344C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E344C9">
        <w:rPr>
          <w:rFonts w:ascii="Arial" w:hAnsi="Arial" w:cs="Arial"/>
          <w:color w:val="000000"/>
          <w:sz w:val="20"/>
          <w:szCs w:val="20"/>
        </w:rPr>
        <w:t>V případě, že objednatel odmítá projekční část díla převzít, uvede v protokolu o předání a převzetí projekční části díla i důvody, pro které odmítá projekční část díla převzít a popř. náhradní termín předání projekční části díla.</w:t>
      </w:r>
    </w:p>
    <w:p w14:paraId="372A8EA6" w14:textId="748404DC"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Protokol neosvědčuje bezvadnost předávané dokumentace, objednatel je oprávněn oznámit zhotoviteli vadu projekční části díla kdykoli po jeho převzetí, až do dne skončení záruční doby.</w:t>
      </w:r>
    </w:p>
    <w:p w14:paraId="76AF461A" w14:textId="77777777" w:rsidR="00E579B9" w:rsidRDefault="00E579B9">
      <w:pPr>
        <w:pStyle w:val="Normlnweb"/>
        <w:tabs>
          <w:tab w:val="left" w:pos="2484"/>
        </w:tabs>
        <w:suppressAutoHyphens/>
        <w:spacing w:before="0" w:beforeAutospacing="0" w:after="0" w:afterAutospacing="0"/>
        <w:jc w:val="both"/>
        <w:rPr>
          <w:rFonts w:ascii="Arial" w:hAnsi="Arial" w:cs="Arial"/>
          <w:color w:val="000000"/>
          <w:sz w:val="20"/>
          <w:szCs w:val="20"/>
        </w:rPr>
      </w:pPr>
    </w:p>
    <w:p w14:paraId="3D213E72" w14:textId="202F4C14" w:rsidR="00E579B9" w:rsidRPr="00FC1157"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Předání a převzetí stavební části díla</w:t>
      </w:r>
    </w:p>
    <w:p w14:paraId="3F655D93" w14:textId="70839C23" w:rsidR="00E579B9" w:rsidRPr="00FC115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Protokol o předání a převzetí stavební části díla</w:t>
      </w:r>
    </w:p>
    <w:p w14:paraId="2EC3B927" w14:textId="54D54100"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sidRPr="00FC1157">
        <w:rPr>
          <w:rFonts w:ascii="Arial" w:hAnsi="Arial" w:cs="Arial"/>
          <w:color w:val="000000"/>
          <w:sz w:val="20"/>
          <w:szCs w:val="20"/>
        </w:rPr>
        <w:t>O průběhu předávacího a přejímacího řízení stavební části díla</w:t>
      </w:r>
      <w:r w:rsidR="004A2ACB" w:rsidRPr="00FC1157">
        <w:rPr>
          <w:rFonts w:ascii="Arial" w:hAnsi="Arial" w:cs="Arial"/>
          <w:color w:val="000000"/>
          <w:sz w:val="20"/>
          <w:szCs w:val="20"/>
        </w:rPr>
        <w:t xml:space="preserve">, </w:t>
      </w:r>
      <w:r w:rsidRPr="00FC1157">
        <w:rPr>
          <w:rFonts w:ascii="Arial" w:hAnsi="Arial" w:cs="Arial"/>
          <w:color w:val="000000"/>
          <w:sz w:val="20"/>
          <w:szCs w:val="20"/>
        </w:rPr>
        <w:t>pořídí objednatel (TDS) zápis (protokol).</w:t>
      </w:r>
      <w:r w:rsidR="004A2ACB" w:rsidRPr="00FC1157">
        <w:rPr>
          <w:rFonts w:ascii="Arial" w:hAnsi="Arial" w:cs="Arial"/>
          <w:color w:val="000000"/>
          <w:sz w:val="20"/>
          <w:szCs w:val="20"/>
        </w:rPr>
        <w:t xml:space="preserve"> </w:t>
      </w:r>
      <w:r w:rsidRPr="00FC1157">
        <w:rPr>
          <w:rFonts w:ascii="Arial" w:hAnsi="Arial" w:cs="Arial"/>
          <w:color w:val="000000"/>
          <w:sz w:val="20"/>
          <w:szCs w:val="20"/>
        </w:rPr>
        <w:t>Součástí předání stavební části díla bude rovněž předání veškerých dokladů požadovaných touto smlouvou, dokumentace skutečného provedení (zejména u skrytých</w:t>
      </w:r>
      <w:r>
        <w:rPr>
          <w:rFonts w:ascii="Arial" w:hAnsi="Arial" w:cs="Arial"/>
          <w:color w:val="000000"/>
          <w:sz w:val="20"/>
          <w:szCs w:val="20"/>
        </w:rPr>
        <w:t xml:space="preserve"> instalací), písemné prohlášení o shodě, atesty, revize, zkoušky, návody na užívání a údržbu, doklady o uložení odpadů, přehled změn oproti projektu, fotodokumentace na datovém nosiči, zápis o spotřebovaných</w:t>
      </w:r>
      <w:r w:rsidR="004A2ACB">
        <w:rPr>
          <w:rFonts w:ascii="Arial" w:hAnsi="Arial" w:cs="Arial"/>
          <w:color w:val="000000"/>
          <w:sz w:val="20"/>
          <w:szCs w:val="20"/>
        </w:rPr>
        <w:t xml:space="preserve"> </w:t>
      </w:r>
      <w:r>
        <w:rPr>
          <w:rFonts w:ascii="Arial" w:hAnsi="Arial" w:cs="Arial"/>
          <w:color w:val="000000"/>
          <w:sz w:val="20"/>
          <w:szCs w:val="20"/>
        </w:rPr>
        <w:t>energiích, originál stavebního deníku apod. Nedodání některého z dokladů je považováno za nedodělek.</w:t>
      </w:r>
    </w:p>
    <w:p w14:paraId="25A2E476" w14:textId="7F11EA58" w:rsidR="00E579B9" w:rsidRDefault="00732705" w:rsidP="0010768A">
      <w:pPr>
        <w:numPr>
          <w:ilvl w:val="3"/>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Obsahuje-li stavební část díla, která je předmětem předání a převzetí, vady nebo nedodělky, které nebrání řádnému užívání, musí protokol obsahovat i soupis zjištěných vad a nedodělků a závazný termín jejich odstranění, dohodu o způsobu a termínech jejich odstranění, popřípadě o jiném způsobu narovnání (sleva z ceny díla apod.) a dohodu o zpřístupnění stavební části díla nebo její části zhotoviteli za účelem odstranění vad nebo nedodělků.</w:t>
      </w:r>
    </w:p>
    <w:p w14:paraId="75234DCB" w14:textId="463EA9D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 případě, že objednatel odmítá stavební část díla převzít, uvede v protokolu o předání a převzetí stavební části díla i důvody, pro které odmítá stavební část díla převzít.</w:t>
      </w:r>
    </w:p>
    <w:p w14:paraId="666C5729" w14:textId="7A131812" w:rsidR="00E579B9" w:rsidRPr="000E672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Objednatel je oprávněn při přejímacím a předávacím řízení stavební části díla požadovat provedení dalších dodatečných zkoušek, včetně zdůvodnění, proč je požaduje a s uvedením termínu do kdy je požaduje provést. Tento požadavek však není důvodem k odmítnutí převzetí stavební části díla.</w:t>
      </w:r>
    </w:p>
    <w:p w14:paraId="6558A7D1" w14:textId="498F57B6" w:rsidR="00E579B9" w:rsidRPr="004A2ACB"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Objednatel může převzít jen stavební část díla, která je schopna řádného užívání.</w:t>
      </w:r>
    </w:p>
    <w:p w14:paraId="2043BC0E" w14:textId="77777777" w:rsidR="004A2ACB" w:rsidRDefault="004A2ACB" w:rsidP="004A2ACB">
      <w:pPr>
        <w:tabs>
          <w:tab w:val="left" w:pos="720"/>
        </w:tabs>
        <w:suppressAutoHyphens/>
        <w:spacing w:after="0" w:line="240" w:lineRule="auto"/>
        <w:jc w:val="both"/>
        <w:rPr>
          <w:rFonts w:ascii="Arial" w:hAnsi="Arial" w:cs="Arial"/>
          <w:sz w:val="20"/>
          <w:szCs w:val="20"/>
        </w:rPr>
      </w:pPr>
    </w:p>
    <w:p w14:paraId="152AFAA9"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2CDED0EE" w14:textId="235DA5C4"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Odpovědnost za vady a záruka za jakost díla</w:t>
      </w:r>
    </w:p>
    <w:p w14:paraId="7B020264" w14:textId="4BA2EFA6"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Odpovědnost za vady projekční části díla</w:t>
      </w:r>
    </w:p>
    <w:p w14:paraId="17229E8E" w14:textId="289CB56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objednateli za to, že projekční část díla bude mít v době jeho předání a po sjednanou záruční dobu vlastnosti stanovené obecně závaznými právními předpisy, technickými a bezpečnostními normami, a touto smlouvou, popř. vlastnosti obvyklé.</w:t>
      </w:r>
    </w:p>
    <w:p w14:paraId="26297A8A" w14:textId="7FE8DE00"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Zhotovitel dále odpovídá za to, že projekční část díla bude použitelná k účelu vyplývajícímu z této smlouvy a dále za to, že je kompletní a bez jakýchkoliv právních a jiných vad. Za vadu je považováno </w:t>
      </w:r>
      <w:r>
        <w:rPr>
          <w:rFonts w:ascii="Arial" w:hAnsi="Arial" w:cs="Arial"/>
          <w:sz w:val="20"/>
          <w:szCs w:val="20"/>
        </w:rPr>
        <w:t>i opomenutí</w:t>
      </w:r>
      <w:r>
        <w:rPr>
          <w:rFonts w:ascii="Arial" w:hAnsi="Arial" w:cs="Arial"/>
          <w:color w:val="000000"/>
          <w:sz w:val="20"/>
          <w:szCs w:val="20"/>
        </w:rPr>
        <w:t xml:space="preserve"> takového řešení, které je vzhledem k objektivním skutečnostem, tedy zejména technickým, technologickým anebo ekonomickým poznatkům v dané oblasti nezbytné k řádnému zhotovení stavby a jehož opomenutí bude mít za následek dodatečné změny rozsahu stavby proti stavu předpokládanému v dokumentaci.</w:t>
      </w:r>
    </w:p>
    <w:p w14:paraId="204EC884"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096F3544" w14:textId="565CD616"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Záruka za jakost projekční části díla</w:t>
      </w:r>
    </w:p>
    <w:p w14:paraId="0A5B25DB" w14:textId="0588B9C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strany se dohodly, že zhotovitel poskytuje objednateli záruku za kvalitu provedení projekční části díla v délce tří (3) let. Záruční doba počíná plynout ode dne předání a převzetí projekční části díla potvrzeného předávacím protokolem. Dále zhotovitel poskytuje záruku za to, že projekční část díla bude respektovat zásady hospodárného provozu projektované stavby, její udržovatelnosti a bezpečnosti provozu. Do záruční doby se nepočítá doba od uplatnění vady projekční části díla objednatelem u zhotovitele do dne odstranění takové vady. O tuto dobu se záruční doba automaticky prodlužuje.</w:t>
      </w:r>
    </w:p>
    <w:p w14:paraId="65C80638" w14:textId="4BBBE853"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je povinen bezplatně odstranit reklamovanou vadu v nejkratším technicky možném termínu s přihlédnutím k povaze vady. Oznámení (reklamaci) odešle objednatel na adresu sídla zhotovitele bez zbytečného odkladu poté, co vadu zjistí. V reklamaci vady popíše, případně uvede, jak se projevují. Reklamace odeslaná v poslední den záruční lhůty se považuje za včas uplatněnou.</w:t>
      </w:r>
    </w:p>
    <w:p w14:paraId="45A36D02" w14:textId="6B2EFC6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Nebude-li pro konkrétní případ dohodnuto jinak, je zhotovitel povinen reklamovanou vadu odstranit i v případě, kdy reklamaci neuznává. O odstranění vady bude sepsán protokol.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2999B753" w14:textId="7A667104"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se zavazuje, že uhradí objednateli v plné výši škody, které mu vzniknou v příčinné souvislosti s vadami projekční části díla nebo při zařizování záležitosti podle této smlouvy.</w:t>
      </w:r>
    </w:p>
    <w:p w14:paraId="091ABD94" w14:textId="3C566FE2"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neodpovídá za vady, pokud byly způsobeny použitím nevhodných podkladů poskytnutých objednatelem v případě, že zhotovitel ani při vynaložení odborné péče nemohl nevhodnost těchto podkladů zjistit nebo na jejich nevhodnost objednatele prokazatelně písemně upozornil a objednatel přesto trval na jejich použití.</w:t>
      </w:r>
    </w:p>
    <w:p w14:paraId="61E782BF" w14:textId="2D256887"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rovněž neodpovídá za vady zjištěné v průběhu realizace stavby, jež zhotovitel v době zpracování projekční části díla nemohl předvídat ani při vynaložení odborné péče (uvedené se týká zejména konstrukcí, u nichž nebylo možné provést průzkumné práce z důvodu jejich nepřístupnosti, o čemž zhotovitel objednatele prokazatelně (písemně) informoval. Za nepřístupné prostory nelze považovat fasády, okna a střechu objektu.</w:t>
      </w:r>
    </w:p>
    <w:p w14:paraId="098FCB22" w14:textId="505134A1"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se zavazuje, že pokud se v průběhu záruční doby stane nefunkční elektronická verze dokumentace (tedy CD nebo jiný datový nosič), pak na žádost objednatele dodá bezplatně nové CD (nebo jiný datový nosič) s příslušnou dokumentací.</w:t>
      </w:r>
    </w:p>
    <w:p w14:paraId="6C70807C"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32FE0A89" w14:textId="142B805C"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Odpovědnost za vady </w:t>
      </w:r>
    </w:p>
    <w:p w14:paraId="56E6FC6A" w14:textId="17665CC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Zhotovitel se zavazuje, že díl</w:t>
      </w:r>
      <w:r w:rsidR="002F210F">
        <w:rPr>
          <w:rFonts w:ascii="Arial" w:hAnsi="Arial" w:cs="Arial"/>
          <w:color w:val="000000"/>
          <w:sz w:val="20"/>
          <w:szCs w:val="20"/>
        </w:rPr>
        <w:t>o</w:t>
      </w:r>
      <w:r>
        <w:rPr>
          <w:rFonts w:ascii="Arial" w:hAnsi="Arial" w:cs="Arial"/>
          <w:color w:val="000000"/>
          <w:sz w:val="20"/>
          <w:szCs w:val="20"/>
        </w:rPr>
        <w:t xml:space="preserve"> bude mít nejméně po celou dobu záruční doby vlastnosti stanovené v dokumentaci, včetně jejich změn a doplňků, v právních předpisech, technických normách a předpisech, které se na provedení díla vztahují, jinak vlastnosti a jakost odpovídající účelu smlouvy.</w:t>
      </w:r>
    </w:p>
    <w:p w14:paraId="766E55C2" w14:textId="4D031504"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odpovídá za vady, jež má díl</w:t>
      </w:r>
      <w:r w:rsidR="002F210F">
        <w:rPr>
          <w:rFonts w:ascii="Arial" w:hAnsi="Arial" w:cs="Arial"/>
          <w:color w:val="000000"/>
          <w:sz w:val="20"/>
          <w:szCs w:val="20"/>
        </w:rPr>
        <w:t>o</w:t>
      </w:r>
      <w:r>
        <w:rPr>
          <w:rFonts w:ascii="Arial" w:hAnsi="Arial" w:cs="Arial"/>
          <w:color w:val="000000"/>
          <w:sz w:val="20"/>
          <w:szCs w:val="20"/>
        </w:rPr>
        <w:t xml:space="preserve"> v době je</w:t>
      </w:r>
      <w:r w:rsidR="002F210F">
        <w:rPr>
          <w:rFonts w:ascii="Arial" w:hAnsi="Arial" w:cs="Arial"/>
          <w:color w:val="000000"/>
          <w:sz w:val="20"/>
          <w:szCs w:val="20"/>
        </w:rPr>
        <w:t>ho</w:t>
      </w:r>
      <w:r>
        <w:rPr>
          <w:rFonts w:ascii="Arial" w:hAnsi="Arial" w:cs="Arial"/>
          <w:color w:val="000000"/>
          <w:sz w:val="20"/>
          <w:szCs w:val="20"/>
        </w:rPr>
        <w:t xml:space="preserve"> předání a dále odpovídá za vady díla zjištěné v záruční době.</w:t>
      </w:r>
    </w:p>
    <w:p w14:paraId="01DCD8DC" w14:textId="77777777" w:rsidR="00E579B9" w:rsidRDefault="00E579B9">
      <w:pPr>
        <w:pStyle w:val="Normlnweb"/>
        <w:tabs>
          <w:tab w:val="left" w:pos="1776"/>
        </w:tabs>
        <w:suppressAutoHyphens/>
        <w:spacing w:before="0" w:beforeAutospacing="0" w:after="0" w:afterAutospacing="0"/>
        <w:jc w:val="both"/>
        <w:rPr>
          <w:rFonts w:ascii="Arial" w:hAnsi="Arial" w:cs="Arial"/>
          <w:color w:val="000000"/>
          <w:sz w:val="20"/>
          <w:szCs w:val="20"/>
        </w:rPr>
      </w:pPr>
    </w:p>
    <w:p w14:paraId="10781A42" w14:textId="0A4A0D8D"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Záruka za jakost </w:t>
      </w:r>
    </w:p>
    <w:p w14:paraId="6A942181" w14:textId="0C4E2249" w:rsidR="00E579B9" w:rsidRPr="00AD3E8B"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Záruční doba na stavební práce je stanovena v délce 60 měsíců ode dne předání a </w:t>
      </w:r>
      <w:r w:rsidRPr="00AD3E8B">
        <w:rPr>
          <w:rFonts w:ascii="Arial" w:hAnsi="Arial" w:cs="Arial"/>
          <w:color w:val="000000"/>
          <w:sz w:val="20"/>
          <w:szCs w:val="20"/>
        </w:rPr>
        <w:t>převzetí stavební části díla. Veškeré dodávky</w:t>
      </w:r>
      <w:r w:rsidR="00BD6550">
        <w:rPr>
          <w:rFonts w:ascii="Arial" w:hAnsi="Arial" w:cs="Arial"/>
          <w:color w:val="000000"/>
          <w:sz w:val="20"/>
          <w:szCs w:val="20"/>
        </w:rPr>
        <w:t>, dodávky</w:t>
      </w:r>
      <w:r w:rsidRPr="00AD3E8B">
        <w:rPr>
          <w:rFonts w:ascii="Arial" w:hAnsi="Arial" w:cs="Arial"/>
          <w:color w:val="000000"/>
          <w:sz w:val="20"/>
          <w:szCs w:val="20"/>
        </w:rPr>
        <w:t xml:space="preserve"> strojů, zařízení, technologie, předměty postupné spotřeby mají záruku shodnou se zárukou poskytovanou výrobcem, </w:t>
      </w:r>
      <w:r w:rsidRPr="008C35DA">
        <w:rPr>
          <w:rFonts w:ascii="Arial" w:hAnsi="Arial" w:cs="Arial"/>
          <w:color w:val="000000"/>
          <w:sz w:val="20"/>
          <w:szCs w:val="20"/>
        </w:rPr>
        <w:t xml:space="preserve">nejméně však </w:t>
      </w:r>
      <w:r w:rsidR="00E344C9" w:rsidRPr="008C35DA">
        <w:rPr>
          <w:rFonts w:ascii="Arial" w:hAnsi="Arial" w:cs="Arial"/>
          <w:color w:val="000000"/>
          <w:sz w:val="20"/>
          <w:szCs w:val="20"/>
        </w:rPr>
        <w:t>36</w:t>
      </w:r>
      <w:r w:rsidRPr="008C35DA">
        <w:rPr>
          <w:rFonts w:ascii="Arial" w:hAnsi="Arial" w:cs="Arial"/>
          <w:color w:val="000000"/>
          <w:sz w:val="20"/>
          <w:szCs w:val="20"/>
        </w:rPr>
        <w:t xml:space="preserve"> měsíců.</w:t>
      </w:r>
    </w:p>
    <w:p w14:paraId="4FD6464D" w14:textId="712DA099" w:rsidR="00E579B9" w:rsidRPr="00712B8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AD3E8B">
        <w:rPr>
          <w:rFonts w:ascii="Arial" w:hAnsi="Arial" w:cs="Arial"/>
          <w:color w:val="000000"/>
          <w:sz w:val="20"/>
          <w:szCs w:val="20"/>
        </w:rPr>
        <w:t>Záruční lhůta neběží po</w:t>
      </w:r>
      <w:r>
        <w:rPr>
          <w:rFonts w:ascii="Arial" w:hAnsi="Arial" w:cs="Arial"/>
          <w:color w:val="000000"/>
          <w:sz w:val="20"/>
          <w:szCs w:val="20"/>
        </w:rPr>
        <w:t xml:space="preserve"> dobu, po kterou objednatel nemohl předmět díla užívat pro vady díla, za které zhotovitel odpovídá.</w:t>
      </w:r>
    </w:p>
    <w:p w14:paraId="6A53DC26" w14:textId="2CE40CAD"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Pro ty </w:t>
      </w:r>
      <w:proofErr w:type="gramStart"/>
      <w:r>
        <w:rPr>
          <w:rFonts w:ascii="Arial" w:hAnsi="Arial" w:cs="Arial"/>
          <w:color w:val="000000"/>
          <w:sz w:val="20"/>
          <w:szCs w:val="20"/>
        </w:rPr>
        <w:t>části  díla</w:t>
      </w:r>
      <w:proofErr w:type="gramEnd"/>
      <w:r>
        <w:rPr>
          <w:rFonts w:ascii="Arial" w:hAnsi="Arial" w:cs="Arial"/>
          <w:color w:val="000000"/>
          <w:sz w:val="20"/>
          <w:szCs w:val="20"/>
        </w:rPr>
        <w:t>, které byly v důsledku oprávněné reklamace objednatele zhotovitelem opraveny, běží záruční lhůta opětovně od počátku ode dne provedení reklamační opravy.</w:t>
      </w:r>
    </w:p>
    <w:p w14:paraId="2E319864"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FAFEE19" w14:textId="43C71952"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Podmínky odstranění reklamovaných vad</w:t>
      </w:r>
      <w:r>
        <w:rPr>
          <w:rFonts w:ascii="Arial" w:hAnsi="Arial" w:cs="Arial"/>
          <w:sz w:val="20"/>
          <w:szCs w:val="20"/>
        </w:rPr>
        <w:t xml:space="preserve"> </w:t>
      </w:r>
    </w:p>
    <w:p w14:paraId="5B4E10A5" w14:textId="2305280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lastRenderedPageBreak/>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14:paraId="5CE1626E" w14:textId="028FF91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Zhotovitel je povinen nejpozději do 5 dnů po obdržení písemné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14:paraId="4D8A03A8" w14:textId="07DAB11D" w:rsidR="00E579B9" w:rsidRPr="00712B8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14:paraId="42BB1AE0" w14:textId="6138ED77" w:rsidR="00E579B9" w:rsidRPr="00712B84"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Jestliže objednatel v reklamaci výslovně uvede, že se jedná o havárii, je zhotovitel povinen nastoupit a zahájit odstraňování vady (havárie) nejpozději do 48 hod po obdržení reklamace (oznámení).</w:t>
      </w:r>
    </w:p>
    <w:p w14:paraId="1F02CADC" w14:textId="5C01883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Uplatněním práv ze záruky za jakost nejsou dotčena práva objednatele na uhrazení smluvní pokuty a náhradu škody související s vadným plněním.</w:t>
      </w:r>
    </w:p>
    <w:p w14:paraId="492D1856"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620B80D8" w14:textId="0B63BEE3"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Smluvní pokuty</w:t>
      </w:r>
    </w:p>
    <w:p w14:paraId="6E5AC3FE" w14:textId="33397FB5"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Smluvní pokuty za neplnění dohodnutých termínů</w:t>
      </w:r>
    </w:p>
    <w:p w14:paraId="2B1DEC33" w14:textId="5EC8A39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bude zhotovitel v prodlení proti termínu zahájení díla či jeho části, je povinen zaplatit objednateli smluvní pokutu ve výši </w:t>
      </w:r>
      <w:proofErr w:type="gramStart"/>
      <w:r>
        <w:rPr>
          <w:rFonts w:ascii="Arial" w:hAnsi="Arial" w:cs="Arial"/>
          <w:color w:val="000000"/>
          <w:sz w:val="20"/>
          <w:szCs w:val="20"/>
        </w:rPr>
        <w:t>1.000,-</w:t>
      </w:r>
      <w:proofErr w:type="gramEnd"/>
      <w:r>
        <w:rPr>
          <w:rFonts w:ascii="Arial" w:hAnsi="Arial" w:cs="Arial"/>
          <w:color w:val="000000"/>
          <w:sz w:val="20"/>
          <w:szCs w:val="20"/>
        </w:rPr>
        <w:t xml:space="preserve"> Kč za každý i započatý den prodlení.</w:t>
      </w:r>
    </w:p>
    <w:p w14:paraId="35FB1CFF" w14:textId="7E9F6299"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bude zhotovitel v prodlení proti termínu předání a převzetí díla či jeho části, je povinen zaplatit objednateli smluvní pokutu ve výši </w:t>
      </w:r>
      <w:proofErr w:type="gramStart"/>
      <w:r>
        <w:rPr>
          <w:rFonts w:ascii="Arial" w:hAnsi="Arial" w:cs="Arial"/>
          <w:color w:val="000000"/>
          <w:sz w:val="20"/>
          <w:szCs w:val="20"/>
        </w:rPr>
        <w:t>5.000,-</w:t>
      </w:r>
      <w:proofErr w:type="gramEnd"/>
      <w:r>
        <w:rPr>
          <w:rFonts w:ascii="Arial" w:hAnsi="Arial" w:cs="Arial"/>
          <w:color w:val="000000"/>
          <w:sz w:val="20"/>
          <w:szCs w:val="20"/>
        </w:rPr>
        <w:t xml:space="preserve"> Kč za každý i započatý den prodlení. </w:t>
      </w:r>
    </w:p>
    <w:p w14:paraId="7D942C83" w14:textId="69D6C57A"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Prodlení zhotovitele proti termínu předání a převzetí díla či jeho části sjednaného podle smlouvy delší</w:t>
      </w:r>
      <w:r w:rsidR="00C6581E">
        <w:rPr>
          <w:rFonts w:ascii="Arial" w:hAnsi="Arial" w:cs="Arial"/>
          <w:color w:val="000000"/>
          <w:sz w:val="20"/>
          <w:szCs w:val="20"/>
        </w:rPr>
        <w:t>,</w:t>
      </w:r>
      <w:r>
        <w:rPr>
          <w:rFonts w:ascii="Arial" w:hAnsi="Arial" w:cs="Arial"/>
          <w:color w:val="000000"/>
          <w:sz w:val="20"/>
          <w:szCs w:val="20"/>
        </w:rPr>
        <w:t xml:space="preserve"> jak třicet dnů se považuje za podstatné porušení smlouvy.</w:t>
      </w:r>
    </w:p>
    <w:p w14:paraId="387CA18A" w14:textId="6F715500"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Pokud zhotovitel nenastoupí do pěti dnů od termínu předání a převzetí díla či jeho části k odstraňování vad či nedodělků uvedených v zápise o předání a převzetí díla či jeho části, je povinen zaplatit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každý nedodělek či vadu, na jejichž odstraňování nenastoupil ve sjednaném termínu, a za každý den prodlení.</w:t>
      </w:r>
    </w:p>
    <w:p w14:paraId="204E0007" w14:textId="1F170E4B"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Pokud zhotovitel neodstraní nedodělky či vady u</w:t>
      </w:r>
      <w:r w:rsidR="0010768A">
        <w:rPr>
          <w:rFonts w:ascii="Arial" w:hAnsi="Arial" w:cs="Arial"/>
          <w:color w:val="000000"/>
          <w:sz w:val="20"/>
          <w:szCs w:val="20"/>
        </w:rPr>
        <w:t>v</w:t>
      </w:r>
      <w:r>
        <w:rPr>
          <w:rFonts w:ascii="Arial" w:hAnsi="Arial" w:cs="Arial"/>
          <w:color w:val="000000"/>
          <w:sz w:val="20"/>
          <w:szCs w:val="20"/>
        </w:rPr>
        <w:t xml:space="preserve">edené v zápise o předání a převzetí díla či jeho části v dohodnutém termínu, zaplatí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každý nedodělek či vadu, u nichž je v prodlení a za každý den prodlení.</w:t>
      </w:r>
    </w:p>
    <w:p w14:paraId="6B63DEA9" w14:textId="1E014CF4"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C6581E">
        <w:rPr>
          <w:rFonts w:ascii="Arial" w:hAnsi="Arial" w:cs="Arial"/>
          <w:color w:val="000000"/>
          <w:sz w:val="20"/>
          <w:szCs w:val="20"/>
        </w:rPr>
        <w:t xml:space="preserve">Pokud zhotovitel nepovede řádně stavební deník podle čl. 7.1 této smlouvy, je povinen zaplatit objednateli smluvní pokutu ve výši </w:t>
      </w:r>
      <w:proofErr w:type="gramStart"/>
      <w:r w:rsidRPr="00C6581E">
        <w:rPr>
          <w:rFonts w:ascii="Arial" w:hAnsi="Arial" w:cs="Arial"/>
          <w:color w:val="000000"/>
          <w:sz w:val="20"/>
          <w:szCs w:val="20"/>
        </w:rPr>
        <w:t>20.000,-</w:t>
      </w:r>
      <w:proofErr w:type="gramEnd"/>
      <w:r w:rsidRPr="00C6581E">
        <w:rPr>
          <w:rFonts w:ascii="Arial" w:hAnsi="Arial" w:cs="Arial"/>
          <w:color w:val="000000"/>
          <w:sz w:val="20"/>
          <w:szCs w:val="20"/>
        </w:rPr>
        <w:t xml:space="preserve"> Kč.</w:t>
      </w:r>
    </w:p>
    <w:p w14:paraId="7161FC97" w14:textId="4983FA7E" w:rsidR="00E579B9" w:rsidRPr="00C6581E"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C6581E">
        <w:rPr>
          <w:rFonts w:ascii="Arial" w:hAnsi="Arial" w:cs="Arial"/>
          <w:color w:val="000000"/>
          <w:sz w:val="20"/>
          <w:szCs w:val="20"/>
        </w:rPr>
        <w:t xml:space="preserve">Pokud zhotovitel nedodrží termíny uvedené v čl. 5.3.2. této smlouvy o dílo, je povinen zaplatit objednateli smluvní pokutu ve výši </w:t>
      </w:r>
      <w:proofErr w:type="gramStart"/>
      <w:r w:rsidRPr="00C6581E">
        <w:rPr>
          <w:rFonts w:ascii="Arial" w:hAnsi="Arial" w:cs="Arial"/>
          <w:color w:val="000000"/>
          <w:sz w:val="20"/>
          <w:szCs w:val="20"/>
        </w:rPr>
        <w:t>10.000,-</w:t>
      </w:r>
      <w:proofErr w:type="gramEnd"/>
      <w:r w:rsidRPr="00C6581E">
        <w:rPr>
          <w:rFonts w:ascii="Arial" w:hAnsi="Arial" w:cs="Arial"/>
          <w:color w:val="000000"/>
          <w:sz w:val="20"/>
          <w:szCs w:val="20"/>
        </w:rPr>
        <w:t xml:space="preserve"> Kč za každé takové porušení.</w:t>
      </w:r>
    </w:p>
    <w:p w14:paraId="57242F28" w14:textId="39080547"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sidRPr="00C6581E">
        <w:rPr>
          <w:rFonts w:ascii="Arial" w:hAnsi="Arial" w:cs="Arial"/>
          <w:color w:val="000000"/>
          <w:sz w:val="20"/>
          <w:szCs w:val="20"/>
        </w:rPr>
        <w:t>Smluvní pokutu sjednanou v čl. 11.1.2. není zhotovitel povinen hradit v případě, že se úspě</w:t>
      </w:r>
      <w:r>
        <w:rPr>
          <w:rFonts w:ascii="Arial" w:eastAsia="Times New Roman" w:hAnsi="Arial" w:cs="Arial"/>
          <w:color w:val="000000"/>
          <w:sz w:val="20"/>
          <w:szCs w:val="20"/>
          <w:lang w:eastAsia="cs-CZ"/>
        </w:rPr>
        <w:t>šně dovolal vyšší moci.</w:t>
      </w:r>
    </w:p>
    <w:p w14:paraId="2231E694" w14:textId="77777777" w:rsidR="00E579B9" w:rsidRDefault="00E579B9">
      <w:pPr>
        <w:tabs>
          <w:tab w:val="left" w:pos="1776"/>
        </w:tabs>
        <w:suppressAutoHyphens/>
        <w:spacing w:after="0" w:line="240" w:lineRule="auto"/>
        <w:jc w:val="both"/>
        <w:rPr>
          <w:rFonts w:ascii="Arial" w:eastAsia="Times New Roman" w:hAnsi="Arial" w:cs="Arial"/>
          <w:color w:val="000000"/>
          <w:sz w:val="20"/>
          <w:szCs w:val="20"/>
          <w:lang w:eastAsia="cs-CZ"/>
        </w:rPr>
      </w:pPr>
    </w:p>
    <w:p w14:paraId="6F677575" w14:textId="7CC900ED"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Sankce za neodstranění reklamovaných vad</w:t>
      </w:r>
    </w:p>
    <w:p w14:paraId="6F120475" w14:textId="05C0930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zhotovitel nenastoupí ve sjednaném termínu, nejpozději však ve lhůtě do 10 dnů ode dne obdržení reklamace objednatele k odstraňování reklamované vady (případně vad), je povinen zaplatit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každou reklamovanou vadu, na jejíž odstraňování nenastoupil ve sjednaném termínu a za každý </w:t>
      </w:r>
      <w:proofErr w:type="gramStart"/>
      <w:r>
        <w:rPr>
          <w:rFonts w:ascii="Arial" w:hAnsi="Arial" w:cs="Arial"/>
          <w:color w:val="000000"/>
          <w:sz w:val="20"/>
          <w:szCs w:val="20"/>
        </w:rPr>
        <w:t>den  prodlení</w:t>
      </w:r>
      <w:proofErr w:type="gramEnd"/>
      <w:r>
        <w:rPr>
          <w:rFonts w:ascii="Arial" w:hAnsi="Arial" w:cs="Arial"/>
          <w:color w:val="000000"/>
          <w:sz w:val="20"/>
          <w:szCs w:val="20"/>
        </w:rPr>
        <w:t>.</w:t>
      </w:r>
    </w:p>
    <w:p w14:paraId="2141FF8E" w14:textId="3243C014"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 xml:space="preserve">Pokud zhotovitel neodstraní reklamovanou vadu ve sjednaném termínu, je povinen zaplatit objednateli smluvní pokutu ve výši </w:t>
      </w:r>
      <w:proofErr w:type="gramStart"/>
      <w:r>
        <w:rPr>
          <w:rFonts w:ascii="Arial" w:hAnsi="Arial" w:cs="Arial"/>
          <w:color w:val="000000"/>
          <w:sz w:val="20"/>
          <w:szCs w:val="20"/>
        </w:rPr>
        <w:t>3.000,-</w:t>
      </w:r>
      <w:proofErr w:type="gramEnd"/>
      <w:r>
        <w:rPr>
          <w:rFonts w:ascii="Arial" w:hAnsi="Arial" w:cs="Arial"/>
          <w:color w:val="000000"/>
          <w:sz w:val="20"/>
          <w:szCs w:val="20"/>
        </w:rPr>
        <w:t xml:space="preserve"> Kč za každou reklamovanou vadu, u níž je v prodlení a za každý den prodlení.</w:t>
      </w:r>
    </w:p>
    <w:p w14:paraId="7BF5B895" w14:textId="452D2C19"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Označil-li objednatel v reklamaci, že se jedná o vadu, která brání řádnému užívání díla či jeho části, případně hrozí nebezpečí škody velkého rozsahu (havárie), sjednávají obě smluvní strany smluvní pokuty </w:t>
      </w:r>
      <w:proofErr w:type="gramStart"/>
      <w:r>
        <w:rPr>
          <w:rFonts w:ascii="Arial" w:hAnsi="Arial" w:cs="Arial"/>
          <w:color w:val="000000"/>
          <w:sz w:val="20"/>
          <w:szCs w:val="20"/>
        </w:rPr>
        <w:t>v</w:t>
      </w:r>
      <w:proofErr w:type="gramEnd"/>
      <w:r>
        <w:rPr>
          <w:rFonts w:ascii="Arial" w:hAnsi="Arial" w:cs="Arial"/>
          <w:color w:val="000000"/>
          <w:sz w:val="20"/>
          <w:szCs w:val="20"/>
        </w:rPr>
        <w:t> dvojnásobné výši.</w:t>
      </w:r>
    </w:p>
    <w:p w14:paraId="1CB72FB5"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AADE4BB" w14:textId="30A0FF67"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Úrok z prodlení a majetkové sankce za prodlení s úhradou</w:t>
      </w:r>
    </w:p>
    <w:p w14:paraId="3C2CB9B1" w14:textId="6688C2C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Pokud bude objednatel v prodlení s úhradou faktury proti sjednanému termínu, je povinen zaplatit zhotoviteli úrok z prodlení v zákonné výši z dlužné částky za každý i započatý den prodlení.</w:t>
      </w:r>
    </w:p>
    <w:p w14:paraId="1ADC9A63"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1C1B8EB3" w14:textId="66980F99"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Sankce za porušení sjednaných povinností</w:t>
      </w:r>
    </w:p>
    <w:p w14:paraId="683E2E7C" w14:textId="19E9C3B6" w:rsidR="00E579B9" w:rsidRPr="0097627C"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 případě porušení některých z povinností stanovených v odstavcích v čl. 8.2., dále v odstavcích 8.1.5, 8.1.6, 8.1.7.</w:t>
      </w:r>
      <w:r w:rsidR="00BD6550">
        <w:rPr>
          <w:rFonts w:ascii="Arial" w:hAnsi="Arial" w:cs="Arial"/>
          <w:color w:val="000000"/>
          <w:sz w:val="20"/>
          <w:szCs w:val="20"/>
        </w:rPr>
        <w:t>, 8.1.8.</w:t>
      </w:r>
      <w:r>
        <w:rPr>
          <w:rFonts w:ascii="Arial" w:hAnsi="Arial" w:cs="Arial"/>
          <w:color w:val="000000"/>
          <w:sz w:val="20"/>
          <w:szCs w:val="20"/>
        </w:rPr>
        <w:t xml:space="preserve"> této smlouvy může objednatel udělit zhotoviteli smluvní pokutu ve výši </w:t>
      </w:r>
      <w:proofErr w:type="gramStart"/>
      <w:r>
        <w:rPr>
          <w:rFonts w:ascii="Arial" w:hAnsi="Arial" w:cs="Arial"/>
          <w:color w:val="000000"/>
          <w:sz w:val="20"/>
          <w:szCs w:val="20"/>
        </w:rPr>
        <w:t>2.000,-</w:t>
      </w:r>
      <w:proofErr w:type="gramEnd"/>
      <w:r>
        <w:rPr>
          <w:rFonts w:ascii="Arial" w:hAnsi="Arial" w:cs="Arial"/>
          <w:color w:val="000000"/>
          <w:sz w:val="20"/>
          <w:szCs w:val="20"/>
        </w:rPr>
        <w:t xml:space="preserve"> Kč za každé jednotlivé porušení takovéto povinnosti zjištěné zástupcem objednatelem nebo TDS. O takovéto smluvní pokutě bude proveden zápis </w:t>
      </w:r>
      <w:r w:rsidRPr="0097627C">
        <w:rPr>
          <w:rFonts w:ascii="Arial" w:hAnsi="Arial" w:cs="Arial"/>
          <w:color w:val="000000"/>
          <w:sz w:val="20"/>
          <w:szCs w:val="20"/>
        </w:rPr>
        <w:t xml:space="preserve">do stavebního deníku. </w:t>
      </w:r>
    </w:p>
    <w:p w14:paraId="466B6064" w14:textId="2860610F" w:rsidR="008D5B2E" w:rsidRPr="0097627C" w:rsidRDefault="0020664B" w:rsidP="0010768A">
      <w:pPr>
        <w:numPr>
          <w:ilvl w:val="2"/>
          <w:numId w:val="4"/>
        </w:numPr>
        <w:tabs>
          <w:tab w:val="left" w:pos="720"/>
        </w:tabs>
        <w:suppressAutoHyphens/>
        <w:spacing w:after="0" w:line="240" w:lineRule="auto"/>
        <w:jc w:val="both"/>
        <w:rPr>
          <w:rFonts w:ascii="Arial" w:hAnsi="Arial" w:cs="Arial"/>
          <w:color w:val="000000"/>
          <w:sz w:val="20"/>
          <w:szCs w:val="20"/>
        </w:rPr>
      </w:pPr>
      <w:r w:rsidRPr="0097627C">
        <w:rPr>
          <w:rFonts w:ascii="Arial" w:hAnsi="Arial" w:cs="Arial"/>
          <w:color w:val="000000"/>
          <w:sz w:val="20"/>
          <w:szCs w:val="20"/>
        </w:rPr>
        <w:t xml:space="preserve">V případě porušení některých z povinností stanovených v čl. 3.1.1.2 této smlouvy, může objednatel udělit zhotoviteli smluvní pokutu ve výši </w:t>
      </w:r>
      <w:proofErr w:type="gramStart"/>
      <w:r w:rsidRPr="0097627C">
        <w:rPr>
          <w:rFonts w:ascii="Arial" w:hAnsi="Arial" w:cs="Arial"/>
          <w:color w:val="000000"/>
          <w:sz w:val="20"/>
          <w:szCs w:val="20"/>
        </w:rPr>
        <w:t>5.000,-</w:t>
      </w:r>
      <w:proofErr w:type="gramEnd"/>
      <w:r w:rsidRPr="0097627C">
        <w:rPr>
          <w:rFonts w:ascii="Arial" w:hAnsi="Arial" w:cs="Arial"/>
          <w:color w:val="000000"/>
          <w:sz w:val="20"/>
          <w:szCs w:val="20"/>
        </w:rPr>
        <w:t xml:space="preserve"> Kč za každé jednotlivé porušení takové povinnosti. Jedná se zejména o případy, kdy zhotovitel nesjedná výrobní výbor v termínu stanoveném objednatelem, ned</w:t>
      </w:r>
      <w:r w:rsidR="00A73C31" w:rsidRPr="0097627C">
        <w:rPr>
          <w:rFonts w:ascii="Arial" w:hAnsi="Arial" w:cs="Arial"/>
          <w:color w:val="000000"/>
          <w:sz w:val="20"/>
          <w:szCs w:val="20"/>
        </w:rPr>
        <w:t>o</w:t>
      </w:r>
      <w:r w:rsidRPr="0097627C">
        <w:rPr>
          <w:rFonts w:ascii="Arial" w:hAnsi="Arial" w:cs="Arial"/>
          <w:color w:val="000000"/>
          <w:sz w:val="20"/>
          <w:szCs w:val="20"/>
        </w:rPr>
        <w:t>staví se na řádně svolaný výrobní výbor nebo nezapracuje požadavky zadavatele do projekční části díla.</w:t>
      </w:r>
    </w:p>
    <w:p w14:paraId="348A337F" w14:textId="77777777" w:rsidR="00E579B9" w:rsidRDefault="00E579B9">
      <w:pPr>
        <w:pStyle w:val="Normlnweb"/>
        <w:suppressAutoHyphens/>
        <w:spacing w:before="0" w:beforeAutospacing="0" w:after="0" w:afterAutospacing="0"/>
        <w:jc w:val="both"/>
        <w:rPr>
          <w:rFonts w:ascii="Arial" w:hAnsi="Arial" w:cs="Arial"/>
          <w:sz w:val="20"/>
          <w:szCs w:val="20"/>
        </w:rPr>
      </w:pPr>
    </w:p>
    <w:p w14:paraId="34E670EB" w14:textId="6C45F8BD"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Sankce za porušení povinnosti mlčenlivosti</w:t>
      </w:r>
    </w:p>
    <w:p w14:paraId="0786C2CA" w14:textId="34D7C966"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V případě, že zhotovitel nedodrží povinnost mlčenlivosti podle ustanovení 19.9. této smlouvy, je povinen uhradit objednateli smluvní pokutu ve výši 20 000,- Kč. Úhradou smluvní pokuty není dotčeno právo objednatele na náhradu škody způsobené poru</w:t>
      </w:r>
      <w:r w:rsidR="005656E9">
        <w:rPr>
          <w:rFonts w:ascii="Arial" w:hAnsi="Arial" w:cs="Arial"/>
          <w:sz w:val="20"/>
          <w:szCs w:val="20"/>
        </w:rPr>
        <w:t>š</w:t>
      </w:r>
      <w:r>
        <w:rPr>
          <w:rFonts w:ascii="Arial" w:hAnsi="Arial" w:cs="Arial"/>
          <w:sz w:val="20"/>
          <w:szCs w:val="20"/>
        </w:rPr>
        <w:t>ením povinnosti mlčenlivosti.</w:t>
      </w:r>
    </w:p>
    <w:p w14:paraId="57EB6392" w14:textId="77777777" w:rsidR="00E579B9" w:rsidRDefault="00E579B9">
      <w:pPr>
        <w:pStyle w:val="Normlnweb"/>
        <w:suppressAutoHyphens/>
        <w:spacing w:before="0" w:beforeAutospacing="0" w:after="0" w:afterAutospacing="0"/>
        <w:jc w:val="both"/>
        <w:rPr>
          <w:rFonts w:ascii="Arial" w:hAnsi="Arial" w:cs="Arial"/>
          <w:sz w:val="20"/>
          <w:szCs w:val="20"/>
        </w:rPr>
      </w:pPr>
    </w:p>
    <w:p w14:paraId="7C57CDF9" w14:textId="4C5F251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Další ujednání</w:t>
      </w:r>
    </w:p>
    <w:p w14:paraId="4F85C5EA" w14:textId="38CC2F7D"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Vznikem povinnosti hradit smluvní pokutu nebo úrok z prodlení nebo jejich zaplacením není dotčen nárok na náhradu škody v plné výši, náhrada škody není výší smluvní pokuty omezena, smluvní pokuty a úroky z prodlení se do náhrady škody nezapočítávají.</w:t>
      </w:r>
    </w:p>
    <w:p w14:paraId="5A06709B" w14:textId="750BCD2F"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pokuty (sankce) uvedené v této smlouvě jsou platné ode dne doručení písemné výzvy zhotoviteli na e-mail nebo adresu uvedenou v záhlaví smlouvy. Za písemnou výzvu se též považuje zápis zástupce objednatele nebo TDS do stavebního deníku.</w:t>
      </w:r>
    </w:p>
    <w:p w14:paraId="441AD8E7" w14:textId="60CB7703" w:rsidR="00E579B9" w:rsidRPr="00F969A7"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pokuty je objednatel oprávněn započíst proti pohledávce zhotovitele a naopak.</w:t>
      </w:r>
    </w:p>
    <w:p w14:paraId="54FFF3A7" w14:textId="734DC86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Objednatel je také oprávněn použít na úhradu nezaplacených smluvních pokut zádržné (podle čl. 5.4. této smlouvy).</w:t>
      </w:r>
    </w:p>
    <w:p w14:paraId="7A33306C" w14:textId="77777777" w:rsidR="00E579B9" w:rsidRDefault="00E579B9">
      <w:pPr>
        <w:pStyle w:val="Normlnweb"/>
        <w:suppressAutoHyphens/>
        <w:spacing w:before="0" w:beforeAutospacing="0" w:after="0" w:afterAutospacing="0"/>
        <w:jc w:val="both"/>
        <w:rPr>
          <w:rFonts w:ascii="Arial" w:hAnsi="Arial" w:cs="Arial"/>
          <w:sz w:val="20"/>
          <w:szCs w:val="20"/>
        </w:rPr>
      </w:pPr>
    </w:p>
    <w:p w14:paraId="18D58883" w14:textId="5B3A7E50"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Vlastnictví díla a nebezpečí škody na díle, poskytnutí licence</w:t>
      </w:r>
    </w:p>
    <w:p w14:paraId="52E2C502" w14:textId="1A04397A"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Vlastnictví díla</w:t>
      </w:r>
    </w:p>
    <w:p w14:paraId="60ACB923" w14:textId="41802A5C"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Vlastníkem zhotovovaného díla je od počátku objednatel.</w:t>
      </w:r>
    </w:p>
    <w:p w14:paraId="4BC11FB1" w14:textId="77777777" w:rsidR="009E5C8A" w:rsidRDefault="009E5C8A">
      <w:pPr>
        <w:pStyle w:val="Normlnweb"/>
        <w:tabs>
          <w:tab w:val="left" w:pos="1428"/>
        </w:tabs>
        <w:suppressAutoHyphens/>
        <w:spacing w:before="0" w:beforeAutospacing="0" w:after="0" w:afterAutospacing="0"/>
        <w:ind w:left="1428" w:hanging="720"/>
        <w:jc w:val="both"/>
        <w:rPr>
          <w:rFonts w:ascii="Arial" w:hAnsi="Arial" w:cs="Arial"/>
          <w:color w:val="000000"/>
          <w:sz w:val="20"/>
          <w:szCs w:val="20"/>
        </w:rPr>
      </w:pPr>
    </w:p>
    <w:p w14:paraId="5D4764A1" w14:textId="19456356"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Nebezpečí škody na díle</w:t>
      </w:r>
    </w:p>
    <w:p w14:paraId="16EC6A6E" w14:textId="794DF886"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Nebezpečí škody nebo zničení stavby nese v souladu s § 2624 občanského zákoníku až do jejího předání zhotovitel.</w:t>
      </w:r>
    </w:p>
    <w:p w14:paraId="06BBADB2"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69032DD3" w14:textId="169DE447"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Poskytnutí licence pro užití díla</w:t>
      </w:r>
    </w:p>
    <w:p w14:paraId="3A01DF47" w14:textId="19A85ADA"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Vzhledem k tomu, že zhotovitelem vytvořené dílo podléhá z části, zejména výstupy v rámci projekční fáze, i ochraně podle zákona č. 121/2000 Sb., o právu autorském, o právech souvisejících s právem autorským a o změně některých zákonů (autorský zákon), ve znění pozdějších předpisů, (dále jen „autorský zákon“), dohodly se smluvní strany na tom, že okamžikem předání jakékoli části díla podléhající ochraně autorského zákona objednateli uděluje zhotovitel objednateli oprávnění k výkonu práva dílo neomezeně užívat (dále jen „licence“). Objednatel je na základě udělené licence oprávněn příslušnou část díla využívat bez jakéhokoli omezení; na základě udělené licence je objednatel oprávněn příslušnou část díla využít zejména, nikoli však výlučně: k realizaci stavby podle příslušného stupně, je oprávněn do příslušné části díla bez omezení zasahovat a upravovat ji i prostřednictvím třetích osob, použít příslušnou část díla jako podklad k navazujícím stupňům projektové dokumentace, poskytnout podlicenci k užití příslušné části díla apod. Licence se objednateli poskytuje na celou dobu trvání ochrany autorského práva k příslušné části díla. Odměna za poskytnutou licenci, jakož i veškeré další případné autorské nároky zhotovitele, jsou již zahrnuty ve sjednané ceně díla.</w:t>
      </w:r>
    </w:p>
    <w:p w14:paraId="74DF88A5" w14:textId="295D1218"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sidRPr="009E5C8A">
        <w:rPr>
          <w:rFonts w:ascii="Arial" w:hAnsi="Arial" w:cs="Arial"/>
          <w:color w:val="000000"/>
          <w:sz w:val="20"/>
          <w:szCs w:val="20"/>
        </w:rPr>
        <w:lastRenderedPageBreak/>
        <w:t>Zhotovitel se tímto zavazuje, že dílo podle této smlouvy, ani jeho část, nebude mít v době jeho předání objednateli žádné patentové ani jiné právní nedostatky. Zhotovitel se rovněž zavazuje, že po dobu provádění díla neporuší jakákoli autorská, patentová, nebo jiná práva třetích osob. Jestliže se kdykoli v budoucnu prokáže, že zhotovitel při provádění díla porušil autorská, patentová nebo jiná práva třetích osob, zhotovitel za takové porušení práv třetích osob plně odpovídá. V takovém případě je zhotovitel rovněž povinen nahradit objednateli veškeré škody, které objednateli vzniknou v důsledku porušení autorských, patentových, nebo jiných</w:t>
      </w:r>
      <w:r>
        <w:rPr>
          <w:rFonts w:ascii="Arial" w:hAnsi="Arial" w:cs="Arial"/>
          <w:color w:val="000000"/>
          <w:sz w:val="20"/>
          <w:szCs w:val="20"/>
        </w:rPr>
        <w:t xml:space="preserve"> práv třetích osob při provádění díla.</w:t>
      </w:r>
    </w:p>
    <w:p w14:paraId="3E8A2AB0" w14:textId="55E2D4B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Ujednání tohoto článku platí i v případě zániku této smlouvy jinak než splněním.</w:t>
      </w:r>
    </w:p>
    <w:p w14:paraId="55946872" w14:textId="77777777" w:rsidR="00E579B9" w:rsidRDefault="00E579B9">
      <w:pPr>
        <w:pStyle w:val="Normlnweb"/>
        <w:suppressAutoHyphens/>
        <w:spacing w:before="0" w:beforeAutospacing="0" w:after="0" w:afterAutospacing="0"/>
        <w:jc w:val="both"/>
        <w:rPr>
          <w:rFonts w:ascii="Arial" w:hAnsi="Arial" w:cs="Arial"/>
          <w:sz w:val="20"/>
          <w:szCs w:val="20"/>
        </w:rPr>
      </w:pPr>
    </w:p>
    <w:p w14:paraId="3977B455" w14:textId="0D4E5BDA"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Pojištění díla</w:t>
      </w:r>
    </w:p>
    <w:p w14:paraId="404DEF54" w14:textId="7ACCFCB4" w:rsidR="00E579B9" w:rsidRDefault="00732705" w:rsidP="0010768A">
      <w:pPr>
        <w:numPr>
          <w:ilvl w:val="1"/>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Pojištění zhotovitele</w:t>
      </w:r>
    </w:p>
    <w:p w14:paraId="08E34A2D" w14:textId="08BE65B7"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je povinen být pojištěn proti škodám způsobeným jeho činností včetně možných škod pracovníků zhotovitele, a to až do výše ceny díla. Kopii pojistného certifikátu je zhotovitel povinen předložit objednateli před podpisem smlouvy o dílo.</w:t>
      </w:r>
    </w:p>
    <w:p w14:paraId="12A15FF7" w14:textId="4C4B2E2A" w:rsidR="00E579B9" w:rsidRDefault="00732705" w:rsidP="0010768A">
      <w:pPr>
        <w:numPr>
          <w:ilvl w:val="2"/>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Náklady na pojištění nese zhotovitel a má je zahrnuty ve sjednané ceně.</w:t>
      </w:r>
    </w:p>
    <w:p w14:paraId="53EB425F" w14:textId="77777777" w:rsidR="00E579B9" w:rsidRDefault="00E579B9">
      <w:pPr>
        <w:pStyle w:val="Normlnweb"/>
        <w:suppressAutoHyphens/>
        <w:spacing w:before="0" w:beforeAutospacing="0" w:after="0" w:afterAutospacing="0"/>
        <w:jc w:val="both"/>
        <w:rPr>
          <w:rFonts w:ascii="Arial" w:hAnsi="Arial" w:cs="Arial"/>
          <w:sz w:val="20"/>
          <w:szCs w:val="20"/>
        </w:rPr>
      </w:pPr>
    </w:p>
    <w:p w14:paraId="035E26D5" w14:textId="2C95896D"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Vyšší moc</w:t>
      </w:r>
    </w:p>
    <w:p w14:paraId="4E047792" w14:textId="6CC0A43F"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Definice vyšší moci</w:t>
      </w:r>
    </w:p>
    <w:p w14:paraId="1C6BECBD" w14:textId="1C052F51"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 vyšší moc se pro účely této smlouvy považují okolnosti mající vliv na dílo, které nejsou závislé na smluvních stranách a které smluvní strany nemohou ovlivnit. Jedná se např. o válku, mobilizaci, povstání, živelné pohromy apod.</w:t>
      </w:r>
    </w:p>
    <w:p w14:paraId="7365DA2F" w14:textId="71256507"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Za vyšší moc se nepovažují:</w:t>
      </w:r>
    </w:p>
    <w:p w14:paraId="257040E0"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nepříznivé povětrnostní a klimatické podmínky,</w:t>
      </w:r>
    </w:p>
    <w:p w14:paraId="5E759855"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left="1843" w:hanging="425"/>
        <w:jc w:val="both"/>
        <w:rPr>
          <w:rFonts w:ascii="Arial" w:hAnsi="Arial" w:cs="Arial"/>
          <w:sz w:val="20"/>
          <w:szCs w:val="20"/>
        </w:rPr>
      </w:pPr>
      <w:r>
        <w:rPr>
          <w:rFonts w:ascii="Arial" w:hAnsi="Arial" w:cs="Arial"/>
          <w:color w:val="000000"/>
          <w:sz w:val="20"/>
          <w:szCs w:val="20"/>
        </w:rPr>
        <w:t>události nebo skutečnosti, které byly objednateli nebo zhotoviteli známy před podpisem této smlouvy,</w:t>
      </w:r>
    </w:p>
    <w:p w14:paraId="6061CF3E"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jakékoliv změny obecně závazných právních předpisů a technických norem,</w:t>
      </w:r>
    </w:p>
    <w:p w14:paraId="2358599D"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nečinnost státních orgánů,</w:t>
      </w:r>
    </w:p>
    <w:p w14:paraId="0F729895" w14:textId="77777777" w:rsidR="00E579B9" w:rsidRDefault="00732705" w:rsidP="0010768A">
      <w:pPr>
        <w:pStyle w:val="Normlnweb"/>
        <w:numPr>
          <w:ilvl w:val="0"/>
          <w:numId w:val="5"/>
        </w:numPr>
        <w:tabs>
          <w:tab w:val="clear" w:pos="720"/>
          <w:tab w:val="left" w:pos="1776"/>
          <w:tab w:val="left" w:pos="2492"/>
        </w:tabs>
        <w:suppressAutoHyphens/>
        <w:spacing w:before="0" w:beforeAutospacing="0" w:after="0" w:afterAutospacing="0"/>
        <w:ind w:firstLine="698"/>
        <w:jc w:val="both"/>
        <w:rPr>
          <w:rFonts w:ascii="Arial" w:hAnsi="Arial" w:cs="Arial"/>
          <w:sz w:val="20"/>
          <w:szCs w:val="20"/>
        </w:rPr>
      </w:pPr>
      <w:r>
        <w:rPr>
          <w:rFonts w:ascii="Arial" w:hAnsi="Arial" w:cs="Arial"/>
          <w:color w:val="000000"/>
          <w:sz w:val="20"/>
          <w:szCs w:val="20"/>
        </w:rPr>
        <w:t>jakékoliv nové obecně závazné právní předpisy nebo technické normy.</w:t>
      </w:r>
    </w:p>
    <w:p w14:paraId="3A54369D" w14:textId="77777777" w:rsidR="00E579B9" w:rsidRDefault="00E579B9">
      <w:pPr>
        <w:pStyle w:val="Normlnweb"/>
        <w:tabs>
          <w:tab w:val="left" w:pos="1776"/>
          <w:tab w:val="left" w:pos="2492"/>
        </w:tabs>
        <w:suppressAutoHyphens/>
        <w:spacing w:before="0" w:beforeAutospacing="0" w:after="0" w:afterAutospacing="0"/>
        <w:jc w:val="both"/>
        <w:rPr>
          <w:rFonts w:ascii="Arial" w:hAnsi="Arial" w:cs="Arial"/>
          <w:sz w:val="20"/>
          <w:szCs w:val="20"/>
        </w:rPr>
      </w:pPr>
    </w:p>
    <w:p w14:paraId="4BBFFE80" w14:textId="35898DC4"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Práva a povinnosti při vzniku vyšší moci</w:t>
      </w:r>
    </w:p>
    <w:p w14:paraId="1F9349B2" w14:textId="2DED266A" w:rsidR="00E579B9" w:rsidRDefault="00732705" w:rsidP="0010768A">
      <w:pPr>
        <w:numPr>
          <w:ilvl w:val="2"/>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o odstoupení druhé smluvní straně.</w:t>
      </w:r>
    </w:p>
    <w:p w14:paraId="707EF94B" w14:textId="77777777" w:rsidR="00E579B9" w:rsidRDefault="00E579B9">
      <w:pPr>
        <w:pStyle w:val="Normlnweb"/>
        <w:tabs>
          <w:tab w:val="left" w:pos="1776"/>
        </w:tabs>
        <w:suppressAutoHyphens/>
        <w:spacing w:before="0" w:beforeAutospacing="0" w:after="0" w:afterAutospacing="0"/>
        <w:ind w:left="1776" w:hanging="720"/>
        <w:jc w:val="both"/>
        <w:rPr>
          <w:rFonts w:ascii="Arial" w:hAnsi="Arial" w:cs="Arial"/>
          <w:sz w:val="20"/>
          <w:szCs w:val="20"/>
        </w:rPr>
      </w:pPr>
    </w:p>
    <w:p w14:paraId="522EA4F6" w14:textId="407CD82A"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Odstoupení od smlouvy</w:t>
      </w:r>
    </w:p>
    <w:p w14:paraId="627B4ECD" w14:textId="6D27BDB1"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Objednatel i zhotovitel jsou oprávněni odstoupit od smlouvy v souladu s příslušnými ustanoveními občanského zákoníku nebo této smlouvy nebo v případě podstatného porušení této smlouvy.</w:t>
      </w:r>
    </w:p>
    <w:p w14:paraId="2F8AFBB8" w14:textId="6CA9C203"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Při odstoupení smlouvy jsou smluvní strany povinny se navzájem vypořádat. Zhotovitel má nárok na úhradu části díla, které bylo bez vad a nedodělků předáno objednateli. Objednatel je oprávněn na svůj závazek k úhradě části ceny předaného díla započíst své pohledávky vzniklé z titulu smluvních pokut a škod, které vznikly v souvislosti </w:t>
      </w:r>
      <w:proofErr w:type="gramStart"/>
      <w:r>
        <w:rPr>
          <w:rFonts w:ascii="Arial" w:hAnsi="Arial" w:cs="Arial"/>
          <w:color w:val="000000"/>
          <w:sz w:val="20"/>
          <w:szCs w:val="20"/>
        </w:rPr>
        <w:t>s</w:t>
      </w:r>
      <w:proofErr w:type="gramEnd"/>
      <w:r>
        <w:rPr>
          <w:rFonts w:ascii="Arial" w:hAnsi="Arial" w:cs="Arial"/>
          <w:color w:val="000000"/>
          <w:sz w:val="20"/>
          <w:szCs w:val="20"/>
        </w:rPr>
        <w:t> plnění této smlouvy.</w:t>
      </w:r>
    </w:p>
    <w:p w14:paraId="01E7953E" w14:textId="14E7353C" w:rsidR="00E579B9" w:rsidRPr="00663872"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Odstoupení od smlouvy musí být učiněno písemně bez zbytečného prodlení.</w:t>
      </w:r>
    </w:p>
    <w:p w14:paraId="2C55255F" w14:textId="4EB608D7"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Podstatným porušením smlouvy a důvodem pro odstoupení objednatele od této smlouvy je zejména prodlení zhotovitele s plněním termínů podle této smlouvy delší jak 15 dnů.</w:t>
      </w:r>
    </w:p>
    <w:p w14:paraId="598769AE" w14:textId="387E0B67"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Prodlení zhotovitele i s dílčím plněním předmětu díla sjednaného podle článku 3.1.2.2. nebo 3.1.2.3. nebo 3.1.2.4. této smlouvy delší jak 15 dnů se považuje za podstatné porušení smlouvy a může být důvodem pro odstoupení objednatele od této smlouvy.</w:t>
      </w:r>
    </w:p>
    <w:p w14:paraId="3AEE2395"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5CD7F021" w14:textId="26C5AF83"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sz w:val="20"/>
          <w:szCs w:val="20"/>
        </w:rPr>
        <w:tab/>
      </w:r>
      <w:r>
        <w:rPr>
          <w:rFonts w:ascii="Arial" w:hAnsi="Arial" w:cs="Arial"/>
          <w:b/>
          <w:bCs/>
          <w:color w:val="000000"/>
          <w:sz w:val="20"/>
          <w:szCs w:val="20"/>
        </w:rPr>
        <w:t>Zásady sociálně odpovědného zadávání, environmentálně odpovědného zadávání a inovací ve smyslu zákona č. 134/2016 Sb., o zadávání veřejných zakázek</w:t>
      </w:r>
    </w:p>
    <w:p w14:paraId="63241C7F" w14:textId="55CD7C59" w:rsidR="00E579B9" w:rsidRDefault="00732705" w:rsidP="0010768A">
      <w:pPr>
        <w:numPr>
          <w:ilvl w:val="1"/>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Platební podmínky</w:t>
      </w:r>
    </w:p>
    <w:p w14:paraId="7B660D4C" w14:textId="77777777" w:rsidR="00E579B9" w:rsidRDefault="00732705">
      <w:pPr>
        <w:spacing w:after="41" w:line="240" w:lineRule="auto"/>
        <w:ind w:left="709" w:firstLine="70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Plnění finančních závazků vůči poddodavatelům</w:t>
      </w:r>
    </w:p>
    <w:p w14:paraId="151922A9" w14:textId="77777777" w:rsidR="00E579B9" w:rsidRDefault="00732705">
      <w:pPr>
        <w:spacing w:after="41" w:line="240" w:lineRule="auto"/>
        <w:ind w:left="1416"/>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w:t>
      </w:r>
      <w:r>
        <w:rPr>
          <w:rFonts w:ascii="Arial" w:eastAsia="Times New Roman" w:hAnsi="Arial" w:cs="Arial"/>
          <w:color w:val="000000"/>
          <w:sz w:val="20"/>
          <w:szCs w:val="20"/>
          <w:lang w:eastAsia="cs-CZ"/>
        </w:rPr>
        <w:noBreakHyphen/>
        <w:t>li k provedení kontroly potřeba předložení dokumentů, zavazuje se zhotovitel k jejich předložení nejpozději do 2 pracovních dnů od doručení výzvy objednatele.</w:t>
      </w:r>
    </w:p>
    <w:p w14:paraId="00535F3A" w14:textId="3D1DF7BC"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Provádění díla a bezpečnost práce</w:t>
      </w:r>
    </w:p>
    <w:p w14:paraId="1978DF88" w14:textId="77777777" w:rsidR="00E579B9" w:rsidRDefault="00732705">
      <w:pPr>
        <w:pStyle w:val="Normlnweb"/>
        <w:widowControl w:val="0"/>
        <w:tabs>
          <w:tab w:val="left" w:pos="720"/>
        </w:tabs>
        <w:spacing w:before="0" w:beforeAutospacing="0" w:after="0" w:afterAutospacing="0"/>
        <w:ind w:left="709"/>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Férové podmínky v dodavatelském řetězci</w:t>
      </w:r>
    </w:p>
    <w:p w14:paraId="4D24255F" w14:textId="77777777" w:rsidR="00E579B9" w:rsidRDefault="00732705">
      <w:pPr>
        <w:spacing w:after="41" w:line="240" w:lineRule="auto"/>
        <w:ind w:left="1416"/>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veřejné zakázky a plnění těchto povinností zajistit i u svých poddodavatelů. Objednatel je oprávněn plnění těchto povinností kdykoliv kontrolovat, a to i bez předchozího ohlášení zhotoviteli. Je</w:t>
      </w:r>
      <w:r>
        <w:rPr>
          <w:rFonts w:ascii="Arial" w:eastAsia="Times New Roman" w:hAnsi="Arial" w:cs="Arial"/>
          <w:color w:val="000000"/>
          <w:sz w:val="20"/>
          <w:szCs w:val="20"/>
          <w:lang w:eastAsia="cs-CZ"/>
        </w:rPr>
        <w:noBreakHyphen/>
        <w:t>li k provedení kontroly potřeba předložení dokumentů, zavazuje se zhotovitel k jejich předložení nejpozději do 2 pracovních dnů od doručení výzvy objednatele</w:t>
      </w:r>
    </w:p>
    <w:p w14:paraId="7EBA81DC" w14:textId="0A1014B9" w:rsidR="00E579B9" w:rsidRDefault="00732705" w:rsidP="0010768A">
      <w:pPr>
        <w:numPr>
          <w:ilvl w:val="1"/>
          <w:numId w:val="4"/>
        </w:numPr>
        <w:tabs>
          <w:tab w:val="left" w:pos="720"/>
        </w:tabs>
        <w:suppressAutoHyphens/>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Smluvní pokuty</w:t>
      </w:r>
    </w:p>
    <w:p w14:paraId="5414CADC" w14:textId="77777777" w:rsidR="00E579B9" w:rsidRDefault="00732705">
      <w:pPr>
        <w:pStyle w:val="Normlnweb"/>
        <w:tabs>
          <w:tab w:val="left" w:pos="720"/>
        </w:tabs>
        <w:suppressAutoHyphens/>
        <w:spacing w:before="0" w:beforeAutospacing="0" w:after="0" w:afterAutospacing="0"/>
        <w:ind w:left="1416"/>
        <w:jc w:val="both"/>
        <w:rPr>
          <w:rFonts w:ascii="Arial" w:hAnsi="Arial" w:cs="Arial"/>
          <w:sz w:val="20"/>
          <w:szCs w:val="20"/>
        </w:rPr>
      </w:pPr>
      <w:r>
        <w:rPr>
          <w:rFonts w:ascii="Arial" w:hAnsi="Arial" w:cs="Arial"/>
          <w:color w:val="000000"/>
          <w:sz w:val="20"/>
          <w:szCs w:val="20"/>
        </w:rPr>
        <w:t>Pokud Objednatel zjistí, že dochází k porušování dle čl. 16.1. nebo 16.2. této smlouvy, je Zhotovitel povinen uhradit Objednateli smluvní pokutu ve výši 5 000,- Kč za každé takové porušení. Opakované porušení ustanovení těchto článků je považováno za podstatné porušení této smlouvy.</w:t>
      </w:r>
    </w:p>
    <w:p w14:paraId="3CB7302A" w14:textId="77777777" w:rsidR="00E579B9" w:rsidRDefault="00E579B9">
      <w:pPr>
        <w:pStyle w:val="Normlnweb"/>
        <w:tabs>
          <w:tab w:val="left" w:pos="720"/>
        </w:tabs>
        <w:suppressAutoHyphens/>
        <w:spacing w:before="0" w:beforeAutospacing="0" w:after="0" w:afterAutospacing="0"/>
        <w:jc w:val="both"/>
        <w:rPr>
          <w:rFonts w:ascii="Arial" w:hAnsi="Arial" w:cs="Arial"/>
          <w:sz w:val="20"/>
          <w:szCs w:val="20"/>
        </w:rPr>
      </w:pPr>
    </w:p>
    <w:p w14:paraId="5ABF97B8" w14:textId="1E576759"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Změna smlouvy</w:t>
      </w:r>
    </w:p>
    <w:p w14:paraId="032C4D3B" w14:textId="6D4B2214"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Forma změny smlouvy</w:t>
      </w:r>
    </w:p>
    <w:p w14:paraId="559B8CAD" w14:textId="1425F729"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Jakákoliv změna smlouvy musí mít písemnou formu a musí být podepsána osobami oprávněnými za objednatele a zhotovitele jednat a podepisovat nebo osobami jimi zmocněnými.</w:t>
      </w:r>
    </w:p>
    <w:p w14:paraId="4B70A430" w14:textId="7423D3FE" w:rsidR="00E579B9" w:rsidRDefault="00732705" w:rsidP="0010768A">
      <w:pPr>
        <w:numPr>
          <w:ilvl w:val="2"/>
          <w:numId w:val="4"/>
        </w:numPr>
        <w:tabs>
          <w:tab w:val="left" w:pos="720"/>
        </w:tabs>
        <w:suppressAutoHyphens/>
        <w:spacing w:after="0" w:line="240" w:lineRule="auto"/>
        <w:jc w:val="both"/>
        <w:rPr>
          <w:rFonts w:ascii="Arial" w:hAnsi="Arial" w:cs="Arial"/>
          <w:sz w:val="20"/>
          <w:szCs w:val="20"/>
        </w:rPr>
      </w:pPr>
      <w:r>
        <w:rPr>
          <w:rFonts w:ascii="Arial" w:hAnsi="Arial" w:cs="Arial"/>
          <w:color w:val="000000"/>
          <w:sz w:val="20"/>
          <w:szCs w:val="20"/>
        </w:rPr>
        <w:t>Změny smlouvy se sjednávají jako dodatek ke smlouvě s číselným označením podle pořadového čísla příslušné změny smlouvy.</w:t>
      </w:r>
    </w:p>
    <w:p w14:paraId="18C40BC0"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2BA2F72C" w14:textId="7E87F731" w:rsidR="00E579B9" w:rsidRPr="00AD3E8B" w:rsidRDefault="00732705" w:rsidP="0010768A">
      <w:pPr>
        <w:numPr>
          <w:ilvl w:val="0"/>
          <w:numId w:val="4"/>
        </w:numPr>
        <w:tabs>
          <w:tab w:val="left" w:pos="720"/>
        </w:tabs>
        <w:suppressAutoHyphens/>
        <w:spacing w:after="0" w:line="240" w:lineRule="auto"/>
        <w:jc w:val="both"/>
        <w:rPr>
          <w:rFonts w:ascii="Arial" w:hAnsi="Arial" w:cs="Arial"/>
          <w:sz w:val="20"/>
          <w:szCs w:val="20"/>
        </w:rPr>
      </w:pPr>
      <w:r w:rsidRPr="00AD3E8B">
        <w:rPr>
          <w:rFonts w:ascii="Arial" w:hAnsi="Arial" w:cs="Arial"/>
          <w:b/>
          <w:bCs/>
          <w:color w:val="000000"/>
          <w:sz w:val="20"/>
          <w:szCs w:val="20"/>
        </w:rPr>
        <w:t>Zpracování osobních údajů</w:t>
      </w:r>
    </w:p>
    <w:p w14:paraId="25F12987" w14:textId="1CF08805" w:rsidR="00E579B9" w:rsidRPr="00AD3E8B"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V souvislosti s touto smlouvou dochází ke zpracování osobních údajů uvedených v této smlouvě, a to na základě čl. 6 čl. 1 písm. b) nařízení Evropského parlamentu a Rady (EU) č.2016/679 a v souladu se zák. č. 110/2019 Sb. o zpracování osobních údajů (dále jen „GDPR“). Jde o zpracování nezbytné pro plnění smlouvy. Jde o zákonný požadavek, bez kterého není možné smlouvu uzavřít, neboť by nebyly dostatečně identifikovány smluvní strany.</w:t>
      </w:r>
    </w:p>
    <w:p w14:paraId="1726DCAB" w14:textId="1E0E2A91" w:rsidR="009F77DE" w:rsidRPr="00AD3E8B"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AD3E8B">
        <w:rPr>
          <w:rFonts w:ascii="Arial" w:hAnsi="Arial" w:cs="Arial"/>
          <w:color w:val="000000"/>
          <w:sz w:val="20"/>
          <w:szCs w:val="20"/>
        </w:rPr>
        <w:t xml:space="preserve">Správcem osobních údajů je </w:t>
      </w:r>
      <w:r w:rsidR="00B943E9">
        <w:rPr>
          <w:rFonts w:ascii="Arial" w:hAnsi="Arial" w:cs="Arial"/>
          <w:color w:val="000000"/>
          <w:sz w:val="20"/>
          <w:szCs w:val="20"/>
        </w:rPr>
        <w:t>město Nymburk</w:t>
      </w:r>
      <w:r w:rsidRPr="00AD3E8B">
        <w:rPr>
          <w:rFonts w:ascii="Arial" w:hAnsi="Arial" w:cs="Arial"/>
          <w:color w:val="000000"/>
          <w:sz w:val="20"/>
          <w:szCs w:val="20"/>
        </w:rPr>
        <w:t xml:space="preserve">. </w:t>
      </w:r>
    </w:p>
    <w:p w14:paraId="4A9B525A" w14:textId="16F19B1E" w:rsidR="00E579B9" w:rsidRPr="00AD3E8B"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AD3E8B">
        <w:rPr>
          <w:rFonts w:ascii="Arial" w:hAnsi="Arial" w:cs="Arial"/>
          <w:color w:val="000000"/>
          <w:sz w:val="20"/>
          <w:szCs w:val="20"/>
        </w:rPr>
        <w:t>Správce deklaruje, že nebude předávat osobní údaje do třetích zemí nebo mezinárodních organizací. Nedochází rovněž k žádnému automatizovanému zpracování ani profilování.</w:t>
      </w:r>
    </w:p>
    <w:p w14:paraId="43B32ACD" w14:textId="5D488AB2" w:rsidR="00E579B9" w:rsidRDefault="00732705" w:rsidP="0010768A">
      <w:pPr>
        <w:numPr>
          <w:ilvl w:val="1"/>
          <w:numId w:val="4"/>
        </w:numPr>
        <w:tabs>
          <w:tab w:val="left" w:pos="720"/>
        </w:tabs>
        <w:suppressAutoHyphens/>
        <w:spacing w:after="0" w:line="240" w:lineRule="auto"/>
        <w:jc w:val="both"/>
        <w:rPr>
          <w:rFonts w:ascii="Arial" w:hAnsi="Arial" w:cs="Arial"/>
          <w:sz w:val="20"/>
          <w:szCs w:val="20"/>
        </w:rPr>
      </w:pPr>
      <w:r w:rsidRPr="00AD3E8B">
        <w:rPr>
          <w:rFonts w:ascii="Arial" w:hAnsi="Arial" w:cs="Arial"/>
          <w:color w:val="000000"/>
          <w:sz w:val="20"/>
          <w:szCs w:val="20"/>
        </w:rPr>
        <w:t xml:space="preserve">Osobní údaje budou zpracovávány po dobu trvání smlouvy. Může ovšem dojít k dalšímu zpracovávání z důvodu oprávněného zájmu, který spočívá ve výkonu práv plynoucích z této smlouvy (např. v případě soudního sporu), popř. v souvislosti se </w:t>
      </w:r>
      <w:r w:rsidR="00A2767A">
        <w:rPr>
          <w:rFonts w:ascii="Arial" w:hAnsi="Arial" w:cs="Arial"/>
          <w:color w:val="000000"/>
          <w:sz w:val="20"/>
          <w:szCs w:val="20"/>
        </w:rPr>
        <w:t>výběrovým</w:t>
      </w:r>
      <w:r w:rsidRPr="00AD3E8B">
        <w:rPr>
          <w:rFonts w:ascii="Arial" w:hAnsi="Arial" w:cs="Arial"/>
          <w:color w:val="000000"/>
          <w:sz w:val="20"/>
          <w:szCs w:val="20"/>
        </w:rPr>
        <w:t xml:space="preserve"> řízením. V takovém případě budou osobní údaje uchovávány po dobu nezbytně nutnou (po dobu soudního sporu</w:t>
      </w:r>
      <w:r>
        <w:rPr>
          <w:rFonts w:ascii="Arial" w:hAnsi="Arial" w:cs="Arial"/>
          <w:color w:val="000000"/>
          <w:sz w:val="20"/>
          <w:szCs w:val="20"/>
        </w:rPr>
        <w:t>, po dobu, kterou zvláštní právní předpis stanoví pro archivaci zadávací dokumentace).</w:t>
      </w:r>
    </w:p>
    <w:p w14:paraId="4B7DC7B9"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3363E876" w14:textId="6F181860" w:rsidR="00E579B9" w:rsidRDefault="00732705" w:rsidP="0010768A">
      <w:pPr>
        <w:numPr>
          <w:ilvl w:val="0"/>
          <w:numId w:val="4"/>
        </w:numPr>
        <w:tabs>
          <w:tab w:val="left" w:pos="720"/>
        </w:tabs>
        <w:suppressAutoHyphens/>
        <w:spacing w:after="0" w:line="240" w:lineRule="auto"/>
        <w:jc w:val="both"/>
        <w:rPr>
          <w:rFonts w:ascii="Arial" w:hAnsi="Arial" w:cs="Arial"/>
          <w:sz w:val="20"/>
          <w:szCs w:val="20"/>
        </w:rPr>
      </w:pPr>
      <w:r>
        <w:rPr>
          <w:rFonts w:ascii="Arial" w:hAnsi="Arial" w:cs="Arial"/>
          <w:b/>
          <w:bCs/>
          <w:color w:val="000000"/>
          <w:sz w:val="20"/>
          <w:szCs w:val="20"/>
        </w:rPr>
        <w:t>Závěrečná ujednání</w:t>
      </w:r>
    </w:p>
    <w:p w14:paraId="1AD9D20F" w14:textId="69D7E833"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Tato smlouva je vyhotovena v </w:t>
      </w:r>
      <w:r w:rsidR="007B23D4">
        <w:rPr>
          <w:rFonts w:ascii="Arial" w:hAnsi="Arial" w:cs="Arial"/>
          <w:bCs/>
          <w:color w:val="000000"/>
          <w:sz w:val="20"/>
          <w:szCs w:val="20"/>
        </w:rPr>
        <w:t>4</w:t>
      </w:r>
      <w:r>
        <w:rPr>
          <w:rFonts w:ascii="Arial" w:hAnsi="Arial" w:cs="Arial"/>
          <w:color w:val="000000"/>
          <w:sz w:val="20"/>
          <w:szCs w:val="20"/>
        </w:rPr>
        <w:t xml:space="preserve"> stejnopisech, z nichž </w:t>
      </w:r>
      <w:r w:rsidR="007B23D4">
        <w:rPr>
          <w:rFonts w:ascii="Arial" w:hAnsi="Arial" w:cs="Arial"/>
          <w:bCs/>
          <w:color w:val="000000"/>
          <w:sz w:val="20"/>
          <w:szCs w:val="20"/>
        </w:rPr>
        <w:t>3</w:t>
      </w:r>
      <w:r w:rsidR="005D5669">
        <w:rPr>
          <w:rFonts w:ascii="Arial" w:hAnsi="Arial" w:cs="Arial"/>
          <w:bCs/>
          <w:color w:val="000000"/>
          <w:sz w:val="20"/>
          <w:szCs w:val="20"/>
        </w:rPr>
        <w:t xml:space="preserve"> </w:t>
      </w:r>
      <w:r>
        <w:rPr>
          <w:rFonts w:ascii="Arial" w:hAnsi="Arial" w:cs="Arial"/>
          <w:color w:val="000000"/>
          <w:sz w:val="20"/>
          <w:szCs w:val="20"/>
        </w:rPr>
        <w:t>obdrží objednatel a 1 zhotovitel.</w:t>
      </w:r>
    </w:p>
    <w:p w14:paraId="315C3F19" w14:textId="1F0BA609"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Právní vztahy touto smlouvou výslovně neupravené se řídí příslušnými obecně závaznými právními předpisy.</w:t>
      </w:r>
    </w:p>
    <w:p w14:paraId="3AED7E05" w14:textId="245D0168"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potvrzuje, že je v plném rozsahu seznámen s povahou a rozsahem díla a jsou mu známy veškeré podmínky nezbytné ke zhotovení díla.</w:t>
      </w:r>
    </w:p>
    <w:p w14:paraId="44085AC9" w14:textId="20CAEFC4"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Zhotovitel prohlašuje, že neporušuje etické principy, principy společenské odpovědnosti a základní lidská práva.</w:t>
      </w:r>
    </w:p>
    <w:p w14:paraId="0F8FAA1D" w14:textId="2BBD8603"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strany potvrzují, že tato smlouva je sepsána dle jejich pravé a svobodné vůle a na důkaz toho připojují své podpisy.</w:t>
      </w:r>
    </w:p>
    <w:p w14:paraId="157DCCE4" w14:textId="15D51CC6"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lastRenderedPageBreak/>
        <w:t>Tato smlouva nabývá platnosti dnem jejího podpisu oběma smluvními stranami, účinnosti nabude zveřejněním podle odst. 19.7. této smlouvy.</w:t>
      </w:r>
    </w:p>
    <w:p w14:paraId="1629FCB4" w14:textId="171EBB6F"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 xml:space="preserve">Smluvní strany berou na vědomí a souhlasí s tím, že tuto smlouvu uveřejní objednatel v souladu se zákonem č. 340/2015 Sb., o zvláštních podmínkách účinnosti některých smluv, uveřejňování těchto smluv a o registru smluv (zákon o registru smluv) v registru </w:t>
      </w:r>
      <w:r w:rsidR="00B21EB2">
        <w:rPr>
          <w:rFonts w:ascii="Arial" w:hAnsi="Arial" w:cs="Arial"/>
          <w:color w:val="000000"/>
          <w:sz w:val="20"/>
          <w:szCs w:val="20"/>
        </w:rPr>
        <w:t>smluv,</w:t>
      </w:r>
      <w:r>
        <w:rPr>
          <w:rFonts w:ascii="Arial" w:hAnsi="Arial" w:cs="Arial"/>
          <w:color w:val="000000"/>
          <w:sz w:val="20"/>
          <w:szCs w:val="20"/>
        </w:rPr>
        <w:t xml:space="preserve"> a to v den podpisu této smlouvy. V případě, že tato smlouva nebude uveřejněna v den podpisu této smlouvy, bude objednatel </w:t>
      </w:r>
      <w:r w:rsidR="005D5669">
        <w:rPr>
          <w:rFonts w:ascii="Arial" w:hAnsi="Arial" w:cs="Arial"/>
          <w:color w:val="000000"/>
          <w:sz w:val="20"/>
          <w:szCs w:val="20"/>
        </w:rPr>
        <w:t>z</w:t>
      </w:r>
      <w:r>
        <w:rPr>
          <w:rFonts w:ascii="Arial" w:hAnsi="Arial" w:cs="Arial"/>
          <w:color w:val="000000"/>
          <w:sz w:val="20"/>
          <w:szCs w:val="20"/>
        </w:rPr>
        <w:t>hotovitele písemně informovat o datu uveřejnění této smlouvy v registru smluv (tj. o datu, od kdy je tato smlouva účinná).</w:t>
      </w:r>
    </w:p>
    <w:p w14:paraId="63D04FDE" w14:textId="4D73FC92" w:rsidR="00E579B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Pr>
          <w:rFonts w:ascii="Arial" w:hAnsi="Arial" w:cs="Arial"/>
          <w:color w:val="000000"/>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podle zvláštních zákonů, zejména osobní a citlivé údaje, obchodní tajemství, aj. budou anonymizovány.</w:t>
      </w:r>
    </w:p>
    <w:p w14:paraId="4994E69E" w14:textId="1FCA5EDE" w:rsidR="00E579B9" w:rsidRPr="0066285B"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66285B">
        <w:rPr>
          <w:rFonts w:ascii="Arial" w:hAnsi="Arial" w:cs="Arial"/>
          <w:color w:val="000000"/>
          <w:sz w:val="20"/>
          <w:szCs w:val="20"/>
        </w:rPr>
        <w:t>S údaji týkajícími se této smlouvy a jejího plnění bude zhotovitel zacházet šetrně a zachovávat o nich mlčenlivost, ledaže by byl této povinnosti výslovně zproštěn objednavatelem či na základě zákona. Zhotovitel je povinen držet se po dobu realizace díla jakož i v průběhu přípravy a provádění stavby a jejího uvádění do provozu veškerých vlastních podnikatelských aktivita to i ve spojení s třetími osobami, jimiž by mohl ohrozit oprávněné zájmy objednatele, být s těmito zájmy ve střetu, popřípadě neoprávněně zvýhodnit sebe nebo třetí osoby.</w:t>
      </w:r>
    </w:p>
    <w:p w14:paraId="7060159C" w14:textId="753E4304" w:rsidR="00E579B9" w:rsidRPr="005D5669" w:rsidRDefault="00732705" w:rsidP="0010768A">
      <w:pPr>
        <w:numPr>
          <w:ilvl w:val="1"/>
          <w:numId w:val="4"/>
        </w:numPr>
        <w:tabs>
          <w:tab w:val="left" w:pos="720"/>
        </w:tabs>
        <w:suppressAutoHyphens/>
        <w:spacing w:after="0" w:line="240" w:lineRule="auto"/>
        <w:jc w:val="both"/>
        <w:rPr>
          <w:rFonts w:ascii="Arial" w:hAnsi="Arial" w:cs="Arial"/>
          <w:color w:val="000000"/>
          <w:sz w:val="20"/>
          <w:szCs w:val="20"/>
        </w:rPr>
      </w:pPr>
      <w:r w:rsidRPr="005D5669">
        <w:rPr>
          <w:rFonts w:ascii="Arial" w:hAnsi="Arial" w:cs="Arial"/>
          <w:color w:val="000000"/>
          <w:sz w:val="20"/>
          <w:szCs w:val="20"/>
        </w:rPr>
        <w:t>Zhotovitel je povinen při uzavření této smlouvy uzavřít i Servisní smlouvu na výtah</w:t>
      </w:r>
      <w:r w:rsidR="00E94652">
        <w:rPr>
          <w:rFonts w:ascii="Arial" w:hAnsi="Arial" w:cs="Arial"/>
          <w:color w:val="000000"/>
          <w:sz w:val="20"/>
          <w:szCs w:val="20"/>
        </w:rPr>
        <w:t>y</w:t>
      </w:r>
      <w:r w:rsidRPr="005D5669">
        <w:rPr>
          <w:rFonts w:ascii="Arial" w:hAnsi="Arial" w:cs="Arial"/>
          <w:color w:val="000000"/>
          <w:sz w:val="20"/>
          <w:szCs w:val="20"/>
        </w:rPr>
        <w:t>, která byla nedílnou součástí zadávací dokumentace. Bez uzavření uvedené servisní smlouvy je tato smlouva o dílo neplatná.</w:t>
      </w:r>
    </w:p>
    <w:p w14:paraId="3129F630" w14:textId="77777777" w:rsidR="00E579B9" w:rsidRDefault="00E579B9">
      <w:pPr>
        <w:pStyle w:val="Normlnweb"/>
        <w:tabs>
          <w:tab w:val="left" w:pos="1776"/>
        </w:tabs>
        <w:suppressAutoHyphens/>
        <w:spacing w:before="0" w:beforeAutospacing="0" w:after="0" w:afterAutospacing="0"/>
        <w:jc w:val="both"/>
        <w:rPr>
          <w:rFonts w:ascii="Arial" w:hAnsi="Arial" w:cs="Arial"/>
          <w:sz w:val="20"/>
          <w:szCs w:val="20"/>
        </w:rPr>
      </w:pPr>
    </w:p>
    <w:p w14:paraId="14DBCF3D" w14:textId="77777777" w:rsidR="00E579B9" w:rsidRDefault="00732705">
      <w:pPr>
        <w:pStyle w:val="Normlnweb"/>
        <w:tabs>
          <w:tab w:val="left" w:pos="720"/>
        </w:tabs>
        <w:suppressAutoHyphens/>
        <w:spacing w:before="0" w:beforeAutospacing="0" w:after="0" w:afterAutospacing="0"/>
        <w:ind w:left="720" w:hanging="360"/>
        <w:jc w:val="both"/>
        <w:rPr>
          <w:rFonts w:ascii="Arial" w:hAnsi="Arial" w:cs="Arial"/>
          <w:sz w:val="20"/>
          <w:szCs w:val="20"/>
        </w:rPr>
      </w:pPr>
      <w:r>
        <w:rPr>
          <w:rFonts w:ascii="Arial" w:hAnsi="Arial" w:cs="Arial"/>
          <w:b/>
          <w:bCs/>
          <w:color w:val="000000"/>
          <w:sz w:val="20"/>
          <w:szCs w:val="20"/>
        </w:rPr>
        <w:t>20.</w:t>
      </w:r>
      <w:r>
        <w:rPr>
          <w:rFonts w:ascii="Arial" w:hAnsi="Arial" w:cs="Arial"/>
          <w:b/>
          <w:bCs/>
          <w:color w:val="000000"/>
          <w:sz w:val="20"/>
          <w:szCs w:val="20"/>
        </w:rPr>
        <w:tab/>
        <w:t>Doložka schválení</w:t>
      </w:r>
    </w:p>
    <w:p w14:paraId="4FAA0936" w14:textId="77777777" w:rsidR="00E579B9" w:rsidRDefault="00732705">
      <w:pPr>
        <w:pStyle w:val="Normlnweb"/>
        <w:suppressAutoHyphens/>
        <w:spacing w:before="0" w:beforeAutospacing="0" w:after="0" w:afterAutospacing="0"/>
        <w:ind w:left="709"/>
        <w:jc w:val="both"/>
        <w:rPr>
          <w:rFonts w:ascii="Arial" w:hAnsi="Arial" w:cs="Arial"/>
          <w:sz w:val="20"/>
          <w:szCs w:val="20"/>
        </w:rPr>
      </w:pPr>
      <w:r>
        <w:rPr>
          <w:rFonts w:ascii="Arial" w:hAnsi="Arial" w:cs="Arial"/>
          <w:color w:val="000000"/>
          <w:sz w:val="20"/>
          <w:szCs w:val="20"/>
        </w:rPr>
        <w:t>podle § 41 zákona č. 128/2000 Sb., o obcích (obecní zřízení), ve znění pozdějších předpisů.</w:t>
      </w:r>
    </w:p>
    <w:p w14:paraId="49304358" w14:textId="77777777" w:rsidR="00E579B9" w:rsidRDefault="00E579B9">
      <w:pPr>
        <w:pStyle w:val="Normlnweb"/>
        <w:suppressAutoHyphens/>
        <w:spacing w:before="0" w:beforeAutospacing="0" w:after="0" w:afterAutospacing="0"/>
        <w:ind w:left="709"/>
        <w:jc w:val="both"/>
        <w:rPr>
          <w:rFonts w:ascii="Arial" w:hAnsi="Arial" w:cs="Arial"/>
          <w:sz w:val="20"/>
          <w:szCs w:val="20"/>
        </w:rPr>
      </w:pPr>
    </w:p>
    <w:p w14:paraId="5B9461EE" w14:textId="33C1B5CC" w:rsidR="00E579B9" w:rsidRDefault="00732705">
      <w:pPr>
        <w:pStyle w:val="Normlnweb"/>
        <w:suppressAutoHyphens/>
        <w:spacing w:before="0" w:beforeAutospacing="0" w:after="0" w:afterAutospacing="0"/>
        <w:ind w:left="709"/>
        <w:jc w:val="both"/>
        <w:rPr>
          <w:rFonts w:ascii="Arial" w:hAnsi="Arial" w:cs="Arial"/>
          <w:color w:val="000000"/>
          <w:sz w:val="20"/>
          <w:szCs w:val="20"/>
        </w:rPr>
      </w:pPr>
      <w:r>
        <w:rPr>
          <w:rFonts w:ascii="Arial" w:hAnsi="Arial" w:cs="Arial"/>
          <w:color w:val="000000"/>
          <w:sz w:val="20"/>
          <w:szCs w:val="20"/>
        </w:rPr>
        <w:t xml:space="preserve">Uzavření této smlouvy bylo schváleno Radou </w:t>
      </w:r>
      <w:r w:rsidR="0082452A" w:rsidRPr="0082452A">
        <w:rPr>
          <w:rFonts w:ascii="Arial" w:hAnsi="Arial" w:cs="Arial"/>
          <w:color w:val="000000"/>
          <w:sz w:val="20"/>
          <w:szCs w:val="20"/>
        </w:rPr>
        <w:t>města Nymburk</w:t>
      </w:r>
      <w:r>
        <w:rPr>
          <w:rFonts w:ascii="Arial" w:hAnsi="Arial" w:cs="Arial"/>
          <w:color w:val="000000"/>
          <w:sz w:val="20"/>
          <w:szCs w:val="20"/>
        </w:rPr>
        <w:t xml:space="preserve"> dne ……, usnesením č. …….</w:t>
      </w:r>
    </w:p>
    <w:p w14:paraId="667DD4EE" w14:textId="1FC39623" w:rsidR="001B5F46" w:rsidRDefault="001B5F46">
      <w:pPr>
        <w:rPr>
          <w:rFonts w:ascii="Arial" w:eastAsia="Times New Roman" w:hAnsi="Arial" w:cs="Arial"/>
          <w:color w:val="000000"/>
          <w:sz w:val="20"/>
          <w:szCs w:val="20"/>
          <w:lang w:eastAsia="cs-CZ"/>
        </w:rPr>
      </w:pPr>
    </w:p>
    <w:p w14:paraId="0458F88C" w14:textId="77777777" w:rsidR="00E579B9" w:rsidRDefault="00E579B9">
      <w:pPr>
        <w:pStyle w:val="Normlnweb"/>
        <w:suppressAutoHyphens/>
        <w:spacing w:before="0" w:beforeAutospacing="0" w:after="0" w:afterAutospacing="0"/>
        <w:jc w:val="both"/>
        <w:rPr>
          <w:rFonts w:ascii="Arial" w:hAnsi="Arial" w:cs="Arial"/>
          <w:color w:val="000000"/>
          <w:sz w:val="20"/>
          <w:szCs w:val="20"/>
        </w:rPr>
      </w:pPr>
    </w:p>
    <w:p w14:paraId="045E96C4" w14:textId="77777777" w:rsidR="00E579B9" w:rsidRDefault="00732705">
      <w:pPr>
        <w:pStyle w:val="Normlnweb"/>
        <w:tabs>
          <w:tab w:val="left" w:pos="720"/>
        </w:tabs>
        <w:suppressAutoHyphens/>
        <w:spacing w:before="0" w:beforeAutospacing="0" w:after="0" w:afterAutospacing="0"/>
        <w:ind w:left="720" w:hanging="360"/>
        <w:jc w:val="both"/>
        <w:rPr>
          <w:rFonts w:ascii="Arial" w:hAnsi="Arial" w:cs="Arial"/>
          <w:b/>
          <w:bCs/>
          <w:color w:val="000000"/>
          <w:sz w:val="20"/>
          <w:szCs w:val="20"/>
        </w:rPr>
      </w:pPr>
      <w:r>
        <w:rPr>
          <w:rFonts w:ascii="Arial" w:hAnsi="Arial" w:cs="Arial"/>
          <w:b/>
          <w:bCs/>
          <w:color w:val="000000"/>
          <w:sz w:val="20"/>
          <w:szCs w:val="20"/>
        </w:rPr>
        <w:t>21.</w:t>
      </w:r>
      <w:r>
        <w:rPr>
          <w:rFonts w:ascii="Arial" w:hAnsi="Arial" w:cs="Arial"/>
          <w:b/>
          <w:bCs/>
          <w:color w:val="000000"/>
          <w:sz w:val="20"/>
          <w:szCs w:val="20"/>
        </w:rPr>
        <w:tab/>
        <w:t>Přílohy</w:t>
      </w:r>
    </w:p>
    <w:p w14:paraId="3BCA8AAF" w14:textId="77777777" w:rsidR="00E579B9" w:rsidRDefault="00E579B9">
      <w:pPr>
        <w:pStyle w:val="Normlnweb"/>
        <w:tabs>
          <w:tab w:val="left" w:pos="720"/>
        </w:tabs>
        <w:suppressAutoHyphens/>
        <w:spacing w:before="0" w:beforeAutospacing="0" w:after="0" w:afterAutospacing="0"/>
        <w:ind w:left="720" w:hanging="360"/>
        <w:jc w:val="both"/>
        <w:rPr>
          <w:rFonts w:ascii="Arial" w:hAnsi="Arial" w:cs="Arial"/>
          <w:b/>
          <w:bCs/>
          <w:color w:val="000000"/>
          <w:sz w:val="20"/>
          <w:szCs w:val="20"/>
        </w:rPr>
      </w:pPr>
    </w:p>
    <w:p w14:paraId="64373F3A" w14:textId="77777777" w:rsidR="00E579B9" w:rsidRDefault="00732705">
      <w:pPr>
        <w:pStyle w:val="Normlnweb"/>
        <w:tabs>
          <w:tab w:val="left" w:pos="720"/>
        </w:tabs>
        <w:suppressAutoHyphens/>
        <w:spacing w:before="0" w:beforeAutospacing="0" w:after="0" w:afterAutospacing="0"/>
        <w:ind w:left="720" w:hanging="360"/>
        <w:jc w:val="both"/>
        <w:rPr>
          <w:rFonts w:ascii="Arial" w:hAnsi="Arial" w:cs="Arial"/>
          <w:b/>
          <w:bCs/>
          <w:color w:val="000000"/>
          <w:sz w:val="20"/>
          <w:szCs w:val="20"/>
        </w:rPr>
      </w:pPr>
      <w:r>
        <w:rPr>
          <w:rFonts w:ascii="Arial" w:hAnsi="Arial" w:cs="Arial"/>
          <w:b/>
          <w:bCs/>
          <w:color w:val="000000"/>
          <w:sz w:val="20"/>
          <w:szCs w:val="20"/>
        </w:rPr>
        <w:tab/>
        <w:t>Příloha č. 1 – Technické požadavky na výkon a funkci</w:t>
      </w:r>
    </w:p>
    <w:p w14:paraId="58A7EA04" w14:textId="6085E182" w:rsidR="00C90F48" w:rsidRDefault="00C90F48">
      <w:pPr>
        <w:pStyle w:val="Normlnweb"/>
        <w:tabs>
          <w:tab w:val="left" w:pos="720"/>
        </w:tabs>
        <w:suppressAutoHyphens/>
        <w:spacing w:before="0" w:beforeAutospacing="0" w:after="0" w:afterAutospacing="0"/>
        <w:ind w:left="720" w:hanging="360"/>
        <w:jc w:val="both"/>
        <w:rPr>
          <w:rFonts w:ascii="Arial" w:hAnsi="Arial" w:cs="Arial"/>
          <w:sz w:val="20"/>
          <w:szCs w:val="20"/>
        </w:rPr>
      </w:pPr>
      <w:r>
        <w:rPr>
          <w:rFonts w:ascii="Arial" w:hAnsi="Arial" w:cs="Arial"/>
          <w:b/>
          <w:bCs/>
          <w:color w:val="000000"/>
          <w:sz w:val="20"/>
          <w:szCs w:val="20"/>
        </w:rPr>
        <w:tab/>
        <w:t xml:space="preserve">Příloha č. 2 </w:t>
      </w:r>
      <w:proofErr w:type="gramStart"/>
      <w:r>
        <w:rPr>
          <w:rFonts w:ascii="Arial" w:hAnsi="Arial" w:cs="Arial"/>
          <w:b/>
          <w:bCs/>
          <w:color w:val="000000"/>
          <w:sz w:val="20"/>
          <w:szCs w:val="20"/>
        </w:rPr>
        <w:t xml:space="preserve">- </w:t>
      </w:r>
      <w:r w:rsidR="008C35DA">
        <w:rPr>
          <w:rFonts w:ascii="Arial" w:hAnsi="Arial" w:cs="Arial"/>
          <w:b/>
          <w:bCs/>
          <w:color w:val="000000"/>
          <w:sz w:val="20"/>
          <w:szCs w:val="20"/>
        </w:rPr>
        <w:t xml:space="preserve"> </w:t>
      </w:r>
      <w:r>
        <w:rPr>
          <w:rFonts w:ascii="Arial" w:hAnsi="Arial" w:cs="Arial"/>
          <w:b/>
          <w:bCs/>
          <w:color w:val="000000"/>
          <w:sz w:val="20"/>
          <w:szCs w:val="20"/>
        </w:rPr>
        <w:t>Harmonogram</w:t>
      </w:r>
      <w:proofErr w:type="gramEnd"/>
    </w:p>
    <w:p w14:paraId="1B67213C" w14:textId="77777777" w:rsidR="00E579B9" w:rsidRDefault="00E579B9">
      <w:pPr>
        <w:pStyle w:val="Normlnweb"/>
        <w:suppressAutoHyphens/>
        <w:spacing w:before="0" w:beforeAutospacing="0" w:after="0" w:afterAutospacing="0"/>
        <w:jc w:val="both"/>
        <w:rPr>
          <w:rFonts w:ascii="Arial" w:hAnsi="Arial" w:cs="Arial"/>
          <w:sz w:val="20"/>
          <w:szCs w:val="20"/>
        </w:rPr>
      </w:pPr>
    </w:p>
    <w:p w14:paraId="5E72C593" w14:textId="01A338EC" w:rsidR="00E579B9" w:rsidRDefault="00732705">
      <w:pPr>
        <w:pStyle w:val="Normlnweb"/>
        <w:suppressAutoHyphens/>
        <w:spacing w:before="0" w:beforeAutospacing="0" w:after="0" w:afterAutospacing="0"/>
        <w:ind w:left="709"/>
        <w:rPr>
          <w:rFonts w:ascii="Arial" w:hAnsi="Arial" w:cs="Arial"/>
          <w:sz w:val="20"/>
          <w:szCs w:val="20"/>
        </w:rPr>
      </w:pPr>
      <w:r>
        <w:rPr>
          <w:rFonts w:ascii="Arial" w:hAnsi="Arial" w:cs="Arial"/>
          <w:color w:val="000000"/>
          <w:sz w:val="20"/>
          <w:szCs w:val="20"/>
        </w:rPr>
        <w:t xml:space="preserve">V </w:t>
      </w:r>
      <w:r w:rsidR="0082452A">
        <w:rPr>
          <w:rFonts w:ascii="Arial" w:hAnsi="Arial" w:cs="Arial"/>
          <w:color w:val="000000"/>
          <w:sz w:val="20"/>
          <w:szCs w:val="20"/>
        </w:rPr>
        <w:t>Nymburku</w:t>
      </w:r>
      <w:r>
        <w:rPr>
          <w:rFonts w:ascii="Arial" w:hAnsi="Arial" w:cs="Arial"/>
          <w:color w:val="000000"/>
          <w:sz w:val="20"/>
          <w:szCs w:val="20"/>
        </w:rPr>
        <w:t xml:space="preserve"> dne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 Brně dne</w:t>
      </w:r>
    </w:p>
    <w:p w14:paraId="74127CE1" w14:textId="77777777" w:rsidR="00E579B9" w:rsidRDefault="00E579B9">
      <w:pPr>
        <w:pStyle w:val="Normlnweb"/>
        <w:suppressAutoHyphens/>
        <w:spacing w:before="0" w:beforeAutospacing="0" w:after="0" w:afterAutospacing="0"/>
        <w:rPr>
          <w:rFonts w:ascii="Arial" w:hAnsi="Arial" w:cs="Arial"/>
          <w:color w:val="000000"/>
          <w:sz w:val="20"/>
          <w:szCs w:val="20"/>
        </w:rPr>
      </w:pPr>
    </w:p>
    <w:p w14:paraId="6B325D1E" w14:textId="77777777" w:rsidR="00E579B9" w:rsidRDefault="00732705">
      <w:pPr>
        <w:pStyle w:val="Normlnweb"/>
        <w:suppressAutoHyphens/>
        <w:spacing w:before="0" w:beforeAutospacing="0" w:after="0" w:afterAutospacing="0"/>
        <w:ind w:left="709"/>
        <w:rPr>
          <w:rFonts w:ascii="Arial" w:hAnsi="Arial" w:cs="Arial"/>
          <w:color w:val="000000"/>
          <w:sz w:val="20"/>
          <w:szCs w:val="20"/>
        </w:rPr>
      </w:pPr>
      <w:r>
        <w:rPr>
          <w:rFonts w:ascii="Arial" w:hAnsi="Arial" w:cs="Arial"/>
          <w:color w:val="000000"/>
          <w:sz w:val="20"/>
          <w:szCs w:val="20"/>
        </w:rPr>
        <w:t>Za objednatele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Za zhotovitele</w:t>
      </w:r>
    </w:p>
    <w:sectPr w:rsidR="00E579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C0DC" w14:textId="77777777" w:rsidR="009424E0" w:rsidRDefault="009424E0">
      <w:pPr>
        <w:spacing w:after="0" w:line="240" w:lineRule="auto"/>
      </w:pPr>
      <w:r>
        <w:separator/>
      </w:r>
    </w:p>
  </w:endnote>
  <w:endnote w:type="continuationSeparator" w:id="0">
    <w:p w14:paraId="386B351D" w14:textId="77777777" w:rsidR="009424E0" w:rsidRDefault="0094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50544"/>
      <w:docPartObj>
        <w:docPartGallery w:val="Page Numbers (Bottom of Page)"/>
        <w:docPartUnique/>
      </w:docPartObj>
    </w:sdtPr>
    <w:sdtEndPr/>
    <w:sdtContent>
      <w:p w14:paraId="522CFD14" w14:textId="77777777" w:rsidR="00E579B9" w:rsidRDefault="00732705">
        <w:pPr>
          <w:pStyle w:val="Zpat"/>
          <w:jc w:val="center"/>
        </w:pPr>
        <w:r>
          <w:fldChar w:fldCharType="begin"/>
        </w:r>
        <w:r>
          <w:instrText>PAGE   \* MERGEFORMAT</w:instrText>
        </w:r>
        <w:r>
          <w:fldChar w:fldCharType="separate"/>
        </w:r>
        <w:r>
          <w:rPr>
            <w:noProof/>
          </w:rPr>
          <w:t>14</w:t>
        </w:r>
        <w:r>
          <w:fldChar w:fldCharType="end"/>
        </w:r>
      </w:p>
    </w:sdtContent>
  </w:sdt>
  <w:p w14:paraId="22F5D849" w14:textId="77777777" w:rsidR="00E579B9" w:rsidRDefault="00E57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DA31" w14:textId="77777777" w:rsidR="009424E0" w:rsidRDefault="009424E0">
      <w:pPr>
        <w:spacing w:after="0" w:line="240" w:lineRule="auto"/>
      </w:pPr>
      <w:r>
        <w:separator/>
      </w:r>
    </w:p>
  </w:footnote>
  <w:footnote w:type="continuationSeparator" w:id="0">
    <w:p w14:paraId="23EB9018" w14:textId="77777777" w:rsidR="009424E0" w:rsidRDefault="00942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ADF"/>
    <w:multiLevelType w:val="multilevel"/>
    <w:tmpl w:val="6190415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440" w:hanging="720"/>
      </w:pPr>
      <w:rPr>
        <w:rFonts w:hint="default"/>
        <w:b w:val="0"/>
        <w:bCs/>
        <w:color w:val="000000"/>
      </w:rPr>
    </w:lvl>
    <w:lvl w:ilvl="3">
      <w:start w:val="1"/>
      <w:numFmt w:val="decimal"/>
      <w:isLgl/>
      <w:lvlText w:val="%1.%2.%3.%4."/>
      <w:lvlJc w:val="left"/>
      <w:pPr>
        <w:ind w:left="1440" w:hanging="720"/>
      </w:pPr>
      <w:rPr>
        <w:rFonts w:hint="default"/>
        <w:b w:val="0"/>
        <w:bCs w:val="0"/>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 w15:restartNumberingAfterBreak="0">
    <w:nsid w:val="257532D4"/>
    <w:multiLevelType w:val="hybridMultilevel"/>
    <w:tmpl w:val="4704E024"/>
    <w:lvl w:ilvl="0" w:tplc="9CE0DEAE">
      <w:start w:val="1"/>
      <w:numFmt w:val="decimal"/>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2" w15:restartNumberingAfterBreak="0">
    <w:nsid w:val="372A1468"/>
    <w:multiLevelType w:val="hybridMultilevel"/>
    <w:tmpl w:val="2ECC8CA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A12FB1"/>
    <w:multiLevelType w:val="hybridMultilevel"/>
    <w:tmpl w:val="9CDE5A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C5434A"/>
    <w:multiLevelType w:val="multilevel"/>
    <w:tmpl w:val="348A1FB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773716">
    <w:abstractNumId w:val="3"/>
  </w:num>
  <w:num w:numId="2" w16cid:durableId="626424787">
    <w:abstractNumId w:val="2"/>
  </w:num>
  <w:num w:numId="3" w16cid:durableId="1387098477">
    <w:abstractNumId w:val="1"/>
  </w:num>
  <w:num w:numId="4" w16cid:durableId="1559323143">
    <w:abstractNumId w:val="0"/>
  </w:num>
  <w:num w:numId="5" w16cid:durableId="11085454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B9"/>
    <w:rsid w:val="00005833"/>
    <w:rsid w:val="0002510B"/>
    <w:rsid w:val="0003269A"/>
    <w:rsid w:val="00072DFB"/>
    <w:rsid w:val="00095363"/>
    <w:rsid w:val="000C7247"/>
    <w:rsid w:val="000E6724"/>
    <w:rsid w:val="000E72DA"/>
    <w:rsid w:val="000E7947"/>
    <w:rsid w:val="0010768A"/>
    <w:rsid w:val="0011284C"/>
    <w:rsid w:val="00115EFB"/>
    <w:rsid w:val="00131EF7"/>
    <w:rsid w:val="00133DFF"/>
    <w:rsid w:val="00160190"/>
    <w:rsid w:val="001909EC"/>
    <w:rsid w:val="001964DA"/>
    <w:rsid w:val="001A6E20"/>
    <w:rsid w:val="001A7633"/>
    <w:rsid w:val="001A7A11"/>
    <w:rsid w:val="001B3E47"/>
    <w:rsid w:val="001B5F46"/>
    <w:rsid w:val="001E176C"/>
    <w:rsid w:val="001F4FB8"/>
    <w:rsid w:val="0020664B"/>
    <w:rsid w:val="00230CDD"/>
    <w:rsid w:val="0025038B"/>
    <w:rsid w:val="00256E75"/>
    <w:rsid w:val="00262BEC"/>
    <w:rsid w:val="00263872"/>
    <w:rsid w:val="00263D81"/>
    <w:rsid w:val="00270FF1"/>
    <w:rsid w:val="0028026F"/>
    <w:rsid w:val="002A7B34"/>
    <w:rsid w:val="002B0243"/>
    <w:rsid w:val="002D3F60"/>
    <w:rsid w:val="002F210F"/>
    <w:rsid w:val="003014E4"/>
    <w:rsid w:val="0031760E"/>
    <w:rsid w:val="003357A9"/>
    <w:rsid w:val="00355CA2"/>
    <w:rsid w:val="003843E7"/>
    <w:rsid w:val="003A4BDA"/>
    <w:rsid w:val="003A768A"/>
    <w:rsid w:val="003B4C62"/>
    <w:rsid w:val="003B55C4"/>
    <w:rsid w:val="003B5CC1"/>
    <w:rsid w:val="003C2AFC"/>
    <w:rsid w:val="00407905"/>
    <w:rsid w:val="00462C31"/>
    <w:rsid w:val="00473350"/>
    <w:rsid w:val="00484C8F"/>
    <w:rsid w:val="00497427"/>
    <w:rsid w:val="004A2ACB"/>
    <w:rsid w:val="004B1BDE"/>
    <w:rsid w:val="004B5EDE"/>
    <w:rsid w:val="004C1130"/>
    <w:rsid w:val="004D037C"/>
    <w:rsid w:val="004D25B2"/>
    <w:rsid w:val="004E68E7"/>
    <w:rsid w:val="00506D0F"/>
    <w:rsid w:val="00521287"/>
    <w:rsid w:val="00563840"/>
    <w:rsid w:val="005656E9"/>
    <w:rsid w:val="005719A0"/>
    <w:rsid w:val="005B4DE3"/>
    <w:rsid w:val="005C0210"/>
    <w:rsid w:val="005D5669"/>
    <w:rsid w:val="00600CA2"/>
    <w:rsid w:val="00605BDE"/>
    <w:rsid w:val="00613448"/>
    <w:rsid w:val="00613BEE"/>
    <w:rsid w:val="006420B6"/>
    <w:rsid w:val="0066285B"/>
    <w:rsid w:val="00663872"/>
    <w:rsid w:val="006721C0"/>
    <w:rsid w:val="00684582"/>
    <w:rsid w:val="006931FD"/>
    <w:rsid w:val="00694137"/>
    <w:rsid w:val="006B106E"/>
    <w:rsid w:val="00712B84"/>
    <w:rsid w:val="00716928"/>
    <w:rsid w:val="00732705"/>
    <w:rsid w:val="00760207"/>
    <w:rsid w:val="0077451B"/>
    <w:rsid w:val="00777851"/>
    <w:rsid w:val="00785587"/>
    <w:rsid w:val="00785FEA"/>
    <w:rsid w:val="007953A6"/>
    <w:rsid w:val="007B23D4"/>
    <w:rsid w:val="007B63E1"/>
    <w:rsid w:val="007C0141"/>
    <w:rsid w:val="007E0CB3"/>
    <w:rsid w:val="007F61AB"/>
    <w:rsid w:val="008002E1"/>
    <w:rsid w:val="0082452A"/>
    <w:rsid w:val="00825F74"/>
    <w:rsid w:val="00841803"/>
    <w:rsid w:val="008514BF"/>
    <w:rsid w:val="00856C37"/>
    <w:rsid w:val="00866251"/>
    <w:rsid w:val="00882A6A"/>
    <w:rsid w:val="00893916"/>
    <w:rsid w:val="00894D0E"/>
    <w:rsid w:val="008C35DA"/>
    <w:rsid w:val="008C614C"/>
    <w:rsid w:val="008D5B2E"/>
    <w:rsid w:val="008D5EC4"/>
    <w:rsid w:val="008F2DAC"/>
    <w:rsid w:val="008F5182"/>
    <w:rsid w:val="0092105B"/>
    <w:rsid w:val="00933977"/>
    <w:rsid w:val="009424E0"/>
    <w:rsid w:val="00952C6C"/>
    <w:rsid w:val="00971103"/>
    <w:rsid w:val="0097627C"/>
    <w:rsid w:val="00992F1A"/>
    <w:rsid w:val="009C5043"/>
    <w:rsid w:val="009D49BD"/>
    <w:rsid w:val="009D6AAE"/>
    <w:rsid w:val="009E11C0"/>
    <w:rsid w:val="009E5C8A"/>
    <w:rsid w:val="009E7E4E"/>
    <w:rsid w:val="009F2397"/>
    <w:rsid w:val="009F77DE"/>
    <w:rsid w:val="00A07799"/>
    <w:rsid w:val="00A2767A"/>
    <w:rsid w:val="00A36411"/>
    <w:rsid w:val="00A510A6"/>
    <w:rsid w:val="00A55687"/>
    <w:rsid w:val="00A73C31"/>
    <w:rsid w:val="00A8693F"/>
    <w:rsid w:val="00A9646F"/>
    <w:rsid w:val="00AB788E"/>
    <w:rsid w:val="00AC1190"/>
    <w:rsid w:val="00AD3E8B"/>
    <w:rsid w:val="00AD6A87"/>
    <w:rsid w:val="00AE6894"/>
    <w:rsid w:val="00AF337E"/>
    <w:rsid w:val="00B010EC"/>
    <w:rsid w:val="00B04D63"/>
    <w:rsid w:val="00B15B69"/>
    <w:rsid w:val="00B21EB2"/>
    <w:rsid w:val="00B230DE"/>
    <w:rsid w:val="00B46A56"/>
    <w:rsid w:val="00B625AA"/>
    <w:rsid w:val="00B943E9"/>
    <w:rsid w:val="00B9455A"/>
    <w:rsid w:val="00BA185E"/>
    <w:rsid w:val="00BB3096"/>
    <w:rsid w:val="00BD32D7"/>
    <w:rsid w:val="00BD6550"/>
    <w:rsid w:val="00BE6E69"/>
    <w:rsid w:val="00BF0C18"/>
    <w:rsid w:val="00BF2DA8"/>
    <w:rsid w:val="00C005DA"/>
    <w:rsid w:val="00C10C6D"/>
    <w:rsid w:val="00C12B03"/>
    <w:rsid w:val="00C20A2B"/>
    <w:rsid w:val="00C22C11"/>
    <w:rsid w:val="00C536DD"/>
    <w:rsid w:val="00C54DE2"/>
    <w:rsid w:val="00C62A4F"/>
    <w:rsid w:val="00C6581E"/>
    <w:rsid w:val="00C7678F"/>
    <w:rsid w:val="00C90F48"/>
    <w:rsid w:val="00CA1FA0"/>
    <w:rsid w:val="00CC6E80"/>
    <w:rsid w:val="00D13E41"/>
    <w:rsid w:val="00D356D5"/>
    <w:rsid w:val="00D362A5"/>
    <w:rsid w:val="00D56814"/>
    <w:rsid w:val="00D610B4"/>
    <w:rsid w:val="00D62B59"/>
    <w:rsid w:val="00D718DA"/>
    <w:rsid w:val="00D85AA9"/>
    <w:rsid w:val="00D9634D"/>
    <w:rsid w:val="00D964E8"/>
    <w:rsid w:val="00DB5FCB"/>
    <w:rsid w:val="00DB633D"/>
    <w:rsid w:val="00DD05D3"/>
    <w:rsid w:val="00DD0F4A"/>
    <w:rsid w:val="00DD1304"/>
    <w:rsid w:val="00E0138E"/>
    <w:rsid w:val="00E20835"/>
    <w:rsid w:val="00E31B09"/>
    <w:rsid w:val="00E33FB7"/>
    <w:rsid w:val="00E344C9"/>
    <w:rsid w:val="00E46640"/>
    <w:rsid w:val="00E579B9"/>
    <w:rsid w:val="00E82523"/>
    <w:rsid w:val="00E94652"/>
    <w:rsid w:val="00EA1394"/>
    <w:rsid w:val="00EA5443"/>
    <w:rsid w:val="00EC5686"/>
    <w:rsid w:val="00EF3286"/>
    <w:rsid w:val="00F00076"/>
    <w:rsid w:val="00F03FCB"/>
    <w:rsid w:val="00F14924"/>
    <w:rsid w:val="00F23DC8"/>
    <w:rsid w:val="00F31DBE"/>
    <w:rsid w:val="00F42B5F"/>
    <w:rsid w:val="00F61A4B"/>
    <w:rsid w:val="00F70E26"/>
    <w:rsid w:val="00F717C6"/>
    <w:rsid w:val="00F7394C"/>
    <w:rsid w:val="00F83D3D"/>
    <w:rsid w:val="00F9110B"/>
    <w:rsid w:val="00F93893"/>
    <w:rsid w:val="00F969A7"/>
    <w:rsid w:val="00FC1157"/>
    <w:rsid w:val="00FD13BE"/>
    <w:rsid w:val="00FD34DB"/>
    <w:rsid w:val="00FF0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A8F8"/>
  <w15:chartTrackingRefBased/>
  <w15:docId w15:val="{5CE4147C-1B27-466F-AB2D-F4D05D0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data">
    <w:name w:val="docdata"/>
    <w:aliases w:val="docy,v5,238824,baiaagaaboqcaaadpemdaauoiamaaaaaaaaaaaaaaaaaaaaaaaaaaaaaaaaaaaaaaaaaaaaaaaaaaaaaaaaaaaaaaaaaaaaaaaaaaaaaaaaaaaaaaaaaaaaaaaaaaaaaaaaaaaaaaaaaaaaaaaaaaaaaaaaaaaaaaaaaaaaaaaaaaaaaaaaaaaaaaaaaaaaaaaaaaaaaaaaaaaaaaaaaaaaaaaaaaaaaaaaaa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Pr>
      <w:color w:val="0000FF"/>
      <w:u w:val="single"/>
    </w:rPr>
  </w:style>
  <w:style w:type="paragraph" w:styleId="Bezmezer">
    <w:name w:val="No Spacing"/>
    <w:qFormat/>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spacing w:after="0" w:line="240" w:lineRule="auto"/>
      <w:ind w:left="720"/>
      <w:contextualSpacing/>
    </w:pPr>
    <w:rPr>
      <w:rFonts w:ascii="Times New Roman" w:eastAsia="Calibri" w:hAnsi="Times New Roman" w:cs="Times New Roman"/>
      <w:sz w:val="24"/>
      <w:szCs w:val="24"/>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0919">
      <w:bodyDiv w:val="1"/>
      <w:marLeft w:val="0"/>
      <w:marRight w:val="0"/>
      <w:marTop w:val="0"/>
      <w:marBottom w:val="0"/>
      <w:divBdr>
        <w:top w:val="none" w:sz="0" w:space="0" w:color="auto"/>
        <w:left w:val="none" w:sz="0" w:space="0" w:color="auto"/>
        <w:bottom w:val="none" w:sz="0" w:space="0" w:color="auto"/>
        <w:right w:val="none" w:sz="0" w:space="0" w:color="auto"/>
      </w:divBdr>
    </w:div>
    <w:div w:id="919562813">
      <w:bodyDiv w:val="1"/>
      <w:marLeft w:val="0"/>
      <w:marRight w:val="0"/>
      <w:marTop w:val="0"/>
      <w:marBottom w:val="0"/>
      <w:divBdr>
        <w:top w:val="none" w:sz="0" w:space="0" w:color="auto"/>
        <w:left w:val="none" w:sz="0" w:space="0" w:color="auto"/>
        <w:bottom w:val="none" w:sz="0" w:space="0" w:color="auto"/>
        <w:right w:val="none" w:sz="0" w:space="0" w:color="auto"/>
      </w:divBdr>
    </w:div>
    <w:div w:id="957688824">
      <w:bodyDiv w:val="1"/>
      <w:marLeft w:val="0"/>
      <w:marRight w:val="0"/>
      <w:marTop w:val="0"/>
      <w:marBottom w:val="0"/>
      <w:divBdr>
        <w:top w:val="none" w:sz="0" w:space="0" w:color="auto"/>
        <w:left w:val="none" w:sz="0" w:space="0" w:color="auto"/>
        <w:bottom w:val="none" w:sz="0" w:space="0" w:color="auto"/>
        <w:right w:val="none" w:sz="0" w:space="0" w:color="auto"/>
      </w:divBdr>
      <w:divsChild>
        <w:div w:id="324669243">
          <w:marLeft w:val="0"/>
          <w:marRight w:val="0"/>
          <w:marTop w:val="0"/>
          <w:marBottom w:val="100"/>
          <w:divBdr>
            <w:top w:val="none" w:sz="0" w:space="0" w:color="auto"/>
            <w:left w:val="none" w:sz="0" w:space="0" w:color="auto"/>
            <w:bottom w:val="none" w:sz="0" w:space="0" w:color="auto"/>
            <w:right w:val="none" w:sz="0" w:space="0" w:color="auto"/>
          </w:divBdr>
        </w:div>
        <w:div w:id="1395160277">
          <w:marLeft w:val="0"/>
          <w:marRight w:val="0"/>
          <w:marTop w:val="0"/>
          <w:marBottom w:val="100"/>
          <w:divBdr>
            <w:top w:val="none" w:sz="0" w:space="0" w:color="auto"/>
            <w:left w:val="none" w:sz="0" w:space="0" w:color="auto"/>
            <w:bottom w:val="none" w:sz="0" w:space="0" w:color="auto"/>
            <w:right w:val="none" w:sz="0" w:space="0" w:color="auto"/>
          </w:divBdr>
        </w:div>
      </w:divsChild>
    </w:div>
    <w:div w:id="1151752800">
      <w:bodyDiv w:val="1"/>
      <w:marLeft w:val="0"/>
      <w:marRight w:val="0"/>
      <w:marTop w:val="0"/>
      <w:marBottom w:val="0"/>
      <w:divBdr>
        <w:top w:val="none" w:sz="0" w:space="0" w:color="auto"/>
        <w:left w:val="none" w:sz="0" w:space="0" w:color="auto"/>
        <w:bottom w:val="none" w:sz="0" w:space="0" w:color="auto"/>
        <w:right w:val="none" w:sz="0" w:space="0" w:color="auto"/>
      </w:divBdr>
      <w:divsChild>
        <w:div w:id="1569069656">
          <w:marLeft w:val="0"/>
          <w:marRight w:val="0"/>
          <w:marTop w:val="0"/>
          <w:marBottom w:val="100"/>
          <w:divBdr>
            <w:top w:val="none" w:sz="0" w:space="0" w:color="auto"/>
            <w:left w:val="none" w:sz="0" w:space="0" w:color="auto"/>
            <w:bottom w:val="none" w:sz="0" w:space="0" w:color="auto"/>
            <w:right w:val="none" w:sz="0" w:space="0" w:color="auto"/>
          </w:divBdr>
        </w:div>
        <w:div w:id="1036270538">
          <w:marLeft w:val="0"/>
          <w:marRight w:val="0"/>
          <w:marTop w:val="0"/>
          <w:marBottom w:val="100"/>
          <w:divBdr>
            <w:top w:val="none" w:sz="0" w:space="0" w:color="auto"/>
            <w:left w:val="none" w:sz="0" w:space="0" w:color="auto"/>
            <w:bottom w:val="none" w:sz="0" w:space="0" w:color="auto"/>
            <w:right w:val="none" w:sz="0" w:space="0" w:color="auto"/>
          </w:divBdr>
        </w:div>
      </w:divsChild>
    </w:div>
    <w:div w:id="1264145300">
      <w:bodyDiv w:val="1"/>
      <w:marLeft w:val="0"/>
      <w:marRight w:val="0"/>
      <w:marTop w:val="0"/>
      <w:marBottom w:val="0"/>
      <w:divBdr>
        <w:top w:val="none" w:sz="0" w:space="0" w:color="auto"/>
        <w:left w:val="none" w:sz="0" w:space="0" w:color="auto"/>
        <w:bottom w:val="none" w:sz="0" w:space="0" w:color="auto"/>
        <w:right w:val="none" w:sz="0" w:space="0" w:color="auto"/>
      </w:divBdr>
      <w:divsChild>
        <w:div w:id="906299779">
          <w:marLeft w:val="0"/>
          <w:marRight w:val="0"/>
          <w:marTop w:val="0"/>
          <w:marBottom w:val="100"/>
          <w:divBdr>
            <w:top w:val="none" w:sz="0" w:space="0" w:color="auto"/>
            <w:left w:val="none" w:sz="0" w:space="0" w:color="auto"/>
            <w:bottom w:val="none" w:sz="0" w:space="0" w:color="auto"/>
            <w:right w:val="none" w:sz="0" w:space="0" w:color="auto"/>
          </w:divBdr>
        </w:div>
        <w:div w:id="1849712071">
          <w:marLeft w:val="0"/>
          <w:marRight w:val="0"/>
          <w:marTop w:val="0"/>
          <w:marBottom w:val="100"/>
          <w:divBdr>
            <w:top w:val="none" w:sz="0" w:space="0" w:color="auto"/>
            <w:left w:val="none" w:sz="0" w:space="0" w:color="auto"/>
            <w:bottom w:val="none" w:sz="0" w:space="0" w:color="auto"/>
            <w:right w:val="none" w:sz="0" w:space="0" w:color="auto"/>
          </w:divBdr>
        </w:div>
      </w:divsChild>
    </w:div>
    <w:div w:id="1879244918">
      <w:bodyDiv w:val="1"/>
      <w:marLeft w:val="0"/>
      <w:marRight w:val="0"/>
      <w:marTop w:val="0"/>
      <w:marBottom w:val="0"/>
      <w:divBdr>
        <w:top w:val="none" w:sz="0" w:space="0" w:color="auto"/>
        <w:left w:val="none" w:sz="0" w:space="0" w:color="auto"/>
        <w:bottom w:val="none" w:sz="0" w:space="0" w:color="auto"/>
        <w:right w:val="none" w:sz="0" w:space="0" w:color="auto"/>
      </w:divBdr>
    </w:div>
    <w:div w:id="21435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FD49-74F3-41D6-B35D-FF843704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9493</Words>
  <Characters>56011</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Miroslava Fialová</dc:creator>
  <cp:keywords/>
  <dc:description/>
  <cp:lastModifiedBy>Kristýna Ullreich</cp:lastModifiedBy>
  <cp:revision>6</cp:revision>
  <cp:lastPrinted>2025-03-17T13:10:00Z</cp:lastPrinted>
  <dcterms:created xsi:type="dcterms:W3CDTF">2025-03-17T13:00:00Z</dcterms:created>
  <dcterms:modified xsi:type="dcterms:W3CDTF">2025-04-11T07:17:00Z</dcterms:modified>
</cp:coreProperties>
</file>