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095E" w14:textId="618A58CA" w:rsidR="002C0646" w:rsidRPr="004D5F56" w:rsidRDefault="002C0646" w:rsidP="002C0646">
      <w:pPr>
        <w:jc w:val="center"/>
        <w:rPr>
          <w:rFonts w:cs="Times New Roman"/>
          <w:b/>
          <w:sz w:val="32"/>
          <w:szCs w:val="32"/>
        </w:rPr>
      </w:pPr>
      <w:r w:rsidRPr="004D5F56">
        <w:rPr>
          <w:rFonts w:cs="Times New Roman"/>
          <w:b/>
          <w:sz w:val="32"/>
          <w:szCs w:val="32"/>
        </w:rPr>
        <w:t xml:space="preserve">SMLOUVA O DÍLO </w:t>
      </w:r>
    </w:p>
    <w:p w14:paraId="37AC4C97" w14:textId="77777777" w:rsidR="002C0646" w:rsidRDefault="002C0646" w:rsidP="002C0646">
      <w:pPr>
        <w:jc w:val="center"/>
        <w:rPr>
          <w:rFonts w:cs="Times New Roman"/>
          <w:b/>
          <w:sz w:val="22"/>
          <w:szCs w:val="22"/>
        </w:rPr>
      </w:pPr>
    </w:p>
    <w:p w14:paraId="266E02F6" w14:textId="3937E94C" w:rsidR="000360BB" w:rsidRPr="000360BB" w:rsidRDefault="000360BB" w:rsidP="002C0646">
      <w:pPr>
        <w:jc w:val="center"/>
        <w:rPr>
          <w:rFonts w:asciiTheme="minorHAnsi" w:hAnsiTheme="minorHAnsi" w:cstheme="minorHAnsi"/>
          <w:b/>
          <w:sz w:val="22"/>
          <w:szCs w:val="22"/>
        </w:rPr>
      </w:pPr>
      <w:r w:rsidRPr="000360BB">
        <w:rPr>
          <w:rFonts w:asciiTheme="minorHAnsi" w:hAnsiTheme="minorHAnsi" w:cstheme="minorHAnsi"/>
          <w:b/>
          <w:sz w:val="22"/>
          <w:szCs w:val="22"/>
        </w:rPr>
        <w:t xml:space="preserve"> </w:t>
      </w:r>
      <w:r w:rsidR="002C0646" w:rsidRPr="000360BB">
        <w:rPr>
          <w:rFonts w:asciiTheme="minorHAnsi" w:hAnsiTheme="minorHAnsi" w:cstheme="minorHAnsi"/>
          <w:b/>
          <w:sz w:val="22"/>
          <w:szCs w:val="22"/>
        </w:rPr>
        <w:t>č. smlouvy objednatele</w:t>
      </w:r>
      <w:r w:rsidR="00F83BF1">
        <w:rPr>
          <w:rFonts w:asciiTheme="minorHAnsi" w:hAnsiTheme="minorHAnsi" w:cstheme="minorHAnsi"/>
          <w:b/>
          <w:sz w:val="22"/>
          <w:szCs w:val="22"/>
        </w:rPr>
        <w:t xml:space="preserve">: </w:t>
      </w:r>
      <w:r w:rsidR="00A2346C" w:rsidRPr="00A2346C">
        <w:rPr>
          <w:rFonts w:ascii="Calibri" w:hAnsi="Calibri" w:cs="Calibri"/>
          <w:b/>
          <w:bCs/>
          <w:sz w:val="22"/>
          <w:szCs w:val="22"/>
        </w:rPr>
        <w:t xml:space="preserve">S202600076 </w:t>
      </w:r>
    </w:p>
    <w:p w14:paraId="412FA05D" w14:textId="52572966" w:rsidR="000360BB" w:rsidRPr="000360BB" w:rsidRDefault="002C0646" w:rsidP="002C0646">
      <w:pPr>
        <w:jc w:val="center"/>
        <w:rPr>
          <w:rFonts w:asciiTheme="minorHAnsi" w:hAnsiTheme="minorHAnsi" w:cstheme="minorHAnsi"/>
          <w:b/>
          <w:sz w:val="22"/>
          <w:szCs w:val="22"/>
        </w:rPr>
      </w:pPr>
      <w:r w:rsidRPr="000360BB">
        <w:rPr>
          <w:rFonts w:asciiTheme="minorHAnsi" w:hAnsiTheme="minorHAnsi" w:cstheme="minorHAnsi"/>
          <w:b/>
          <w:sz w:val="22"/>
          <w:szCs w:val="22"/>
        </w:rPr>
        <w:t xml:space="preserve">č. smlouvy zhotovitele  ….………….……    </w:t>
      </w:r>
    </w:p>
    <w:p w14:paraId="074BFADD" w14:textId="3536525F" w:rsidR="00716079" w:rsidRPr="000360BB" w:rsidRDefault="002C0646" w:rsidP="002C0646">
      <w:pPr>
        <w:pStyle w:val="Odstavec"/>
        <w:spacing w:after="0" w:line="240" w:lineRule="auto"/>
        <w:ind w:firstLine="0"/>
        <w:rPr>
          <w:rFonts w:asciiTheme="minorHAnsi" w:hAnsiTheme="minorHAnsi" w:cstheme="minorHAnsi"/>
          <w:sz w:val="22"/>
          <w:szCs w:val="22"/>
        </w:rPr>
      </w:pPr>
      <w:r w:rsidRPr="000360BB">
        <w:rPr>
          <w:rFonts w:asciiTheme="minorHAnsi" w:hAnsiTheme="minorHAnsi" w:cstheme="minorHAnsi"/>
          <w:sz w:val="22"/>
          <w:szCs w:val="22"/>
        </w:rPr>
        <w:t xml:space="preserve"> </w:t>
      </w:r>
      <w:r w:rsidR="006275FA" w:rsidRPr="000360BB">
        <w:rPr>
          <w:rFonts w:asciiTheme="minorHAnsi" w:hAnsiTheme="minorHAnsi" w:cstheme="minorHAnsi"/>
          <w:sz w:val="22"/>
          <w:szCs w:val="22"/>
        </w:rPr>
        <w:t xml:space="preserve">         </w:t>
      </w:r>
      <w:r w:rsidR="000360BB" w:rsidRPr="000360BB">
        <w:rPr>
          <w:rFonts w:asciiTheme="minorHAnsi" w:hAnsiTheme="minorHAnsi" w:cstheme="minorHAnsi"/>
          <w:sz w:val="22"/>
          <w:szCs w:val="22"/>
        </w:rPr>
        <w:tab/>
      </w:r>
      <w:r w:rsidR="000360BB" w:rsidRPr="000360BB">
        <w:rPr>
          <w:rFonts w:asciiTheme="minorHAnsi" w:hAnsiTheme="minorHAnsi" w:cstheme="minorHAnsi"/>
          <w:sz w:val="22"/>
          <w:szCs w:val="22"/>
        </w:rPr>
        <w:tab/>
      </w:r>
      <w:r w:rsidR="000360BB" w:rsidRPr="000360BB">
        <w:rPr>
          <w:rFonts w:asciiTheme="minorHAnsi" w:hAnsiTheme="minorHAnsi" w:cstheme="minorHAnsi"/>
          <w:sz w:val="22"/>
          <w:szCs w:val="22"/>
        </w:rPr>
        <w:tab/>
      </w:r>
    </w:p>
    <w:p w14:paraId="08E39EE5" w14:textId="77777777" w:rsidR="00716079" w:rsidRPr="000360BB" w:rsidRDefault="00716079" w:rsidP="00716079">
      <w:pPr>
        <w:pStyle w:val="Odstavec"/>
        <w:spacing w:after="0" w:line="240" w:lineRule="auto"/>
        <w:ind w:firstLine="0"/>
        <w:jc w:val="center"/>
        <w:rPr>
          <w:rFonts w:asciiTheme="minorHAnsi" w:hAnsiTheme="minorHAnsi" w:cstheme="minorHAnsi"/>
          <w:b w:val="0"/>
          <w:sz w:val="20"/>
        </w:rPr>
      </w:pPr>
    </w:p>
    <w:p w14:paraId="1F5369EC" w14:textId="77777777" w:rsidR="00716079" w:rsidRPr="000360BB" w:rsidRDefault="00716079" w:rsidP="00716079">
      <w:pPr>
        <w:pStyle w:val="Zkladntext"/>
        <w:jc w:val="center"/>
        <w:rPr>
          <w:rFonts w:asciiTheme="minorHAnsi" w:hAnsiTheme="minorHAnsi" w:cstheme="minorHAnsi"/>
          <w:sz w:val="20"/>
          <w:szCs w:val="20"/>
        </w:rPr>
      </w:pPr>
      <w:r w:rsidRPr="000360BB">
        <w:rPr>
          <w:rFonts w:asciiTheme="minorHAnsi" w:hAnsiTheme="minorHAnsi" w:cstheme="minorHAnsi"/>
          <w:sz w:val="20"/>
          <w:szCs w:val="20"/>
        </w:rPr>
        <w:t>uzavřená podle § 2586 až § 2622 a § 2631 až § 2635 a násl. zákona č. 89/2012 Sb., občanský zákoník, ve znění pozdějších předpisů (dále jen "občanský zákoník"), mezi níže uvedenými smluvními stranami</w:t>
      </w:r>
    </w:p>
    <w:p w14:paraId="6C19C6E9" w14:textId="77777777" w:rsidR="00716079" w:rsidRPr="002C0A27" w:rsidRDefault="00716079" w:rsidP="000360BB">
      <w:pPr>
        <w:pStyle w:val="Zkladntext"/>
        <w:tabs>
          <w:tab w:val="left" w:pos="426"/>
        </w:tabs>
        <w:spacing w:before="360" w:line="200" w:lineRule="atLeast"/>
        <w:ind w:left="426"/>
        <w:jc w:val="center"/>
        <w:rPr>
          <w:rFonts w:asciiTheme="minorHAnsi" w:hAnsiTheme="minorHAnsi" w:cstheme="minorHAnsi"/>
          <w:sz w:val="32"/>
          <w:szCs w:val="32"/>
        </w:rPr>
      </w:pPr>
      <w:r w:rsidRPr="002C0A27">
        <w:rPr>
          <w:rFonts w:asciiTheme="minorHAnsi" w:hAnsiTheme="minorHAnsi" w:cstheme="minorHAnsi"/>
          <w:b/>
          <w:sz w:val="32"/>
          <w:szCs w:val="32"/>
        </w:rPr>
        <w:t>SMLUVNÍ STRANY</w:t>
      </w:r>
    </w:p>
    <w:p w14:paraId="45543B60" w14:textId="77777777" w:rsidR="006275FA" w:rsidRPr="000360BB" w:rsidRDefault="006275FA" w:rsidP="006275FA">
      <w:pPr>
        <w:tabs>
          <w:tab w:val="left" w:pos="426"/>
          <w:tab w:val="left" w:pos="3683"/>
        </w:tabs>
        <w:rPr>
          <w:rFonts w:asciiTheme="minorHAnsi" w:hAnsiTheme="minorHAnsi" w:cstheme="minorHAnsi"/>
          <w:b/>
          <w:sz w:val="22"/>
          <w:szCs w:val="22"/>
        </w:rPr>
      </w:pPr>
    </w:p>
    <w:p w14:paraId="3344EBC1" w14:textId="040C6BDB" w:rsidR="000360BB" w:rsidRPr="000360BB" w:rsidRDefault="000360BB" w:rsidP="006275FA">
      <w:pPr>
        <w:tabs>
          <w:tab w:val="left" w:pos="426"/>
          <w:tab w:val="left" w:pos="3683"/>
        </w:tabs>
        <w:rPr>
          <w:rFonts w:asciiTheme="minorHAnsi" w:hAnsiTheme="minorHAnsi" w:cstheme="minorHAnsi"/>
          <w:b/>
          <w:sz w:val="22"/>
          <w:szCs w:val="22"/>
        </w:rPr>
      </w:pPr>
    </w:p>
    <w:p w14:paraId="0891170F" w14:textId="7F4E58FC" w:rsidR="000360BB" w:rsidRPr="000360BB" w:rsidRDefault="000360BB" w:rsidP="000360BB">
      <w:pPr>
        <w:spacing w:after="120" w:line="300" w:lineRule="atLeast"/>
        <w:ind w:left="2126" w:hanging="2126"/>
        <w:rPr>
          <w:rFonts w:asciiTheme="minorHAnsi" w:hAnsiTheme="minorHAnsi" w:cstheme="minorHAnsi"/>
          <w:b/>
          <w:sz w:val="20"/>
          <w:szCs w:val="20"/>
        </w:rPr>
      </w:pPr>
      <w:r w:rsidRPr="000360BB">
        <w:rPr>
          <w:rFonts w:asciiTheme="minorHAnsi" w:hAnsiTheme="minorHAnsi" w:cstheme="minorHAnsi"/>
          <w:b/>
          <w:sz w:val="20"/>
          <w:szCs w:val="20"/>
        </w:rPr>
        <w:t>Objednatel</w:t>
      </w:r>
      <w:r w:rsidRPr="000360BB">
        <w:rPr>
          <w:rFonts w:asciiTheme="minorHAnsi" w:hAnsiTheme="minorHAnsi" w:cstheme="minorHAnsi"/>
          <w:b/>
          <w:sz w:val="20"/>
          <w:szCs w:val="20"/>
        </w:rPr>
        <w:tab/>
      </w:r>
      <w:r>
        <w:rPr>
          <w:rFonts w:asciiTheme="minorHAnsi" w:hAnsiTheme="minorHAnsi" w:cstheme="minorHAnsi"/>
          <w:b/>
          <w:sz w:val="20"/>
          <w:szCs w:val="20"/>
        </w:rPr>
        <w:t xml:space="preserve">Město </w:t>
      </w:r>
      <w:r w:rsidR="00F83BF1">
        <w:rPr>
          <w:rFonts w:asciiTheme="minorHAnsi" w:hAnsiTheme="minorHAnsi" w:cstheme="minorHAnsi"/>
          <w:b/>
          <w:sz w:val="20"/>
          <w:szCs w:val="20"/>
        </w:rPr>
        <w:t>Nymburk</w:t>
      </w:r>
    </w:p>
    <w:p w14:paraId="412E4097" w14:textId="2D012E6F" w:rsidR="000360BB" w:rsidRPr="00A31E1A" w:rsidRDefault="000360BB" w:rsidP="000360BB">
      <w:pPr>
        <w:spacing w:after="40" w:line="300" w:lineRule="atLeast"/>
        <w:rPr>
          <w:rFonts w:asciiTheme="minorHAnsi" w:hAnsiTheme="minorHAnsi" w:cstheme="minorHAnsi"/>
          <w:sz w:val="20"/>
          <w:szCs w:val="20"/>
        </w:rPr>
      </w:pPr>
      <w:r w:rsidRPr="00A31E1A">
        <w:rPr>
          <w:rFonts w:asciiTheme="minorHAnsi" w:hAnsiTheme="minorHAnsi" w:cstheme="minorHAnsi"/>
          <w:sz w:val="20"/>
          <w:szCs w:val="20"/>
        </w:rPr>
        <w:t>se sídlem:</w:t>
      </w:r>
      <w:r w:rsidRPr="00A31E1A">
        <w:rPr>
          <w:rFonts w:asciiTheme="minorHAnsi" w:hAnsiTheme="minorHAnsi" w:cstheme="minorHAnsi"/>
          <w:sz w:val="20"/>
          <w:szCs w:val="20"/>
        </w:rPr>
        <w:tab/>
      </w:r>
      <w:r w:rsidRPr="00A31E1A">
        <w:rPr>
          <w:rFonts w:asciiTheme="minorHAnsi" w:hAnsiTheme="minorHAnsi" w:cstheme="minorHAnsi"/>
          <w:sz w:val="20"/>
          <w:szCs w:val="20"/>
        </w:rPr>
        <w:tab/>
      </w:r>
      <w:r w:rsidR="00F83BF1">
        <w:rPr>
          <w:rFonts w:asciiTheme="minorHAnsi" w:hAnsiTheme="minorHAnsi" w:cstheme="minorHAnsi"/>
          <w:sz w:val="20"/>
          <w:szCs w:val="20"/>
        </w:rPr>
        <w:t xml:space="preserve">Náměstí Přemyslovců 163, 288 </w:t>
      </w:r>
      <w:r w:rsidR="00D130AF">
        <w:rPr>
          <w:rFonts w:asciiTheme="minorHAnsi" w:hAnsiTheme="minorHAnsi" w:cstheme="minorHAnsi"/>
          <w:sz w:val="20"/>
          <w:szCs w:val="20"/>
        </w:rPr>
        <w:t>02</w:t>
      </w:r>
      <w:r w:rsidR="00F83BF1">
        <w:rPr>
          <w:rFonts w:asciiTheme="minorHAnsi" w:hAnsiTheme="minorHAnsi" w:cstheme="minorHAnsi"/>
          <w:sz w:val="20"/>
          <w:szCs w:val="20"/>
        </w:rPr>
        <w:t xml:space="preserve"> Nymburk</w:t>
      </w:r>
    </w:p>
    <w:p w14:paraId="2670A5CB" w14:textId="6C9EFE0D" w:rsidR="000360BB" w:rsidRDefault="000360BB" w:rsidP="000360BB">
      <w:pPr>
        <w:spacing w:after="40" w:line="300" w:lineRule="atLeast"/>
        <w:rPr>
          <w:rFonts w:asciiTheme="minorHAnsi" w:hAnsiTheme="minorHAnsi" w:cstheme="minorHAnsi"/>
          <w:sz w:val="20"/>
          <w:szCs w:val="20"/>
        </w:rPr>
      </w:pPr>
      <w:r w:rsidRPr="00A31E1A">
        <w:rPr>
          <w:rFonts w:asciiTheme="minorHAnsi" w:hAnsiTheme="minorHAnsi" w:cstheme="minorHAnsi"/>
          <w:sz w:val="20"/>
          <w:szCs w:val="20"/>
        </w:rPr>
        <w:t>IČ</w:t>
      </w:r>
      <w:r w:rsidR="00F83BF1">
        <w:rPr>
          <w:rFonts w:asciiTheme="minorHAnsi" w:hAnsiTheme="minorHAnsi" w:cstheme="minorHAnsi"/>
          <w:sz w:val="20"/>
          <w:szCs w:val="20"/>
        </w:rPr>
        <w:t>:</w:t>
      </w:r>
      <w:r w:rsidRPr="00A31E1A">
        <w:rPr>
          <w:rFonts w:asciiTheme="minorHAnsi" w:hAnsiTheme="minorHAnsi" w:cstheme="minorHAnsi"/>
          <w:sz w:val="20"/>
          <w:szCs w:val="20"/>
        </w:rPr>
        <w:tab/>
      </w:r>
      <w:r w:rsidRPr="00A31E1A">
        <w:rPr>
          <w:rFonts w:asciiTheme="minorHAnsi" w:hAnsiTheme="minorHAnsi" w:cstheme="minorHAnsi"/>
          <w:sz w:val="20"/>
          <w:szCs w:val="20"/>
        </w:rPr>
        <w:tab/>
      </w:r>
      <w:r w:rsidRPr="00A31E1A">
        <w:rPr>
          <w:rFonts w:asciiTheme="minorHAnsi" w:hAnsiTheme="minorHAnsi" w:cstheme="minorHAnsi"/>
          <w:sz w:val="20"/>
          <w:szCs w:val="20"/>
        </w:rPr>
        <w:tab/>
      </w:r>
      <w:r w:rsidR="00A31E1A" w:rsidRPr="00A31E1A">
        <w:rPr>
          <w:rFonts w:asciiTheme="minorHAnsi" w:hAnsiTheme="minorHAnsi" w:cstheme="minorHAnsi"/>
          <w:sz w:val="20"/>
          <w:szCs w:val="20"/>
        </w:rPr>
        <w:t>00239</w:t>
      </w:r>
      <w:r w:rsidR="00F83BF1">
        <w:rPr>
          <w:rFonts w:asciiTheme="minorHAnsi" w:hAnsiTheme="minorHAnsi" w:cstheme="minorHAnsi"/>
          <w:sz w:val="20"/>
          <w:szCs w:val="20"/>
        </w:rPr>
        <w:t>500</w:t>
      </w:r>
    </w:p>
    <w:p w14:paraId="70CC2207" w14:textId="16E5EE61" w:rsidR="00F83BF1" w:rsidRPr="00A31E1A" w:rsidRDefault="00F83BF1" w:rsidP="000360BB">
      <w:pPr>
        <w:spacing w:after="40" w:line="300" w:lineRule="atLeast"/>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CZ00239500</w:t>
      </w:r>
    </w:p>
    <w:p w14:paraId="543D2523" w14:textId="3506CC81" w:rsidR="000360BB" w:rsidRPr="00A31E1A" w:rsidRDefault="00F83BF1" w:rsidP="000360BB">
      <w:pPr>
        <w:spacing w:after="40" w:line="300" w:lineRule="atLeast"/>
        <w:rPr>
          <w:rFonts w:asciiTheme="minorHAnsi" w:hAnsiTheme="minorHAnsi" w:cstheme="minorHAnsi"/>
          <w:sz w:val="20"/>
          <w:szCs w:val="20"/>
        </w:rPr>
      </w:pPr>
      <w:r>
        <w:rPr>
          <w:rFonts w:asciiTheme="minorHAnsi" w:hAnsiTheme="minorHAnsi" w:cstheme="minorHAnsi"/>
          <w:sz w:val="20"/>
          <w:szCs w:val="20"/>
        </w:rPr>
        <w:t>zástupce:</w:t>
      </w:r>
      <w:r w:rsidR="000360BB" w:rsidRPr="00A31E1A">
        <w:rPr>
          <w:rFonts w:asciiTheme="minorHAnsi" w:hAnsiTheme="minorHAnsi" w:cstheme="minorHAnsi"/>
          <w:sz w:val="20"/>
          <w:szCs w:val="20"/>
        </w:rPr>
        <w:t xml:space="preserve"> </w:t>
      </w:r>
      <w:r w:rsidR="000360BB" w:rsidRPr="00A31E1A">
        <w:rPr>
          <w:rFonts w:asciiTheme="minorHAnsi" w:hAnsiTheme="minorHAnsi" w:cstheme="minorHAnsi"/>
          <w:sz w:val="20"/>
          <w:szCs w:val="20"/>
        </w:rPr>
        <w:tab/>
      </w:r>
      <w:r w:rsidR="000360BB" w:rsidRPr="00A31E1A">
        <w:rPr>
          <w:rFonts w:asciiTheme="minorHAnsi" w:hAnsiTheme="minorHAnsi" w:cstheme="minorHAnsi"/>
          <w:sz w:val="20"/>
          <w:szCs w:val="20"/>
        </w:rPr>
        <w:tab/>
      </w:r>
      <w:r w:rsidR="00D82EB4">
        <w:rPr>
          <w:rFonts w:asciiTheme="minorHAnsi" w:hAnsiTheme="minorHAnsi" w:cstheme="minorHAnsi"/>
          <w:sz w:val="20"/>
          <w:szCs w:val="20"/>
        </w:rPr>
        <w:t>Ing. Tomáš Mach, Ph.D.</w:t>
      </w:r>
      <w:r w:rsidR="00A31E1A" w:rsidRPr="00A31E1A">
        <w:rPr>
          <w:rFonts w:asciiTheme="minorHAnsi" w:hAnsiTheme="minorHAnsi" w:cstheme="minorHAnsi"/>
          <w:sz w:val="20"/>
          <w:szCs w:val="20"/>
        </w:rPr>
        <w:t>, starosta města</w:t>
      </w:r>
    </w:p>
    <w:p w14:paraId="48C68881" w14:textId="03FB21EA" w:rsidR="000360BB" w:rsidRPr="00A31E1A" w:rsidRDefault="000360BB" w:rsidP="000360BB">
      <w:pPr>
        <w:spacing w:after="40" w:line="300" w:lineRule="atLeast"/>
        <w:rPr>
          <w:rFonts w:asciiTheme="minorHAnsi" w:hAnsiTheme="minorHAnsi" w:cstheme="minorHAnsi"/>
          <w:sz w:val="20"/>
          <w:szCs w:val="20"/>
        </w:rPr>
      </w:pPr>
      <w:r w:rsidRPr="00A31E1A">
        <w:rPr>
          <w:rFonts w:asciiTheme="minorHAnsi" w:hAnsiTheme="minorHAnsi" w:cstheme="minorHAnsi"/>
          <w:sz w:val="20"/>
          <w:szCs w:val="20"/>
        </w:rPr>
        <w:t>bankovní spojení:</w:t>
      </w:r>
      <w:r w:rsidRPr="00A31E1A">
        <w:rPr>
          <w:rFonts w:asciiTheme="minorHAnsi" w:hAnsiTheme="minorHAnsi" w:cstheme="minorHAnsi"/>
          <w:sz w:val="20"/>
          <w:szCs w:val="20"/>
        </w:rPr>
        <w:tab/>
      </w:r>
      <w:r w:rsidR="00A31E1A" w:rsidRPr="00A31E1A">
        <w:rPr>
          <w:rFonts w:asciiTheme="minorHAnsi" w:hAnsiTheme="minorHAnsi" w:cstheme="minorHAnsi"/>
          <w:sz w:val="20"/>
          <w:szCs w:val="20"/>
        </w:rPr>
        <w:t>Česká spořitelna a.s.</w:t>
      </w:r>
    </w:p>
    <w:p w14:paraId="5BA8E3C7" w14:textId="2F4AE605" w:rsidR="00A31E1A" w:rsidRPr="00A31E1A" w:rsidRDefault="000360BB" w:rsidP="00A31E1A">
      <w:pPr>
        <w:rPr>
          <w:rFonts w:ascii="Calibri" w:hAnsi="Calibri"/>
          <w:sz w:val="20"/>
          <w:szCs w:val="20"/>
        </w:rPr>
      </w:pPr>
      <w:r w:rsidRPr="00A31E1A">
        <w:rPr>
          <w:rFonts w:asciiTheme="minorHAnsi" w:hAnsiTheme="minorHAnsi" w:cstheme="minorHAnsi"/>
          <w:sz w:val="20"/>
          <w:szCs w:val="20"/>
        </w:rPr>
        <w:t>č. účtu:</w:t>
      </w:r>
      <w:r w:rsidRPr="00A31E1A">
        <w:rPr>
          <w:rFonts w:asciiTheme="minorHAnsi" w:hAnsiTheme="minorHAnsi" w:cstheme="minorHAnsi"/>
          <w:sz w:val="20"/>
          <w:szCs w:val="20"/>
        </w:rPr>
        <w:tab/>
      </w:r>
      <w:r w:rsidRPr="00A31E1A">
        <w:rPr>
          <w:rFonts w:asciiTheme="minorHAnsi" w:hAnsiTheme="minorHAnsi" w:cstheme="minorHAnsi"/>
          <w:sz w:val="20"/>
          <w:szCs w:val="20"/>
        </w:rPr>
        <w:tab/>
      </w:r>
      <w:r w:rsidRPr="00A31E1A">
        <w:rPr>
          <w:rFonts w:asciiTheme="minorHAnsi" w:hAnsiTheme="minorHAnsi" w:cstheme="minorHAnsi"/>
          <w:sz w:val="20"/>
          <w:szCs w:val="20"/>
        </w:rPr>
        <w:tab/>
      </w:r>
      <w:r w:rsidR="00D82EB4" w:rsidRPr="00D82EB4">
        <w:rPr>
          <w:rFonts w:asciiTheme="minorHAnsi" w:hAnsiTheme="minorHAnsi" w:cstheme="minorHAnsi"/>
          <w:sz w:val="20"/>
          <w:szCs w:val="20"/>
        </w:rPr>
        <w:t>27-0504359359/0800</w:t>
      </w:r>
    </w:p>
    <w:p w14:paraId="5AA42E09" w14:textId="0FDBF50B" w:rsidR="00A31E1A" w:rsidRPr="00A31E1A" w:rsidRDefault="00A31E1A" w:rsidP="00A31E1A">
      <w:pPr>
        <w:rPr>
          <w:rFonts w:ascii="Calibri" w:hAnsi="Calibri"/>
          <w:sz w:val="20"/>
          <w:szCs w:val="20"/>
        </w:rPr>
      </w:pPr>
      <w:r w:rsidRPr="00A31E1A">
        <w:rPr>
          <w:rFonts w:ascii="Calibri" w:hAnsi="Calibri"/>
          <w:sz w:val="20"/>
          <w:szCs w:val="20"/>
        </w:rPr>
        <w:t xml:space="preserve">ID datové schránky: </w:t>
      </w:r>
      <w:r w:rsidRPr="00A31E1A">
        <w:rPr>
          <w:rFonts w:ascii="Calibri" w:hAnsi="Calibri"/>
          <w:sz w:val="20"/>
          <w:szCs w:val="20"/>
        </w:rPr>
        <w:tab/>
      </w:r>
      <w:r w:rsidR="00D82EB4">
        <w:rPr>
          <w:rFonts w:ascii="Calibri" w:hAnsi="Calibri"/>
          <w:sz w:val="20"/>
          <w:szCs w:val="20"/>
        </w:rPr>
        <w:t>86abcbd</w:t>
      </w:r>
    </w:p>
    <w:p w14:paraId="6C5C98E5" w14:textId="26DF9DED" w:rsidR="000360BB" w:rsidRPr="000360BB" w:rsidRDefault="00D130AF" w:rsidP="000360BB">
      <w:pPr>
        <w:spacing w:before="240" w:after="240" w:line="300" w:lineRule="atLeast"/>
        <w:ind w:left="2126" w:hanging="2126"/>
        <w:rPr>
          <w:rFonts w:asciiTheme="minorHAnsi" w:hAnsiTheme="minorHAnsi" w:cstheme="minorHAnsi"/>
          <w:sz w:val="20"/>
          <w:szCs w:val="20"/>
        </w:rPr>
      </w:pPr>
      <w:r>
        <w:rPr>
          <w:rFonts w:asciiTheme="minorHAnsi" w:hAnsiTheme="minorHAnsi" w:cstheme="minorHAnsi"/>
          <w:bCs/>
          <w:sz w:val="20"/>
          <w:szCs w:val="20"/>
        </w:rPr>
        <w:t>(</w:t>
      </w:r>
      <w:r w:rsidR="000360BB" w:rsidRPr="000360BB">
        <w:rPr>
          <w:rFonts w:asciiTheme="minorHAnsi" w:hAnsiTheme="minorHAnsi" w:cstheme="minorHAnsi"/>
          <w:bCs/>
          <w:sz w:val="20"/>
          <w:szCs w:val="20"/>
        </w:rPr>
        <w:t xml:space="preserve">dále též jako </w:t>
      </w:r>
      <w:r w:rsidR="000360BB" w:rsidRPr="000360BB">
        <w:rPr>
          <w:rFonts w:asciiTheme="minorHAnsi" w:hAnsiTheme="minorHAnsi" w:cstheme="minorHAnsi"/>
          <w:bCs/>
          <w:i/>
          <w:sz w:val="20"/>
          <w:szCs w:val="20"/>
        </w:rPr>
        <w:t>„</w:t>
      </w:r>
      <w:r w:rsidR="000360BB" w:rsidRPr="00D130AF">
        <w:rPr>
          <w:rFonts w:asciiTheme="minorHAnsi" w:hAnsiTheme="minorHAnsi" w:cstheme="minorHAnsi"/>
          <w:b/>
          <w:i/>
          <w:sz w:val="20"/>
          <w:szCs w:val="20"/>
        </w:rPr>
        <w:t>objednatel</w:t>
      </w:r>
      <w:r w:rsidR="000360BB" w:rsidRPr="000360BB">
        <w:rPr>
          <w:rFonts w:asciiTheme="minorHAnsi" w:hAnsiTheme="minorHAnsi" w:cstheme="minorHAnsi"/>
          <w:bCs/>
          <w:i/>
          <w:sz w:val="20"/>
          <w:szCs w:val="20"/>
        </w:rPr>
        <w:t>“</w:t>
      </w:r>
      <w:r>
        <w:rPr>
          <w:rFonts w:asciiTheme="minorHAnsi" w:hAnsiTheme="minorHAnsi" w:cstheme="minorHAnsi"/>
          <w:bCs/>
          <w:sz w:val="20"/>
          <w:szCs w:val="20"/>
        </w:rPr>
        <w:t xml:space="preserve">) </w:t>
      </w:r>
      <w:r w:rsidR="000360BB" w:rsidRPr="000360BB">
        <w:rPr>
          <w:rFonts w:asciiTheme="minorHAnsi" w:hAnsiTheme="minorHAnsi" w:cstheme="minorHAnsi"/>
          <w:bCs/>
          <w:sz w:val="20"/>
          <w:szCs w:val="20"/>
        </w:rPr>
        <w:t>a</w:t>
      </w:r>
    </w:p>
    <w:p w14:paraId="37627889" w14:textId="3778E62E" w:rsidR="000360BB" w:rsidRPr="000360BB" w:rsidRDefault="000360BB" w:rsidP="000360BB">
      <w:pPr>
        <w:spacing w:after="60" w:line="300" w:lineRule="atLeast"/>
        <w:ind w:left="2126" w:hanging="2126"/>
        <w:rPr>
          <w:rFonts w:asciiTheme="minorHAnsi" w:hAnsiTheme="minorHAnsi" w:cstheme="minorHAnsi"/>
          <w:sz w:val="20"/>
          <w:szCs w:val="20"/>
        </w:rPr>
      </w:pPr>
      <w:r w:rsidRPr="000360BB">
        <w:rPr>
          <w:rFonts w:asciiTheme="minorHAnsi" w:hAnsiTheme="minorHAnsi" w:cstheme="minorHAnsi"/>
          <w:b/>
          <w:sz w:val="20"/>
          <w:szCs w:val="20"/>
        </w:rPr>
        <w:t>Zhotovitel</w:t>
      </w:r>
      <w:r w:rsidRPr="000360BB">
        <w:rPr>
          <w:rFonts w:asciiTheme="minorHAnsi" w:hAnsiTheme="minorHAnsi" w:cstheme="minorHAnsi"/>
          <w:sz w:val="20"/>
          <w:szCs w:val="20"/>
        </w:rPr>
        <w:tab/>
      </w:r>
      <w:r w:rsidRPr="000360BB">
        <w:rPr>
          <w:rFonts w:asciiTheme="minorHAnsi" w:hAnsiTheme="minorHAnsi" w:cstheme="minorHAnsi"/>
          <w:sz w:val="20"/>
          <w:szCs w:val="20"/>
          <w:highlight w:val="cyan"/>
        </w:rPr>
        <w:t xml:space="preserve">[bude doplněno </w:t>
      </w:r>
      <w:r>
        <w:rPr>
          <w:rFonts w:asciiTheme="minorHAnsi" w:hAnsiTheme="minorHAnsi" w:cstheme="minorHAnsi"/>
          <w:sz w:val="20"/>
          <w:szCs w:val="20"/>
          <w:highlight w:val="cyan"/>
        </w:rPr>
        <w:t>účastníkem</w:t>
      </w:r>
      <w:r w:rsidRPr="000360BB">
        <w:rPr>
          <w:rFonts w:asciiTheme="minorHAnsi" w:hAnsiTheme="minorHAnsi" w:cstheme="minorHAnsi"/>
          <w:sz w:val="20"/>
          <w:szCs w:val="20"/>
          <w:highlight w:val="cyan"/>
        </w:rPr>
        <w:t>]</w:t>
      </w:r>
    </w:p>
    <w:p w14:paraId="57B6F69C" w14:textId="1D5A1EF2" w:rsidR="000360BB" w:rsidRPr="000360BB" w:rsidRDefault="000360BB" w:rsidP="000360BB">
      <w:pPr>
        <w:spacing w:after="120" w:line="300" w:lineRule="atLeast"/>
        <w:rPr>
          <w:rFonts w:asciiTheme="minorHAnsi" w:hAnsiTheme="minorHAnsi" w:cstheme="minorHAnsi"/>
          <w:sz w:val="18"/>
          <w:szCs w:val="20"/>
        </w:rPr>
      </w:pPr>
      <w:r w:rsidRPr="000360BB">
        <w:rPr>
          <w:rFonts w:asciiTheme="minorHAnsi" w:hAnsiTheme="minorHAnsi" w:cstheme="minorHAnsi"/>
          <w:bCs/>
          <w:sz w:val="18"/>
          <w:szCs w:val="20"/>
        </w:rPr>
        <w:t xml:space="preserve">společnost zapsaná v obchodním rejstříku vedeném </w:t>
      </w:r>
      <w:r w:rsidRPr="000360BB">
        <w:rPr>
          <w:rFonts w:asciiTheme="minorHAnsi" w:hAnsiTheme="minorHAnsi" w:cstheme="minorHAnsi"/>
          <w:sz w:val="20"/>
          <w:szCs w:val="20"/>
          <w:highlight w:val="cyan"/>
        </w:rPr>
        <w:t xml:space="preserve">[bude doplněno </w:t>
      </w:r>
      <w:r>
        <w:rPr>
          <w:rFonts w:asciiTheme="minorHAnsi" w:hAnsiTheme="minorHAnsi" w:cstheme="minorHAnsi"/>
          <w:sz w:val="20"/>
          <w:szCs w:val="20"/>
          <w:highlight w:val="cyan"/>
        </w:rPr>
        <w:t>účastníkem</w:t>
      </w:r>
      <w:r w:rsidRPr="000360BB">
        <w:rPr>
          <w:rFonts w:asciiTheme="minorHAnsi" w:hAnsiTheme="minorHAnsi" w:cstheme="minorHAnsi"/>
          <w:sz w:val="20"/>
          <w:szCs w:val="20"/>
          <w:highlight w:val="cyan"/>
        </w:rPr>
        <w:t>]</w:t>
      </w:r>
      <w:r w:rsidRPr="000360BB">
        <w:rPr>
          <w:rFonts w:asciiTheme="minorHAnsi" w:hAnsiTheme="minorHAnsi" w:cstheme="minorHAnsi"/>
          <w:bCs/>
          <w:sz w:val="18"/>
          <w:szCs w:val="20"/>
        </w:rPr>
        <w:t xml:space="preserve"> pod spisovou značkou </w:t>
      </w:r>
      <w:r w:rsidRPr="000360BB">
        <w:rPr>
          <w:rFonts w:asciiTheme="minorHAnsi" w:hAnsiTheme="minorHAnsi" w:cstheme="minorHAnsi"/>
          <w:sz w:val="20"/>
          <w:szCs w:val="20"/>
          <w:highlight w:val="cyan"/>
        </w:rPr>
        <w:t xml:space="preserve">[bude doplněno </w:t>
      </w:r>
      <w:r>
        <w:rPr>
          <w:rFonts w:asciiTheme="minorHAnsi" w:hAnsiTheme="minorHAnsi" w:cstheme="minorHAnsi"/>
          <w:sz w:val="20"/>
          <w:szCs w:val="20"/>
          <w:highlight w:val="cyan"/>
        </w:rPr>
        <w:t>účastníkem</w:t>
      </w:r>
      <w:r w:rsidRPr="000360BB">
        <w:rPr>
          <w:rFonts w:asciiTheme="minorHAnsi" w:hAnsiTheme="minorHAnsi" w:cstheme="minorHAnsi"/>
          <w:sz w:val="20"/>
          <w:szCs w:val="20"/>
          <w:highlight w:val="cyan"/>
        </w:rPr>
        <w:t>]</w:t>
      </w:r>
    </w:p>
    <w:p w14:paraId="211FAC85" w14:textId="7C1651D5" w:rsidR="000360BB" w:rsidRPr="000360BB" w:rsidRDefault="000360BB" w:rsidP="000360BB">
      <w:pPr>
        <w:spacing w:after="40" w:line="300" w:lineRule="atLeast"/>
        <w:rPr>
          <w:rFonts w:asciiTheme="minorHAnsi" w:hAnsiTheme="minorHAnsi" w:cstheme="minorHAnsi"/>
          <w:sz w:val="20"/>
          <w:szCs w:val="20"/>
        </w:rPr>
      </w:pPr>
      <w:r w:rsidRPr="000360BB">
        <w:rPr>
          <w:rFonts w:asciiTheme="minorHAnsi" w:hAnsiTheme="minorHAnsi" w:cstheme="minorHAnsi"/>
          <w:sz w:val="20"/>
          <w:szCs w:val="20"/>
        </w:rPr>
        <w:t>se sídlem</w:t>
      </w:r>
      <w:r w:rsidRPr="000360BB">
        <w:rPr>
          <w:rFonts w:asciiTheme="minorHAnsi" w:hAnsiTheme="minorHAnsi" w:cstheme="minorHAnsi"/>
          <w:sz w:val="20"/>
          <w:szCs w:val="20"/>
        </w:rPr>
        <w:tab/>
      </w:r>
      <w:r w:rsidRPr="000360BB">
        <w:rPr>
          <w:rFonts w:asciiTheme="minorHAnsi" w:hAnsiTheme="minorHAnsi" w:cstheme="minorHAnsi"/>
          <w:sz w:val="20"/>
          <w:szCs w:val="20"/>
        </w:rPr>
        <w:tab/>
      </w:r>
      <w:r w:rsidRPr="000360BB">
        <w:rPr>
          <w:rFonts w:asciiTheme="minorHAnsi" w:hAnsiTheme="minorHAnsi" w:cstheme="minorHAnsi"/>
          <w:sz w:val="20"/>
          <w:szCs w:val="20"/>
          <w:highlight w:val="cyan"/>
        </w:rPr>
        <w:t xml:space="preserve">[bude doplněno </w:t>
      </w:r>
      <w:r>
        <w:rPr>
          <w:rFonts w:asciiTheme="minorHAnsi" w:hAnsiTheme="minorHAnsi" w:cstheme="minorHAnsi"/>
          <w:sz w:val="20"/>
          <w:szCs w:val="20"/>
          <w:highlight w:val="cyan"/>
        </w:rPr>
        <w:t>účastníkem</w:t>
      </w:r>
      <w:r w:rsidRPr="000360BB">
        <w:rPr>
          <w:rFonts w:asciiTheme="minorHAnsi" w:hAnsiTheme="minorHAnsi" w:cstheme="minorHAnsi"/>
          <w:sz w:val="20"/>
          <w:szCs w:val="20"/>
          <w:highlight w:val="cyan"/>
        </w:rPr>
        <w:t>]</w:t>
      </w:r>
    </w:p>
    <w:p w14:paraId="572A28BB" w14:textId="77CE0A1E" w:rsidR="000360BB" w:rsidRPr="000360BB" w:rsidRDefault="000360BB" w:rsidP="000360BB">
      <w:pPr>
        <w:spacing w:after="40" w:line="300" w:lineRule="atLeast"/>
        <w:rPr>
          <w:rFonts w:asciiTheme="minorHAnsi" w:hAnsiTheme="minorHAnsi" w:cstheme="minorHAnsi"/>
          <w:sz w:val="20"/>
          <w:szCs w:val="20"/>
        </w:rPr>
      </w:pPr>
      <w:r w:rsidRPr="000360BB">
        <w:rPr>
          <w:rFonts w:asciiTheme="minorHAnsi" w:hAnsiTheme="minorHAnsi" w:cstheme="minorHAnsi"/>
          <w:sz w:val="20"/>
          <w:szCs w:val="20"/>
        </w:rPr>
        <w:t>IČO</w:t>
      </w:r>
      <w:r w:rsidRPr="000360BB">
        <w:rPr>
          <w:rFonts w:asciiTheme="minorHAnsi" w:hAnsiTheme="minorHAnsi" w:cstheme="minorHAnsi"/>
          <w:sz w:val="20"/>
          <w:szCs w:val="20"/>
        </w:rPr>
        <w:tab/>
      </w:r>
      <w:r w:rsidRPr="000360BB">
        <w:rPr>
          <w:rFonts w:asciiTheme="minorHAnsi" w:hAnsiTheme="minorHAnsi" w:cstheme="minorHAnsi"/>
          <w:sz w:val="20"/>
          <w:szCs w:val="20"/>
        </w:rPr>
        <w:tab/>
      </w:r>
      <w:r w:rsidRPr="000360BB">
        <w:rPr>
          <w:rFonts w:asciiTheme="minorHAnsi" w:hAnsiTheme="minorHAnsi" w:cstheme="minorHAnsi"/>
          <w:sz w:val="20"/>
          <w:szCs w:val="20"/>
        </w:rPr>
        <w:tab/>
      </w:r>
      <w:r w:rsidRPr="000360BB">
        <w:rPr>
          <w:rFonts w:asciiTheme="minorHAnsi" w:hAnsiTheme="minorHAnsi" w:cstheme="minorHAnsi"/>
          <w:sz w:val="20"/>
          <w:szCs w:val="20"/>
          <w:highlight w:val="cyan"/>
        </w:rPr>
        <w:t xml:space="preserve">[bude doplněno </w:t>
      </w:r>
      <w:r>
        <w:rPr>
          <w:rFonts w:asciiTheme="minorHAnsi" w:hAnsiTheme="minorHAnsi" w:cstheme="minorHAnsi"/>
          <w:sz w:val="20"/>
          <w:szCs w:val="20"/>
          <w:highlight w:val="cyan"/>
        </w:rPr>
        <w:t>účastníkem</w:t>
      </w:r>
      <w:r w:rsidRPr="000360BB">
        <w:rPr>
          <w:rFonts w:asciiTheme="minorHAnsi" w:hAnsiTheme="minorHAnsi" w:cstheme="minorHAnsi"/>
          <w:sz w:val="20"/>
          <w:szCs w:val="20"/>
          <w:highlight w:val="cyan"/>
        </w:rPr>
        <w:t>]</w:t>
      </w:r>
    </w:p>
    <w:p w14:paraId="0769738A" w14:textId="517612F9" w:rsidR="000360BB" w:rsidRPr="000360BB" w:rsidRDefault="000360BB" w:rsidP="000360BB">
      <w:pPr>
        <w:spacing w:after="40" w:line="300" w:lineRule="atLeast"/>
        <w:rPr>
          <w:rFonts w:asciiTheme="minorHAnsi" w:hAnsiTheme="minorHAnsi" w:cstheme="minorHAnsi"/>
          <w:sz w:val="20"/>
          <w:szCs w:val="20"/>
        </w:rPr>
      </w:pPr>
      <w:r w:rsidRPr="000360BB">
        <w:rPr>
          <w:rFonts w:asciiTheme="minorHAnsi" w:hAnsiTheme="minorHAnsi" w:cstheme="minorHAnsi"/>
          <w:sz w:val="20"/>
          <w:szCs w:val="20"/>
        </w:rPr>
        <w:t>DIČ</w:t>
      </w:r>
      <w:r w:rsidRPr="000360BB">
        <w:rPr>
          <w:rFonts w:asciiTheme="minorHAnsi" w:hAnsiTheme="minorHAnsi" w:cstheme="minorHAnsi"/>
          <w:sz w:val="20"/>
          <w:szCs w:val="20"/>
        </w:rPr>
        <w:tab/>
      </w:r>
      <w:r w:rsidRPr="000360BB">
        <w:rPr>
          <w:rFonts w:asciiTheme="minorHAnsi" w:hAnsiTheme="minorHAnsi" w:cstheme="minorHAnsi"/>
          <w:sz w:val="20"/>
          <w:szCs w:val="20"/>
        </w:rPr>
        <w:tab/>
      </w:r>
      <w:r w:rsidRPr="000360BB">
        <w:rPr>
          <w:rFonts w:asciiTheme="minorHAnsi" w:hAnsiTheme="minorHAnsi" w:cstheme="minorHAnsi"/>
          <w:sz w:val="20"/>
          <w:szCs w:val="20"/>
        </w:rPr>
        <w:tab/>
      </w:r>
      <w:r w:rsidRPr="000360BB">
        <w:rPr>
          <w:rFonts w:asciiTheme="minorHAnsi" w:hAnsiTheme="minorHAnsi" w:cstheme="minorHAnsi"/>
          <w:sz w:val="20"/>
          <w:szCs w:val="20"/>
          <w:highlight w:val="cyan"/>
        </w:rPr>
        <w:t>[bude doplněno</w:t>
      </w:r>
      <w:r>
        <w:rPr>
          <w:rFonts w:asciiTheme="minorHAnsi" w:hAnsiTheme="minorHAnsi" w:cstheme="minorHAnsi"/>
          <w:sz w:val="20"/>
          <w:szCs w:val="20"/>
          <w:highlight w:val="cyan"/>
        </w:rPr>
        <w:t xml:space="preserve"> účastníkem</w:t>
      </w:r>
      <w:r w:rsidRPr="000360BB">
        <w:rPr>
          <w:rFonts w:asciiTheme="minorHAnsi" w:hAnsiTheme="minorHAnsi" w:cstheme="minorHAnsi"/>
          <w:sz w:val="20"/>
          <w:szCs w:val="20"/>
          <w:highlight w:val="cyan"/>
        </w:rPr>
        <w:t>]</w:t>
      </w:r>
    </w:p>
    <w:p w14:paraId="7382344B" w14:textId="22D77D1E" w:rsidR="000360BB" w:rsidRPr="000360BB" w:rsidRDefault="000360BB" w:rsidP="000360BB">
      <w:pPr>
        <w:spacing w:after="40" w:line="300" w:lineRule="atLeast"/>
        <w:rPr>
          <w:rFonts w:asciiTheme="minorHAnsi" w:hAnsiTheme="minorHAnsi" w:cstheme="minorHAnsi"/>
          <w:sz w:val="20"/>
          <w:szCs w:val="20"/>
        </w:rPr>
      </w:pPr>
      <w:r w:rsidRPr="000360BB">
        <w:rPr>
          <w:rFonts w:asciiTheme="minorHAnsi" w:hAnsiTheme="minorHAnsi" w:cstheme="minorHAnsi"/>
          <w:sz w:val="20"/>
          <w:szCs w:val="20"/>
        </w:rPr>
        <w:t>zastoupený</w:t>
      </w:r>
      <w:r w:rsidRPr="000360BB">
        <w:rPr>
          <w:rFonts w:asciiTheme="minorHAnsi" w:hAnsiTheme="minorHAnsi" w:cstheme="minorHAnsi"/>
          <w:sz w:val="20"/>
          <w:szCs w:val="20"/>
        </w:rPr>
        <w:tab/>
      </w:r>
      <w:r w:rsidRPr="000360BB">
        <w:rPr>
          <w:rFonts w:asciiTheme="minorHAnsi" w:hAnsiTheme="minorHAnsi" w:cstheme="minorHAnsi"/>
          <w:sz w:val="20"/>
          <w:szCs w:val="20"/>
        </w:rPr>
        <w:tab/>
      </w:r>
      <w:r w:rsidRPr="000360BB">
        <w:rPr>
          <w:rFonts w:asciiTheme="minorHAnsi" w:hAnsiTheme="minorHAnsi" w:cstheme="minorHAnsi"/>
          <w:sz w:val="20"/>
          <w:szCs w:val="20"/>
          <w:highlight w:val="cyan"/>
        </w:rPr>
        <w:t xml:space="preserve">[bude doplněno </w:t>
      </w:r>
      <w:r>
        <w:rPr>
          <w:rFonts w:asciiTheme="minorHAnsi" w:hAnsiTheme="minorHAnsi" w:cstheme="minorHAnsi"/>
          <w:sz w:val="20"/>
          <w:szCs w:val="20"/>
          <w:highlight w:val="cyan"/>
        </w:rPr>
        <w:t>účastníkem</w:t>
      </w:r>
      <w:r w:rsidRPr="000360BB">
        <w:rPr>
          <w:rFonts w:asciiTheme="minorHAnsi" w:hAnsiTheme="minorHAnsi" w:cstheme="minorHAnsi"/>
          <w:sz w:val="20"/>
          <w:szCs w:val="20"/>
          <w:highlight w:val="cyan"/>
        </w:rPr>
        <w:t>]</w:t>
      </w:r>
    </w:p>
    <w:p w14:paraId="651D262B" w14:textId="54BED8D5" w:rsidR="000360BB" w:rsidRPr="000360BB" w:rsidRDefault="000360BB" w:rsidP="000360BB">
      <w:pPr>
        <w:spacing w:after="40" w:line="300" w:lineRule="atLeast"/>
        <w:rPr>
          <w:rFonts w:asciiTheme="minorHAnsi" w:hAnsiTheme="minorHAnsi" w:cstheme="minorHAnsi"/>
          <w:sz w:val="20"/>
          <w:szCs w:val="20"/>
        </w:rPr>
      </w:pPr>
      <w:r w:rsidRPr="000360BB">
        <w:rPr>
          <w:rFonts w:asciiTheme="minorHAnsi" w:hAnsiTheme="minorHAnsi" w:cstheme="minorHAnsi"/>
          <w:sz w:val="20"/>
          <w:szCs w:val="20"/>
        </w:rPr>
        <w:t>bankovní spojení</w:t>
      </w:r>
      <w:r w:rsidRPr="000360BB">
        <w:rPr>
          <w:rFonts w:asciiTheme="minorHAnsi" w:hAnsiTheme="minorHAnsi" w:cstheme="minorHAnsi"/>
          <w:sz w:val="20"/>
          <w:szCs w:val="20"/>
        </w:rPr>
        <w:tab/>
      </w:r>
      <w:r>
        <w:rPr>
          <w:rFonts w:asciiTheme="minorHAnsi" w:hAnsiTheme="minorHAnsi" w:cstheme="minorHAnsi"/>
          <w:sz w:val="20"/>
          <w:szCs w:val="20"/>
        </w:rPr>
        <w:tab/>
      </w:r>
      <w:r w:rsidRPr="000360BB">
        <w:rPr>
          <w:rFonts w:asciiTheme="minorHAnsi" w:hAnsiTheme="minorHAnsi" w:cstheme="minorHAnsi"/>
          <w:sz w:val="20"/>
          <w:szCs w:val="20"/>
          <w:highlight w:val="cyan"/>
        </w:rPr>
        <w:t xml:space="preserve">[bude doplněno </w:t>
      </w:r>
      <w:r>
        <w:rPr>
          <w:rFonts w:asciiTheme="minorHAnsi" w:hAnsiTheme="minorHAnsi" w:cstheme="minorHAnsi"/>
          <w:sz w:val="20"/>
          <w:szCs w:val="20"/>
          <w:highlight w:val="cyan"/>
        </w:rPr>
        <w:t>účastníkem</w:t>
      </w:r>
      <w:r w:rsidRPr="000360BB">
        <w:rPr>
          <w:rFonts w:asciiTheme="minorHAnsi" w:hAnsiTheme="minorHAnsi" w:cstheme="minorHAnsi"/>
          <w:sz w:val="20"/>
          <w:szCs w:val="20"/>
          <w:highlight w:val="cyan"/>
        </w:rPr>
        <w:t>]</w:t>
      </w:r>
    </w:p>
    <w:p w14:paraId="2A4E2274" w14:textId="51E1B402" w:rsidR="000360BB" w:rsidRPr="000360BB" w:rsidRDefault="000360BB" w:rsidP="000360BB">
      <w:pPr>
        <w:spacing w:after="40" w:line="300" w:lineRule="atLeast"/>
        <w:rPr>
          <w:rFonts w:asciiTheme="minorHAnsi" w:hAnsiTheme="minorHAnsi" w:cstheme="minorHAnsi"/>
          <w:sz w:val="20"/>
          <w:szCs w:val="20"/>
        </w:rPr>
      </w:pPr>
      <w:r w:rsidRPr="000360BB">
        <w:rPr>
          <w:rFonts w:asciiTheme="minorHAnsi" w:hAnsiTheme="minorHAnsi" w:cstheme="minorHAnsi"/>
          <w:sz w:val="20"/>
          <w:szCs w:val="20"/>
        </w:rPr>
        <w:t>číslo účtu</w:t>
      </w:r>
      <w:r w:rsidRPr="000360BB">
        <w:rPr>
          <w:rFonts w:asciiTheme="minorHAnsi" w:hAnsiTheme="minorHAnsi" w:cstheme="minorHAnsi"/>
          <w:sz w:val="20"/>
          <w:szCs w:val="20"/>
        </w:rPr>
        <w:tab/>
      </w:r>
      <w:r w:rsidRPr="000360BB">
        <w:rPr>
          <w:rFonts w:asciiTheme="minorHAnsi" w:hAnsiTheme="minorHAnsi" w:cstheme="minorHAnsi"/>
          <w:sz w:val="20"/>
          <w:szCs w:val="20"/>
        </w:rPr>
        <w:tab/>
      </w:r>
      <w:r w:rsidRPr="000360BB">
        <w:rPr>
          <w:rFonts w:asciiTheme="minorHAnsi" w:hAnsiTheme="minorHAnsi" w:cstheme="minorHAnsi"/>
          <w:sz w:val="20"/>
          <w:szCs w:val="20"/>
          <w:highlight w:val="cyan"/>
        </w:rPr>
        <w:t xml:space="preserve">[bude doplněno </w:t>
      </w:r>
      <w:r>
        <w:rPr>
          <w:rFonts w:asciiTheme="minorHAnsi" w:hAnsiTheme="minorHAnsi" w:cstheme="minorHAnsi"/>
          <w:sz w:val="20"/>
          <w:szCs w:val="20"/>
          <w:highlight w:val="cyan"/>
        </w:rPr>
        <w:t>účastníkem</w:t>
      </w:r>
      <w:r w:rsidRPr="000360BB">
        <w:rPr>
          <w:rFonts w:asciiTheme="minorHAnsi" w:hAnsiTheme="minorHAnsi" w:cstheme="minorHAnsi"/>
          <w:sz w:val="20"/>
          <w:szCs w:val="20"/>
          <w:highlight w:val="cyan"/>
        </w:rPr>
        <w:t>]</w:t>
      </w:r>
    </w:p>
    <w:p w14:paraId="128C8606" w14:textId="77777777" w:rsidR="000360BB" w:rsidRPr="000360BB" w:rsidRDefault="000360BB" w:rsidP="000360BB">
      <w:pPr>
        <w:tabs>
          <w:tab w:val="left" w:pos="5400"/>
        </w:tabs>
        <w:spacing w:before="240"/>
        <w:rPr>
          <w:rFonts w:asciiTheme="minorHAnsi" w:hAnsiTheme="minorHAnsi" w:cstheme="minorHAnsi"/>
          <w:sz w:val="20"/>
          <w:szCs w:val="20"/>
        </w:rPr>
      </w:pPr>
      <w:r w:rsidRPr="000360BB">
        <w:rPr>
          <w:rFonts w:asciiTheme="minorHAnsi" w:hAnsiTheme="minorHAnsi" w:cstheme="minorHAnsi"/>
          <w:sz w:val="20"/>
          <w:szCs w:val="20"/>
        </w:rPr>
        <w:t>(dále jako</w:t>
      </w:r>
      <w:r w:rsidRPr="000360BB">
        <w:rPr>
          <w:rFonts w:asciiTheme="minorHAnsi" w:hAnsiTheme="minorHAnsi" w:cstheme="minorHAnsi"/>
          <w:b/>
          <w:sz w:val="20"/>
          <w:szCs w:val="20"/>
        </w:rPr>
        <w:t xml:space="preserve"> </w:t>
      </w:r>
      <w:r w:rsidRPr="000360BB">
        <w:rPr>
          <w:rFonts w:asciiTheme="minorHAnsi" w:hAnsiTheme="minorHAnsi" w:cstheme="minorHAnsi"/>
          <w:b/>
          <w:i/>
          <w:sz w:val="20"/>
          <w:szCs w:val="20"/>
        </w:rPr>
        <w:t>„zhotovitel“ nebo „dodavatel“</w:t>
      </w:r>
      <w:r w:rsidRPr="000360BB">
        <w:rPr>
          <w:rFonts w:asciiTheme="minorHAnsi" w:hAnsiTheme="minorHAnsi" w:cstheme="minorHAnsi"/>
          <w:i/>
          <w:sz w:val="20"/>
          <w:szCs w:val="20"/>
        </w:rPr>
        <w:t>)</w:t>
      </w:r>
      <w:r w:rsidRPr="000360BB">
        <w:rPr>
          <w:rFonts w:asciiTheme="minorHAnsi" w:hAnsiTheme="minorHAnsi" w:cstheme="minorHAnsi"/>
          <w:b/>
          <w:i/>
          <w:sz w:val="20"/>
          <w:szCs w:val="20"/>
        </w:rPr>
        <w:t>;</w:t>
      </w:r>
      <w:r w:rsidRPr="000360BB">
        <w:rPr>
          <w:rFonts w:asciiTheme="minorHAnsi" w:hAnsiTheme="minorHAnsi" w:cstheme="minorHAnsi"/>
          <w:sz w:val="20"/>
          <w:szCs w:val="20"/>
        </w:rPr>
        <w:t xml:space="preserve"> </w:t>
      </w:r>
    </w:p>
    <w:p w14:paraId="33FE4B67" w14:textId="77777777" w:rsidR="000360BB" w:rsidRPr="000360BB" w:rsidRDefault="000360BB" w:rsidP="000360BB">
      <w:pPr>
        <w:tabs>
          <w:tab w:val="left" w:pos="5400"/>
        </w:tabs>
        <w:spacing w:before="240"/>
        <w:rPr>
          <w:rFonts w:asciiTheme="minorHAnsi" w:hAnsiTheme="minorHAnsi" w:cstheme="minorHAnsi"/>
          <w:color w:val="000000"/>
          <w:sz w:val="20"/>
          <w:szCs w:val="20"/>
        </w:rPr>
      </w:pPr>
      <w:r w:rsidRPr="000360BB">
        <w:rPr>
          <w:rFonts w:asciiTheme="minorHAnsi" w:hAnsiTheme="minorHAnsi" w:cstheme="minorHAnsi"/>
          <w:sz w:val="20"/>
          <w:szCs w:val="20"/>
        </w:rPr>
        <w:t xml:space="preserve">(objednatel a zhotovitel společně také jako </w:t>
      </w:r>
      <w:r w:rsidRPr="000360BB">
        <w:rPr>
          <w:rFonts w:asciiTheme="minorHAnsi" w:hAnsiTheme="minorHAnsi" w:cstheme="minorHAnsi"/>
          <w:b/>
          <w:i/>
          <w:sz w:val="20"/>
          <w:szCs w:val="20"/>
        </w:rPr>
        <w:t>„smluvní strany</w:t>
      </w:r>
      <w:r w:rsidRPr="000360BB">
        <w:rPr>
          <w:rFonts w:asciiTheme="minorHAnsi" w:hAnsiTheme="minorHAnsi" w:cstheme="minorHAnsi"/>
          <w:b/>
          <w:color w:val="000000"/>
          <w:sz w:val="20"/>
          <w:szCs w:val="20"/>
        </w:rPr>
        <w:t>“</w:t>
      </w:r>
      <w:r w:rsidRPr="000360BB">
        <w:rPr>
          <w:rFonts w:asciiTheme="minorHAnsi" w:hAnsiTheme="minorHAnsi" w:cstheme="minorHAnsi"/>
          <w:color w:val="000000"/>
          <w:sz w:val="20"/>
          <w:szCs w:val="20"/>
        </w:rPr>
        <w:t>)</w:t>
      </w:r>
    </w:p>
    <w:p w14:paraId="3D9F833D" w14:textId="77777777" w:rsidR="000360BB" w:rsidRDefault="000360BB" w:rsidP="000360BB">
      <w:pPr>
        <w:tabs>
          <w:tab w:val="left" w:pos="5400"/>
        </w:tabs>
        <w:spacing w:before="240"/>
        <w:rPr>
          <w:rFonts w:ascii="Arial" w:hAnsi="Arial" w:cs="Arial"/>
          <w:color w:val="000000"/>
          <w:sz w:val="20"/>
          <w:szCs w:val="20"/>
        </w:rPr>
      </w:pPr>
    </w:p>
    <w:p w14:paraId="23CEB3DA" w14:textId="77777777" w:rsidR="000360BB" w:rsidRDefault="000360BB" w:rsidP="006275FA">
      <w:pPr>
        <w:tabs>
          <w:tab w:val="left" w:pos="426"/>
          <w:tab w:val="left" w:pos="3683"/>
        </w:tabs>
        <w:rPr>
          <w:rFonts w:cs="Times New Roman"/>
          <w:b/>
          <w:sz w:val="22"/>
          <w:szCs w:val="22"/>
        </w:rPr>
      </w:pPr>
    </w:p>
    <w:p w14:paraId="6E02BC1D" w14:textId="7B059043" w:rsidR="00716079" w:rsidRPr="000360BB" w:rsidRDefault="000360BB" w:rsidP="000360BB">
      <w:pPr>
        <w:tabs>
          <w:tab w:val="left" w:pos="4395"/>
        </w:tabs>
        <w:spacing w:before="120" w:line="200" w:lineRule="atLeast"/>
        <w:jc w:val="center"/>
        <w:rPr>
          <w:rFonts w:asciiTheme="minorHAnsi" w:hAnsiTheme="minorHAnsi" w:cstheme="minorHAnsi"/>
          <w:b/>
          <w:bCs/>
          <w:sz w:val="22"/>
          <w:szCs w:val="22"/>
        </w:rPr>
      </w:pPr>
      <w:r w:rsidRPr="000360BB">
        <w:rPr>
          <w:rFonts w:asciiTheme="minorHAnsi" w:hAnsiTheme="minorHAnsi" w:cstheme="minorHAnsi"/>
          <w:b/>
          <w:bCs/>
          <w:sz w:val="22"/>
          <w:szCs w:val="22"/>
        </w:rPr>
        <w:t>Úvodní ustanovení</w:t>
      </w:r>
    </w:p>
    <w:p w14:paraId="79F7A436" w14:textId="77777777" w:rsidR="00716079" w:rsidRDefault="00716079" w:rsidP="00716079">
      <w:pPr>
        <w:pStyle w:val="Zhlav"/>
        <w:tabs>
          <w:tab w:val="left" w:pos="2127"/>
        </w:tabs>
      </w:pPr>
    </w:p>
    <w:p w14:paraId="038D094E" w14:textId="380544F8" w:rsidR="000360BB" w:rsidRPr="000360BB" w:rsidRDefault="000360BB" w:rsidP="00FC18F8">
      <w:pPr>
        <w:pStyle w:val="Zhlav"/>
        <w:numPr>
          <w:ilvl w:val="0"/>
          <w:numId w:val="9"/>
        </w:numPr>
        <w:tabs>
          <w:tab w:val="left" w:pos="2127"/>
        </w:tabs>
        <w:jc w:val="both"/>
        <w:rPr>
          <w:rFonts w:asciiTheme="minorHAnsi" w:hAnsiTheme="minorHAnsi" w:cstheme="minorHAnsi"/>
          <w:sz w:val="22"/>
          <w:szCs w:val="22"/>
        </w:rPr>
      </w:pPr>
      <w:r w:rsidRPr="000360BB">
        <w:rPr>
          <w:rFonts w:asciiTheme="minorHAnsi" w:hAnsiTheme="minorHAnsi" w:cstheme="minorHAnsi"/>
          <w:sz w:val="22"/>
          <w:szCs w:val="22"/>
        </w:rPr>
        <w:t>Pod pojmem „</w:t>
      </w:r>
      <w:r w:rsidR="00F83BF1">
        <w:rPr>
          <w:rFonts w:asciiTheme="minorHAnsi" w:hAnsiTheme="minorHAnsi" w:cstheme="minorHAnsi"/>
          <w:sz w:val="22"/>
          <w:szCs w:val="22"/>
        </w:rPr>
        <w:t>výběrové</w:t>
      </w:r>
      <w:r w:rsidRPr="000360BB">
        <w:rPr>
          <w:rFonts w:asciiTheme="minorHAnsi" w:hAnsiTheme="minorHAnsi" w:cstheme="minorHAnsi"/>
          <w:sz w:val="22"/>
          <w:szCs w:val="22"/>
        </w:rPr>
        <w:t xml:space="preserve"> řízení“ se pro účely této smlouvy rozumí </w:t>
      </w:r>
      <w:r w:rsidR="00F83BF1">
        <w:rPr>
          <w:rFonts w:asciiTheme="minorHAnsi" w:hAnsiTheme="minorHAnsi" w:cstheme="minorHAnsi"/>
          <w:sz w:val="22"/>
          <w:szCs w:val="22"/>
        </w:rPr>
        <w:t>výběrové</w:t>
      </w:r>
      <w:r w:rsidRPr="000360BB">
        <w:rPr>
          <w:rFonts w:asciiTheme="minorHAnsi" w:hAnsiTheme="minorHAnsi" w:cstheme="minorHAnsi"/>
          <w:sz w:val="22"/>
          <w:szCs w:val="22"/>
        </w:rPr>
        <w:t xml:space="preserve"> řízení probíhající postupem </w:t>
      </w:r>
      <w:r w:rsidR="00F83BF1">
        <w:rPr>
          <w:rFonts w:asciiTheme="minorHAnsi" w:hAnsiTheme="minorHAnsi" w:cstheme="minorHAnsi"/>
          <w:sz w:val="22"/>
          <w:szCs w:val="22"/>
        </w:rPr>
        <w:t xml:space="preserve">mimo režim </w:t>
      </w:r>
      <w:r w:rsidRPr="000360BB">
        <w:rPr>
          <w:rFonts w:asciiTheme="minorHAnsi" w:hAnsiTheme="minorHAnsi" w:cstheme="minorHAnsi"/>
          <w:sz w:val="22"/>
          <w:szCs w:val="22"/>
        </w:rPr>
        <w:t>zákona č. 134/2016 Sb., o zadávání veřejných zakázek, ve znění pozdějších předpisů (dále také jako „ZZVZ“)</w:t>
      </w:r>
      <w:r w:rsidR="00F83BF1">
        <w:rPr>
          <w:rFonts w:asciiTheme="minorHAnsi" w:hAnsiTheme="minorHAnsi" w:cstheme="minorHAnsi"/>
          <w:sz w:val="22"/>
          <w:szCs w:val="22"/>
        </w:rPr>
        <w:t>, současně v souladu s Vnitřním předpisem města Nymburk č. 3/2025.</w:t>
      </w:r>
    </w:p>
    <w:p w14:paraId="54AAB373" w14:textId="7757CD5B" w:rsidR="000360BB" w:rsidRPr="00F83BF1" w:rsidRDefault="000360BB" w:rsidP="00F83BF1">
      <w:pPr>
        <w:pStyle w:val="Zhlav"/>
        <w:numPr>
          <w:ilvl w:val="0"/>
          <w:numId w:val="9"/>
        </w:numPr>
        <w:tabs>
          <w:tab w:val="left" w:pos="2127"/>
        </w:tabs>
        <w:jc w:val="both"/>
        <w:rPr>
          <w:rFonts w:asciiTheme="minorHAnsi" w:hAnsiTheme="minorHAnsi" w:cstheme="minorHAnsi"/>
          <w:b/>
          <w:bCs/>
          <w:sz w:val="22"/>
          <w:szCs w:val="22"/>
        </w:rPr>
      </w:pPr>
      <w:r w:rsidRPr="00B30A20">
        <w:rPr>
          <w:rFonts w:asciiTheme="minorHAnsi" w:hAnsiTheme="minorHAnsi" w:cstheme="minorHAnsi"/>
          <w:sz w:val="22"/>
          <w:szCs w:val="22"/>
        </w:rPr>
        <w:t xml:space="preserve">Tato smlouva je uzavírána smluvními stranami na základě výsledku </w:t>
      </w:r>
      <w:r w:rsidR="00F83BF1">
        <w:rPr>
          <w:rFonts w:asciiTheme="minorHAnsi" w:hAnsiTheme="minorHAnsi" w:cstheme="minorHAnsi"/>
          <w:sz w:val="22"/>
          <w:szCs w:val="22"/>
        </w:rPr>
        <w:t>veřejné zakázky malého rozsahu</w:t>
      </w:r>
      <w:r w:rsidRPr="00B30A20">
        <w:rPr>
          <w:rFonts w:asciiTheme="minorHAnsi" w:hAnsiTheme="minorHAnsi" w:cstheme="minorHAnsi"/>
          <w:sz w:val="22"/>
          <w:szCs w:val="22"/>
        </w:rPr>
        <w:t xml:space="preserve"> s názvem </w:t>
      </w:r>
      <w:r w:rsidRPr="00B30A20">
        <w:rPr>
          <w:rFonts w:asciiTheme="minorHAnsi" w:hAnsiTheme="minorHAnsi" w:cstheme="minorHAnsi"/>
          <w:b/>
          <w:bCs/>
          <w:sz w:val="22"/>
          <w:szCs w:val="22"/>
        </w:rPr>
        <w:t>„</w:t>
      </w:r>
      <w:r w:rsidR="00F83BF1" w:rsidRPr="00F83BF1">
        <w:rPr>
          <w:rFonts w:asciiTheme="minorHAnsi" w:hAnsiTheme="minorHAnsi" w:cstheme="minorHAnsi"/>
          <w:b/>
          <w:bCs/>
          <w:sz w:val="22"/>
          <w:szCs w:val="22"/>
        </w:rPr>
        <w:t>Zpracování projektové dokumentace na rekonstrukci mostu NB-13 v ulici Palackého třída, přilehlé křižovatky a navazujících chodníků směrem k ulici Na Příkopě</w:t>
      </w:r>
      <w:r w:rsidR="00B30A20" w:rsidRPr="00F83BF1">
        <w:rPr>
          <w:rFonts w:ascii="Calibri" w:hAnsi="Calibri" w:cs="Calibri"/>
          <w:b/>
          <w:bCs/>
          <w:color w:val="000000"/>
          <w:sz w:val="21"/>
          <w:szCs w:val="21"/>
        </w:rPr>
        <w:t>“</w:t>
      </w:r>
      <w:r w:rsidRPr="00F83BF1">
        <w:rPr>
          <w:rFonts w:asciiTheme="minorHAnsi" w:hAnsiTheme="minorHAnsi" w:cstheme="minorHAnsi"/>
          <w:sz w:val="22"/>
          <w:szCs w:val="22"/>
        </w:rPr>
        <w:t xml:space="preserve"> (dále jen „veřejná zakázka“ nebo „zakázka“).</w:t>
      </w:r>
    </w:p>
    <w:p w14:paraId="555CD324" w14:textId="77777777" w:rsidR="00017DB5" w:rsidRDefault="00017DB5" w:rsidP="00F3728C">
      <w:pPr>
        <w:spacing w:line="200" w:lineRule="atLeast"/>
        <w:jc w:val="center"/>
        <w:rPr>
          <w:rFonts w:asciiTheme="minorHAnsi" w:hAnsiTheme="minorHAnsi" w:cstheme="minorHAnsi"/>
          <w:b/>
          <w:bCs/>
          <w:color w:val="000000"/>
          <w:sz w:val="22"/>
          <w:szCs w:val="22"/>
        </w:rPr>
      </w:pPr>
    </w:p>
    <w:p w14:paraId="741C34A6" w14:textId="462A28C6" w:rsidR="000360BB" w:rsidRPr="000360BB" w:rsidRDefault="000360BB" w:rsidP="00F3728C">
      <w:pPr>
        <w:spacing w:line="200" w:lineRule="atLeast"/>
        <w:jc w:val="center"/>
        <w:rPr>
          <w:rFonts w:asciiTheme="minorHAnsi" w:hAnsiTheme="minorHAnsi" w:cstheme="minorHAnsi"/>
          <w:b/>
          <w:bCs/>
          <w:color w:val="000000"/>
          <w:sz w:val="22"/>
          <w:szCs w:val="22"/>
        </w:rPr>
      </w:pPr>
      <w:r w:rsidRPr="000360BB">
        <w:rPr>
          <w:rFonts w:asciiTheme="minorHAnsi" w:hAnsiTheme="minorHAnsi" w:cstheme="minorHAnsi"/>
          <w:b/>
          <w:bCs/>
          <w:color w:val="000000"/>
          <w:sz w:val="22"/>
          <w:szCs w:val="22"/>
        </w:rPr>
        <w:lastRenderedPageBreak/>
        <w:t>Článek 1</w:t>
      </w:r>
    </w:p>
    <w:p w14:paraId="604BE2AA" w14:textId="5EC2E161" w:rsidR="000360BB" w:rsidRDefault="000360BB" w:rsidP="00F3728C">
      <w:pPr>
        <w:spacing w:line="200" w:lineRule="atLeast"/>
        <w:jc w:val="center"/>
        <w:rPr>
          <w:rFonts w:asciiTheme="minorHAnsi" w:hAnsiTheme="minorHAnsi" w:cstheme="minorHAnsi"/>
          <w:b/>
          <w:bCs/>
          <w:color w:val="000000"/>
          <w:sz w:val="22"/>
          <w:szCs w:val="22"/>
        </w:rPr>
      </w:pPr>
      <w:r w:rsidRPr="000360BB">
        <w:rPr>
          <w:rFonts w:asciiTheme="minorHAnsi" w:hAnsiTheme="minorHAnsi" w:cstheme="minorHAnsi"/>
          <w:b/>
          <w:bCs/>
          <w:color w:val="000000"/>
          <w:sz w:val="22"/>
          <w:szCs w:val="22"/>
        </w:rPr>
        <w:t>Zmocněné osoby</w:t>
      </w:r>
    </w:p>
    <w:p w14:paraId="649D6957" w14:textId="77777777" w:rsidR="000360BB" w:rsidRPr="000360BB" w:rsidRDefault="000360BB" w:rsidP="00FC18F8">
      <w:pPr>
        <w:pStyle w:val="Zkladntext"/>
        <w:numPr>
          <w:ilvl w:val="0"/>
          <w:numId w:val="11"/>
        </w:numPr>
        <w:suppressAutoHyphens w:val="0"/>
        <w:spacing w:before="240" w:after="240" w:line="300" w:lineRule="atLeast"/>
        <w:ind w:left="357" w:hanging="357"/>
        <w:jc w:val="both"/>
        <w:rPr>
          <w:rFonts w:asciiTheme="minorHAnsi" w:hAnsiTheme="minorHAnsi" w:cstheme="minorHAnsi"/>
          <w:color w:val="000000"/>
          <w:sz w:val="22"/>
          <w:szCs w:val="22"/>
        </w:rPr>
      </w:pPr>
      <w:r w:rsidRPr="000360BB">
        <w:rPr>
          <w:rFonts w:asciiTheme="minorHAnsi" w:hAnsiTheme="minorHAnsi" w:cstheme="minorHAnsi"/>
          <w:color w:val="000000"/>
          <w:sz w:val="22"/>
          <w:szCs w:val="22"/>
        </w:rPr>
        <w:t>Objednatel zmocňuje následující osoby k jednání:</w:t>
      </w:r>
    </w:p>
    <w:p w14:paraId="05DF2213" w14:textId="757768CB" w:rsidR="000360BB" w:rsidRPr="00C44727" w:rsidRDefault="000360BB" w:rsidP="000360BB">
      <w:pPr>
        <w:pStyle w:val="Zkladntext"/>
        <w:spacing w:before="120" w:line="276" w:lineRule="auto"/>
        <w:ind w:left="357"/>
        <w:jc w:val="both"/>
        <w:rPr>
          <w:rFonts w:asciiTheme="minorHAnsi" w:hAnsiTheme="minorHAnsi" w:cstheme="minorHAnsi"/>
          <w:sz w:val="22"/>
          <w:szCs w:val="22"/>
        </w:rPr>
      </w:pPr>
      <w:r w:rsidRPr="00C44727">
        <w:rPr>
          <w:rFonts w:asciiTheme="minorHAnsi" w:hAnsiTheme="minorHAnsi" w:cstheme="minorHAnsi"/>
          <w:color w:val="000000"/>
          <w:sz w:val="22"/>
          <w:szCs w:val="22"/>
        </w:rPr>
        <w:t xml:space="preserve">a) zástupce objednatele ve věcech smluvních: </w:t>
      </w:r>
      <w:r w:rsidR="00F83BF1">
        <w:rPr>
          <w:rFonts w:asciiTheme="minorHAnsi" w:hAnsiTheme="minorHAnsi" w:cstheme="minorHAnsi"/>
          <w:sz w:val="22"/>
          <w:szCs w:val="22"/>
        </w:rPr>
        <w:t>Ing. Tomáš Mach, Ph.D.</w:t>
      </w:r>
      <w:r w:rsidR="00A31E1A" w:rsidRPr="00C44727">
        <w:rPr>
          <w:rFonts w:asciiTheme="minorHAnsi" w:hAnsiTheme="minorHAnsi" w:cstheme="minorHAnsi"/>
          <w:sz w:val="22"/>
          <w:szCs w:val="22"/>
        </w:rPr>
        <w:t>, starosta města</w:t>
      </w:r>
    </w:p>
    <w:p w14:paraId="5C2AE2DB" w14:textId="3CF4F30E" w:rsidR="000360BB" w:rsidRPr="00C44727" w:rsidRDefault="000360BB" w:rsidP="000360BB">
      <w:pPr>
        <w:pStyle w:val="Zkladntext"/>
        <w:spacing w:before="120" w:line="276" w:lineRule="auto"/>
        <w:ind w:left="357"/>
        <w:jc w:val="both"/>
        <w:rPr>
          <w:rFonts w:asciiTheme="minorHAnsi" w:hAnsiTheme="minorHAnsi" w:cstheme="minorHAnsi"/>
          <w:sz w:val="22"/>
          <w:szCs w:val="22"/>
        </w:rPr>
      </w:pPr>
      <w:r w:rsidRPr="00C44727">
        <w:rPr>
          <w:rFonts w:asciiTheme="minorHAnsi" w:hAnsiTheme="minorHAnsi" w:cstheme="minorHAnsi"/>
          <w:sz w:val="22"/>
          <w:szCs w:val="22"/>
        </w:rPr>
        <w:t xml:space="preserve">b) </w:t>
      </w:r>
      <w:r w:rsidRPr="00C44727">
        <w:rPr>
          <w:rFonts w:asciiTheme="minorHAnsi" w:hAnsiTheme="minorHAnsi" w:cstheme="minorHAnsi"/>
          <w:color w:val="000000"/>
          <w:sz w:val="22"/>
          <w:szCs w:val="22"/>
        </w:rPr>
        <w:t xml:space="preserve">zástupce objednatele </w:t>
      </w:r>
      <w:r w:rsidRPr="00C44727">
        <w:rPr>
          <w:rFonts w:asciiTheme="minorHAnsi" w:hAnsiTheme="minorHAnsi" w:cstheme="minorHAnsi"/>
          <w:sz w:val="22"/>
          <w:szCs w:val="22"/>
        </w:rPr>
        <w:t xml:space="preserve">ve věcech technických a plnění: </w:t>
      </w:r>
      <w:r w:rsidR="00D130AF">
        <w:rPr>
          <w:rFonts w:asciiTheme="minorHAnsi" w:hAnsiTheme="minorHAnsi" w:cstheme="minorHAnsi"/>
          <w:sz w:val="22"/>
          <w:szCs w:val="22"/>
        </w:rPr>
        <w:t xml:space="preserve">Bc. Zuzana Nekovářová, tel.: +420 325 501 203, </w:t>
      </w:r>
      <w:r w:rsidR="00F83BF1">
        <w:rPr>
          <w:rFonts w:asciiTheme="minorHAnsi" w:hAnsiTheme="minorHAnsi" w:cstheme="minorHAnsi"/>
          <w:sz w:val="22"/>
          <w:szCs w:val="22"/>
        </w:rPr>
        <w:t>Ing. Iveta Žemlová</w:t>
      </w:r>
      <w:r w:rsidR="00017DB5" w:rsidRPr="00C44727">
        <w:rPr>
          <w:rFonts w:asciiTheme="minorHAnsi" w:hAnsiTheme="minorHAnsi" w:cstheme="minorHAnsi"/>
          <w:sz w:val="22"/>
          <w:szCs w:val="22"/>
        </w:rPr>
        <w:t>, tel.: +420 </w:t>
      </w:r>
      <w:r w:rsidR="00803F50">
        <w:rPr>
          <w:rFonts w:asciiTheme="minorHAnsi" w:hAnsiTheme="minorHAnsi" w:cstheme="minorHAnsi"/>
          <w:sz w:val="22"/>
          <w:szCs w:val="22"/>
        </w:rPr>
        <w:t>325501203</w:t>
      </w:r>
      <w:r w:rsidR="00017DB5" w:rsidRPr="00C44727">
        <w:rPr>
          <w:rFonts w:asciiTheme="minorHAnsi" w:hAnsiTheme="minorHAnsi" w:cstheme="minorHAnsi"/>
          <w:sz w:val="22"/>
          <w:szCs w:val="22"/>
        </w:rPr>
        <w:t xml:space="preserve">, e-mail: </w:t>
      </w:r>
      <w:r w:rsidR="00F83BF1">
        <w:rPr>
          <w:rFonts w:asciiTheme="minorHAnsi" w:hAnsiTheme="minorHAnsi" w:cstheme="minorHAnsi"/>
          <w:sz w:val="22"/>
          <w:szCs w:val="22"/>
        </w:rPr>
        <w:t>iveta.zemlova@meu-nbk.cz</w:t>
      </w:r>
    </w:p>
    <w:p w14:paraId="79EFCA1C" w14:textId="77777777" w:rsidR="000360BB" w:rsidRPr="000360BB" w:rsidRDefault="000360BB" w:rsidP="00FC18F8">
      <w:pPr>
        <w:pStyle w:val="Zkladntext"/>
        <w:numPr>
          <w:ilvl w:val="0"/>
          <w:numId w:val="11"/>
        </w:numPr>
        <w:suppressAutoHyphens w:val="0"/>
        <w:spacing w:before="240" w:after="240" w:line="276" w:lineRule="auto"/>
        <w:ind w:left="357" w:hanging="357"/>
        <w:jc w:val="both"/>
        <w:rPr>
          <w:rFonts w:asciiTheme="minorHAnsi" w:hAnsiTheme="minorHAnsi" w:cstheme="minorHAnsi"/>
          <w:color w:val="000000"/>
          <w:sz w:val="22"/>
          <w:szCs w:val="22"/>
        </w:rPr>
      </w:pPr>
      <w:r w:rsidRPr="00C44727">
        <w:rPr>
          <w:rFonts w:asciiTheme="minorHAnsi" w:hAnsiTheme="minorHAnsi" w:cstheme="minorHAnsi"/>
          <w:color w:val="000000"/>
          <w:sz w:val="22"/>
          <w:szCs w:val="22"/>
        </w:rPr>
        <w:t>Zhotovitel zmocňuje následující</w:t>
      </w:r>
      <w:r w:rsidRPr="000360BB">
        <w:rPr>
          <w:rFonts w:asciiTheme="minorHAnsi" w:hAnsiTheme="minorHAnsi" w:cstheme="minorHAnsi"/>
          <w:color w:val="000000"/>
          <w:sz w:val="22"/>
          <w:szCs w:val="22"/>
        </w:rPr>
        <w:t xml:space="preserve"> osoby k jednání:</w:t>
      </w:r>
    </w:p>
    <w:p w14:paraId="7F29A049" w14:textId="59887819" w:rsidR="000360BB" w:rsidRPr="000360BB" w:rsidRDefault="000360BB" w:rsidP="00FC18F8">
      <w:pPr>
        <w:pStyle w:val="Zkladntext"/>
        <w:numPr>
          <w:ilvl w:val="0"/>
          <w:numId w:val="10"/>
        </w:numPr>
        <w:suppressAutoHyphens w:val="0"/>
        <w:spacing w:before="60" w:line="276" w:lineRule="auto"/>
        <w:jc w:val="both"/>
        <w:rPr>
          <w:rFonts w:asciiTheme="minorHAnsi" w:hAnsiTheme="minorHAnsi" w:cstheme="minorHAnsi"/>
          <w:color w:val="000000"/>
          <w:sz w:val="22"/>
          <w:szCs w:val="22"/>
        </w:rPr>
      </w:pPr>
      <w:r w:rsidRPr="000360BB">
        <w:rPr>
          <w:rFonts w:asciiTheme="minorHAnsi" w:hAnsiTheme="minorHAnsi" w:cstheme="minorHAnsi"/>
          <w:color w:val="000000"/>
          <w:sz w:val="22"/>
          <w:szCs w:val="22"/>
        </w:rPr>
        <w:t xml:space="preserve">zástupce zhotovitele ve věcech smluvních: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p>
    <w:p w14:paraId="7AF70421" w14:textId="4DE6BF41" w:rsidR="000360BB" w:rsidRPr="000360BB" w:rsidRDefault="000360BB" w:rsidP="000360BB">
      <w:pPr>
        <w:pStyle w:val="Zkladntext"/>
        <w:spacing w:before="120" w:line="276" w:lineRule="auto"/>
        <w:ind w:left="720"/>
        <w:jc w:val="both"/>
        <w:rPr>
          <w:rFonts w:asciiTheme="minorHAnsi" w:hAnsiTheme="minorHAnsi" w:cstheme="minorHAnsi"/>
          <w:sz w:val="22"/>
          <w:szCs w:val="22"/>
        </w:rPr>
      </w:pPr>
      <w:r w:rsidRPr="000360BB">
        <w:rPr>
          <w:rFonts w:asciiTheme="minorHAnsi" w:hAnsiTheme="minorHAnsi" w:cstheme="minorHAnsi"/>
          <w:sz w:val="22"/>
          <w:szCs w:val="22"/>
        </w:rPr>
        <w:t xml:space="preserve">tel.: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xml:space="preserve">, e-mail: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p>
    <w:p w14:paraId="716670AE" w14:textId="50D3324E" w:rsidR="000360BB" w:rsidRPr="000360BB" w:rsidRDefault="000360BB" w:rsidP="00FC18F8">
      <w:pPr>
        <w:pStyle w:val="Zkladntext"/>
        <w:numPr>
          <w:ilvl w:val="0"/>
          <w:numId w:val="10"/>
        </w:numPr>
        <w:suppressAutoHyphens w:val="0"/>
        <w:spacing w:before="60" w:line="276" w:lineRule="auto"/>
        <w:jc w:val="both"/>
        <w:rPr>
          <w:rFonts w:asciiTheme="minorHAnsi" w:hAnsiTheme="minorHAnsi" w:cstheme="minorHAnsi"/>
          <w:color w:val="000000"/>
          <w:sz w:val="22"/>
          <w:szCs w:val="22"/>
        </w:rPr>
      </w:pPr>
      <w:r w:rsidRPr="000360BB">
        <w:rPr>
          <w:rFonts w:asciiTheme="minorHAnsi" w:hAnsiTheme="minorHAnsi" w:cstheme="minorHAnsi"/>
          <w:color w:val="000000"/>
          <w:sz w:val="22"/>
          <w:szCs w:val="22"/>
        </w:rPr>
        <w:t>zástupce zhotovitele ve věcech technických a plnění:</w:t>
      </w:r>
      <w:r w:rsidRPr="000360BB">
        <w:rPr>
          <w:rFonts w:asciiTheme="minorHAnsi" w:hAnsiTheme="minorHAnsi" w:cstheme="minorHAnsi"/>
          <w:sz w:val="22"/>
          <w:szCs w:val="22"/>
          <w:highlight w:val="cyan"/>
        </w:rPr>
        <w:t xml:space="preserve"> [bude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p>
    <w:p w14:paraId="01FDA572" w14:textId="47D88D5D" w:rsidR="000360BB" w:rsidRPr="000360BB" w:rsidRDefault="000360BB" w:rsidP="000360BB">
      <w:pPr>
        <w:pStyle w:val="Zkladntext"/>
        <w:spacing w:before="120" w:line="276" w:lineRule="auto"/>
        <w:ind w:left="720"/>
        <w:jc w:val="both"/>
        <w:rPr>
          <w:rFonts w:asciiTheme="minorHAnsi" w:hAnsiTheme="minorHAnsi" w:cstheme="minorHAnsi"/>
          <w:sz w:val="22"/>
          <w:szCs w:val="22"/>
        </w:rPr>
      </w:pPr>
      <w:r w:rsidRPr="000360BB">
        <w:rPr>
          <w:rFonts w:asciiTheme="minorHAnsi" w:hAnsiTheme="minorHAnsi" w:cstheme="minorHAnsi"/>
          <w:sz w:val="22"/>
          <w:szCs w:val="22"/>
        </w:rPr>
        <w:t xml:space="preserve">tel.: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xml:space="preserve">, e-mail: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p>
    <w:p w14:paraId="7AC0BEFB" w14:textId="28202312" w:rsidR="000360BB" w:rsidRPr="00F83BF1" w:rsidRDefault="000360BB" w:rsidP="00FC18F8">
      <w:pPr>
        <w:pStyle w:val="Zkladntext"/>
        <w:numPr>
          <w:ilvl w:val="0"/>
          <w:numId w:val="10"/>
        </w:numPr>
        <w:suppressAutoHyphens w:val="0"/>
        <w:spacing w:before="120" w:after="120" w:line="276" w:lineRule="auto"/>
        <w:jc w:val="both"/>
        <w:rPr>
          <w:rFonts w:asciiTheme="minorHAnsi" w:hAnsiTheme="minorHAnsi" w:cstheme="minorHAnsi"/>
          <w:color w:val="000000" w:themeColor="text1"/>
          <w:sz w:val="22"/>
          <w:szCs w:val="22"/>
        </w:rPr>
      </w:pPr>
      <w:r w:rsidRPr="000360BB">
        <w:rPr>
          <w:rFonts w:asciiTheme="minorHAnsi" w:hAnsiTheme="minorHAnsi" w:cstheme="minorHAnsi"/>
          <w:sz w:val="22"/>
          <w:szCs w:val="22"/>
          <w:u w:val="single"/>
        </w:rPr>
        <w:t>vedoucí projektant</w:t>
      </w:r>
      <w:r w:rsidRPr="000360BB">
        <w:rPr>
          <w:rFonts w:asciiTheme="minorHAnsi" w:hAnsiTheme="minorHAnsi" w:cstheme="minorHAnsi"/>
          <w:sz w:val="22"/>
          <w:szCs w:val="22"/>
        </w:rPr>
        <w:t xml:space="preserve">: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xml:space="preserve">, číslo autorizace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tel.:</w:t>
      </w:r>
      <w:r w:rsidRPr="000360BB">
        <w:rPr>
          <w:rFonts w:asciiTheme="minorHAnsi" w:hAnsiTheme="minorHAnsi" w:cstheme="minorHAnsi"/>
          <w:sz w:val="22"/>
          <w:szCs w:val="22"/>
          <w:highlight w:val="cyan"/>
        </w:rPr>
        <w:t xml:space="preserve"> [bude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xml:space="preserve">, e-mail: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xml:space="preserve">. Tato osoba musí být oprávněna k výkonu odborných činností ve výstavbě (autorizace) ve smyslu zákona č. 360/1992 Sb., o výkonu povolání autorizovaných architektů a o výkonu povolání autorizovaných inženýrů a techniků činných ve výstavbě, v účinném znění, a to v oboru </w:t>
      </w:r>
      <w:r w:rsidR="00F83BF1">
        <w:rPr>
          <w:rFonts w:asciiTheme="minorHAnsi" w:hAnsiTheme="minorHAnsi" w:cstheme="minorHAnsi"/>
          <w:bCs/>
          <w:sz w:val="22"/>
          <w:szCs w:val="22"/>
        </w:rPr>
        <w:t>Mosty a inženýrské konstrukce/Statika a dynamika staveb</w:t>
      </w:r>
      <w:r w:rsidR="00550679" w:rsidRPr="00C44E02">
        <w:rPr>
          <w:rFonts w:asciiTheme="minorHAnsi" w:hAnsiTheme="minorHAnsi" w:cstheme="minorHAnsi"/>
          <w:bCs/>
          <w:sz w:val="22"/>
          <w:szCs w:val="22"/>
        </w:rPr>
        <w:t>,</w:t>
      </w:r>
    </w:p>
    <w:p w14:paraId="11BF09E9" w14:textId="27F0AE86" w:rsidR="00F83BF1" w:rsidRPr="00ED0A55" w:rsidRDefault="00F83BF1" w:rsidP="00FC18F8">
      <w:pPr>
        <w:pStyle w:val="Zkladntext"/>
        <w:numPr>
          <w:ilvl w:val="0"/>
          <w:numId w:val="10"/>
        </w:numPr>
        <w:suppressAutoHyphens w:val="0"/>
        <w:spacing w:before="120" w:after="120" w:line="276" w:lineRule="auto"/>
        <w:jc w:val="both"/>
        <w:rPr>
          <w:rFonts w:asciiTheme="minorHAnsi" w:hAnsiTheme="minorHAnsi" w:cstheme="minorHAnsi"/>
          <w:color w:val="000000" w:themeColor="text1"/>
          <w:sz w:val="22"/>
          <w:szCs w:val="22"/>
        </w:rPr>
      </w:pPr>
      <w:r>
        <w:rPr>
          <w:rFonts w:asciiTheme="minorHAnsi" w:hAnsiTheme="minorHAnsi" w:cstheme="minorHAnsi"/>
          <w:sz w:val="22"/>
          <w:szCs w:val="22"/>
          <w:u w:val="single"/>
        </w:rPr>
        <w:t>projektant (dopravní stavby)</w:t>
      </w:r>
      <w:r w:rsidRPr="00F83BF1">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xml:space="preserve">, číslo autorizace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tel.:</w:t>
      </w:r>
      <w:r w:rsidRPr="000360BB">
        <w:rPr>
          <w:rFonts w:asciiTheme="minorHAnsi" w:hAnsiTheme="minorHAnsi" w:cstheme="minorHAnsi"/>
          <w:sz w:val="22"/>
          <w:szCs w:val="22"/>
          <w:highlight w:val="cyan"/>
        </w:rPr>
        <w:t xml:space="preserve"> [bude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xml:space="preserve">, e-mail: </w:t>
      </w:r>
      <w:r w:rsidRPr="000360BB">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0360BB">
        <w:rPr>
          <w:rFonts w:asciiTheme="minorHAnsi" w:hAnsiTheme="minorHAnsi" w:cstheme="minorHAnsi"/>
          <w:sz w:val="22"/>
          <w:szCs w:val="22"/>
          <w:highlight w:val="cyan"/>
        </w:rPr>
        <w:t>]</w:t>
      </w:r>
      <w:r w:rsidRPr="000360BB">
        <w:rPr>
          <w:rFonts w:asciiTheme="minorHAnsi" w:hAnsiTheme="minorHAnsi" w:cstheme="minorHAnsi"/>
          <w:sz w:val="22"/>
          <w:szCs w:val="22"/>
        </w:rPr>
        <w:t>. Tato osoba musí být oprávněna k výkonu odborných činností ve výstavbě (autorizace) ve smyslu zákona č. 360/1992 Sb., o výkonu povolání autorizovaných architektů a o výkonu povolání autorizovaných inženýrů a techniků činných ve výstavbě, v účinném znění, a to v</w:t>
      </w:r>
      <w:r>
        <w:rPr>
          <w:rFonts w:asciiTheme="minorHAnsi" w:hAnsiTheme="minorHAnsi" w:cstheme="minorHAnsi"/>
          <w:sz w:val="22"/>
          <w:szCs w:val="22"/>
        </w:rPr>
        <w:t> </w:t>
      </w:r>
      <w:r w:rsidRPr="000360BB">
        <w:rPr>
          <w:rFonts w:asciiTheme="minorHAnsi" w:hAnsiTheme="minorHAnsi" w:cstheme="minorHAnsi"/>
          <w:sz w:val="22"/>
          <w:szCs w:val="22"/>
        </w:rPr>
        <w:t>oboru</w:t>
      </w:r>
      <w:r>
        <w:rPr>
          <w:rFonts w:asciiTheme="minorHAnsi" w:hAnsiTheme="minorHAnsi" w:cstheme="minorHAnsi"/>
          <w:sz w:val="22"/>
          <w:szCs w:val="22"/>
        </w:rPr>
        <w:t xml:space="preserve"> </w:t>
      </w:r>
      <w:r w:rsidRPr="00F83BF1">
        <w:rPr>
          <w:rFonts w:asciiTheme="minorHAnsi" w:hAnsiTheme="minorHAnsi" w:cstheme="minorHAnsi"/>
          <w:sz w:val="22"/>
          <w:szCs w:val="22"/>
        </w:rPr>
        <w:t xml:space="preserve">jako </w:t>
      </w:r>
      <w:r w:rsidRPr="00F83BF1">
        <w:rPr>
          <w:rFonts w:asciiTheme="minorHAnsi" w:eastAsia="Arial Unicode MS" w:hAnsiTheme="minorHAnsi" w:cstheme="minorHAnsi"/>
          <w:bCs/>
          <w:iCs/>
          <w:sz w:val="22"/>
          <w:szCs w:val="22"/>
        </w:rPr>
        <w:t>inženýr pro Dopravní stavby či technik / stavitel pro obor Dopravní stavby, rozsah specializace nekolejová doprava</w:t>
      </w:r>
      <w:r w:rsidR="00D130AF">
        <w:rPr>
          <w:rFonts w:asciiTheme="minorHAnsi" w:hAnsiTheme="minorHAnsi" w:cstheme="minorHAnsi"/>
          <w:bCs/>
          <w:sz w:val="22"/>
          <w:szCs w:val="22"/>
        </w:rPr>
        <w:t>.</w:t>
      </w:r>
    </w:p>
    <w:p w14:paraId="4F6BA8B5" w14:textId="08F524B5" w:rsidR="000360BB" w:rsidRPr="00F3728C" w:rsidRDefault="000360BB" w:rsidP="00FC18F8">
      <w:pPr>
        <w:pStyle w:val="Odstavec"/>
        <w:widowControl w:val="0"/>
        <w:numPr>
          <w:ilvl w:val="0"/>
          <w:numId w:val="11"/>
        </w:numPr>
        <w:suppressAutoHyphens w:val="0"/>
        <w:spacing w:after="0"/>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Zhotovitel je oprávněn změnit osobu uvedenou v</w:t>
      </w:r>
      <w:r w:rsidR="00621420">
        <w:rPr>
          <w:rFonts w:asciiTheme="minorHAnsi" w:hAnsiTheme="minorHAnsi" w:cstheme="minorHAnsi"/>
          <w:b w:val="0"/>
          <w:bCs/>
          <w:sz w:val="22"/>
          <w:szCs w:val="22"/>
        </w:rPr>
        <w:t xml:space="preserve"> čl. 1 </w:t>
      </w:r>
      <w:r w:rsidRPr="00F3728C">
        <w:rPr>
          <w:rFonts w:asciiTheme="minorHAnsi" w:hAnsiTheme="minorHAnsi" w:cstheme="minorHAnsi"/>
          <w:b w:val="0"/>
          <w:bCs/>
          <w:sz w:val="22"/>
          <w:szCs w:val="22"/>
        </w:rPr>
        <w:t>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 vydá souhlas se změnou této osoby.</w:t>
      </w:r>
    </w:p>
    <w:p w14:paraId="70340C88" w14:textId="77777777" w:rsidR="000360BB" w:rsidRPr="00F3728C" w:rsidRDefault="000360BB" w:rsidP="00FC18F8">
      <w:pPr>
        <w:pStyle w:val="Odstavec"/>
        <w:widowControl w:val="0"/>
        <w:numPr>
          <w:ilvl w:val="0"/>
          <w:numId w:val="11"/>
        </w:numPr>
        <w:suppressAutoHyphens w:val="0"/>
        <w:spacing w:before="120" w:after="0"/>
        <w:ind w:left="357" w:hanging="357"/>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Za výjimečný případ ve smyslu odst. 3 se považuje:</w:t>
      </w:r>
    </w:p>
    <w:p w14:paraId="17D1A303" w14:textId="77777777" w:rsidR="000360BB" w:rsidRPr="00F3728C" w:rsidRDefault="000360BB" w:rsidP="00FC18F8">
      <w:pPr>
        <w:pStyle w:val="Odstavec"/>
        <w:widowControl w:val="0"/>
        <w:numPr>
          <w:ilvl w:val="0"/>
          <w:numId w:val="12"/>
        </w:numPr>
        <w:suppressAutoHyphens w:val="0"/>
        <w:spacing w:before="120" w:after="120"/>
        <w:ind w:left="709" w:hanging="357"/>
        <w:jc w:val="both"/>
        <w:textAlignment w:val="auto"/>
        <w:rPr>
          <w:rFonts w:asciiTheme="minorHAnsi" w:hAnsiTheme="minorHAnsi" w:cstheme="minorHAnsi"/>
          <w:b w:val="0"/>
          <w:bCs/>
          <w:sz w:val="22"/>
          <w:szCs w:val="22"/>
        </w:rPr>
      </w:pPr>
      <w:bookmarkStart w:id="0" w:name="_Hlk34634001"/>
      <w:r w:rsidRPr="00F3728C">
        <w:rPr>
          <w:rFonts w:asciiTheme="minorHAnsi" w:hAnsiTheme="minorHAnsi" w:cstheme="minorHAnsi"/>
          <w:b w:val="0"/>
          <w:bCs/>
          <w:sz w:val="22"/>
          <w:szCs w:val="22"/>
        </w:rPr>
        <w:t>významná změna zdravotního stavu, smrt;</w:t>
      </w:r>
    </w:p>
    <w:p w14:paraId="60676941" w14:textId="57640220" w:rsidR="000360BB" w:rsidRPr="00F3728C" w:rsidRDefault="000360BB" w:rsidP="00FC18F8">
      <w:pPr>
        <w:pStyle w:val="Odstavec"/>
        <w:widowControl w:val="0"/>
        <w:numPr>
          <w:ilvl w:val="0"/>
          <w:numId w:val="12"/>
        </w:numPr>
        <w:suppressAutoHyphens w:val="0"/>
        <w:spacing w:after="120"/>
        <w:ind w:left="709"/>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ukončení pracovního poměru nebo obdobného vztahu;</w:t>
      </w:r>
    </w:p>
    <w:p w14:paraId="7A3DC12B" w14:textId="77777777" w:rsidR="000360BB" w:rsidRPr="00F3728C" w:rsidRDefault="000360BB" w:rsidP="00FC18F8">
      <w:pPr>
        <w:pStyle w:val="Odstavec"/>
        <w:widowControl w:val="0"/>
        <w:numPr>
          <w:ilvl w:val="0"/>
          <w:numId w:val="12"/>
        </w:numPr>
        <w:suppressAutoHyphens w:val="0"/>
        <w:spacing w:after="120"/>
        <w:ind w:left="709"/>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ukončení poddodavatelského vztahu.</w:t>
      </w:r>
    </w:p>
    <w:bookmarkEnd w:id="0"/>
    <w:p w14:paraId="2E2897AB" w14:textId="77777777" w:rsidR="000360BB" w:rsidRPr="00F3728C" w:rsidRDefault="000360BB" w:rsidP="00FC18F8">
      <w:pPr>
        <w:pStyle w:val="Odstavec"/>
        <w:widowControl w:val="0"/>
        <w:numPr>
          <w:ilvl w:val="0"/>
          <w:numId w:val="11"/>
        </w:numPr>
        <w:suppressAutoHyphens w:val="0"/>
        <w:spacing w:after="120"/>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Za výjimečný případ ve smyslu odst. 3 se nepovažují kapacitní důvody, které mohl zhotovitel předvídat již v době podání nabídky.</w:t>
      </w:r>
    </w:p>
    <w:p w14:paraId="664F3723" w14:textId="77777777" w:rsidR="000360BB" w:rsidRPr="00F3728C" w:rsidRDefault="000360BB" w:rsidP="00FC18F8">
      <w:pPr>
        <w:pStyle w:val="Odstavec"/>
        <w:widowControl w:val="0"/>
        <w:numPr>
          <w:ilvl w:val="0"/>
          <w:numId w:val="11"/>
        </w:numPr>
        <w:suppressAutoHyphens w:val="0"/>
        <w:spacing w:after="0"/>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08032684" w14:textId="77777777" w:rsidR="000360BB" w:rsidRPr="00F3728C" w:rsidRDefault="000360BB" w:rsidP="00FC18F8">
      <w:pPr>
        <w:pStyle w:val="Odstavec"/>
        <w:widowControl w:val="0"/>
        <w:numPr>
          <w:ilvl w:val="0"/>
          <w:numId w:val="13"/>
        </w:numPr>
        <w:suppressAutoHyphens w:val="0"/>
        <w:spacing w:before="120" w:after="120"/>
        <w:ind w:left="709" w:hanging="357"/>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doklady k prokázání kvalifikace v rozsahu, v jakém byla kvalifikace prokázaná prostřednictvím nahrazované osoby;</w:t>
      </w:r>
    </w:p>
    <w:p w14:paraId="7BE93F89" w14:textId="77777777" w:rsidR="000360BB" w:rsidRPr="00F3728C" w:rsidRDefault="000360BB" w:rsidP="00FC18F8">
      <w:pPr>
        <w:pStyle w:val="Odstavec"/>
        <w:widowControl w:val="0"/>
        <w:numPr>
          <w:ilvl w:val="0"/>
          <w:numId w:val="13"/>
        </w:numPr>
        <w:suppressAutoHyphens w:val="0"/>
        <w:spacing w:after="120"/>
        <w:ind w:left="709"/>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 xml:space="preserve">čestné prohlášení o pracovním poměru, nebo obdobném vztahu ke zhotoviteli v případě, že je </w:t>
      </w:r>
      <w:r w:rsidRPr="00F3728C">
        <w:rPr>
          <w:rFonts w:asciiTheme="minorHAnsi" w:hAnsiTheme="minorHAnsi" w:cstheme="minorHAnsi"/>
          <w:b w:val="0"/>
          <w:bCs/>
          <w:sz w:val="22"/>
          <w:szCs w:val="22"/>
        </w:rPr>
        <w:lastRenderedPageBreak/>
        <w:t>nahrazující osoba zaměstnancem zhotovitele;</w:t>
      </w:r>
    </w:p>
    <w:p w14:paraId="3E3763B4" w14:textId="2B7E8B66" w:rsidR="000360BB" w:rsidRPr="00F3728C" w:rsidRDefault="000360BB" w:rsidP="00FC18F8">
      <w:pPr>
        <w:pStyle w:val="Odstavec"/>
        <w:widowControl w:val="0"/>
        <w:numPr>
          <w:ilvl w:val="0"/>
          <w:numId w:val="13"/>
        </w:numPr>
        <w:suppressAutoHyphens w:val="0"/>
        <w:spacing w:after="120"/>
        <w:ind w:left="709"/>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 xml:space="preserve">doklady k prokázání splnění základní kvalifikace dle Zadávací dokumentace (obdobně dle </w:t>
      </w:r>
      <w:r w:rsidR="00F3728C">
        <w:rPr>
          <w:rFonts w:asciiTheme="minorHAnsi" w:hAnsiTheme="minorHAnsi" w:cstheme="minorHAnsi"/>
          <w:b w:val="0"/>
          <w:bCs/>
          <w:sz w:val="22"/>
          <w:szCs w:val="22"/>
        </w:rPr>
        <w:t xml:space="preserve">                              </w:t>
      </w:r>
      <w:r w:rsidRPr="00F3728C">
        <w:rPr>
          <w:rFonts w:asciiTheme="minorHAnsi" w:hAnsiTheme="minorHAnsi" w:cstheme="minorHAnsi"/>
          <w:b w:val="0"/>
          <w:bCs/>
          <w:sz w:val="22"/>
          <w:szCs w:val="22"/>
        </w:rPr>
        <w:t xml:space="preserve">§ 83 </w:t>
      </w:r>
      <w:r w:rsidR="00F3728C">
        <w:rPr>
          <w:rFonts w:asciiTheme="minorHAnsi" w:hAnsiTheme="minorHAnsi" w:cstheme="minorHAnsi"/>
          <w:b w:val="0"/>
          <w:bCs/>
          <w:sz w:val="22"/>
          <w:szCs w:val="22"/>
        </w:rPr>
        <w:t>z</w:t>
      </w:r>
      <w:r w:rsidRPr="00F3728C">
        <w:rPr>
          <w:rFonts w:asciiTheme="minorHAnsi" w:hAnsiTheme="minorHAnsi" w:cstheme="minorHAnsi"/>
          <w:b w:val="0"/>
          <w:bCs/>
          <w:sz w:val="22"/>
          <w:szCs w:val="22"/>
        </w:rPr>
        <w:t>ákona č. 134/2016 Sb., o zadávání veřejných zakázek, ve znění pozdějších předpisů) v případě, že nahrazující osoba není zaměstnancem zhotovitele;</w:t>
      </w:r>
    </w:p>
    <w:p w14:paraId="6DF8D0D2" w14:textId="77777777" w:rsidR="000360BB" w:rsidRPr="00F3728C" w:rsidRDefault="000360BB" w:rsidP="00FC18F8">
      <w:pPr>
        <w:pStyle w:val="Odstavec"/>
        <w:widowControl w:val="0"/>
        <w:numPr>
          <w:ilvl w:val="0"/>
          <w:numId w:val="13"/>
        </w:numPr>
        <w:suppressAutoHyphens w:val="0"/>
        <w:spacing w:after="120"/>
        <w:ind w:left="709"/>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7D6FFFB9" w14:textId="77777777" w:rsidR="000360BB" w:rsidRDefault="000360BB" w:rsidP="00FC18F8">
      <w:pPr>
        <w:pStyle w:val="Odstavec"/>
        <w:widowControl w:val="0"/>
        <w:numPr>
          <w:ilvl w:val="0"/>
          <w:numId w:val="11"/>
        </w:numPr>
        <w:suppressAutoHyphens w:val="0"/>
        <w:spacing w:after="0"/>
        <w:jc w:val="both"/>
        <w:textAlignment w:val="auto"/>
        <w:rPr>
          <w:rFonts w:asciiTheme="minorHAnsi" w:hAnsiTheme="minorHAnsi" w:cstheme="minorHAnsi"/>
          <w:b w:val="0"/>
          <w:bCs/>
          <w:sz w:val="22"/>
          <w:szCs w:val="22"/>
        </w:rPr>
      </w:pPr>
      <w:r w:rsidRPr="00F3728C">
        <w:rPr>
          <w:rFonts w:asciiTheme="minorHAnsi" w:hAnsiTheme="minorHAnsi" w:cstheme="minorHAnsi"/>
          <w:b w:val="0"/>
          <w:bCs/>
          <w:sz w:val="22"/>
          <w:szCs w:val="22"/>
        </w:rPr>
        <w:t xml:space="preserve">Objednatel může vydat souhlas ve smyslu odst. 3 i v jiných než výjimečných případech dle odst. 4, a to pouze za předpokladu, že budou doloženy všechny doklady dle odst. 6. </w:t>
      </w:r>
    </w:p>
    <w:p w14:paraId="54889EFD" w14:textId="77777777" w:rsidR="00F3728C" w:rsidRPr="00F3728C" w:rsidRDefault="00F3728C" w:rsidP="00F3728C">
      <w:pPr>
        <w:pStyle w:val="Odstavec"/>
        <w:widowControl w:val="0"/>
        <w:suppressAutoHyphens w:val="0"/>
        <w:spacing w:after="0"/>
        <w:ind w:left="360" w:firstLine="0"/>
        <w:jc w:val="both"/>
        <w:textAlignment w:val="auto"/>
        <w:rPr>
          <w:rFonts w:asciiTheme="minorHAnsi" w:hAnsiTheme="minorHAnsi" w:cstheme="minorHAnsi"/>
          <w:b w:val="0"/>
          <w:bCs/>
          <w:sz w:val="22"/>
          <w:szCs w:val="22"/>
        </w:rPr>
      </w:pPr>
    </w:p>
    <w:p w14:paraId="79B42C2E" w14:textId="77777777" w:rsidR="00F3728C" w:rsidRPr="00F3728C" w:rsidRDefault="00F3728C" w:rsidP="00F3728C">
      <w:pPr>
        <w:spacing w:line="276" w:lineRule="auto"/>
        <w:jc w:val="center"/>
        <w:rPr>
          <w:rFonts w:asciiTheme="minorHAnsi" w:hAnsiTheme="minorHAnsi" w:cstheme="minorHAnsi"/>
          <w:b/>
          <w:color w:val="000000"/>
          <w:sz w:val="22"/>
          <w:szCs w:val="22"/>
        </w:rPr>
      </w:pPr>
      <w:r w:rsidRPr="00F3728C">
        <w:rPr>
          <w:rFonts w:asciiTheme="minorHAnsi" w:hAnsiTheme="minorHAnsi" w:cstheme="minorHAnsi"/>
          <w:b/>
          <w:color w:val="000000"/>
          <w:sz w:val="22"/>
          <w:szCs w:val="22"/>
        </w:rPr>
        <w:t>Článek 2</w:t>
      </w:r>
    </w:p>
    <w:p w14:paraId="100FE257" w14:textId="77777777" w:rsidR="00F3728C" w:rsidRPr="00F3728C" w:rsidRDefault="00F3728C" w:rsidP="00F3728C">
      <w:pPr>
        <w:pStyle w:val="Nadpis1"/>
        <w:spacing w:before="0" w:after="240" w:line="276" w:lineRule="auto"/>
        <w:jc w:val="center"/>
        <w:rPr>
          <w:rFonts w:asciiTheme="minorHAnsi" w:hAnsiTheme="minorHAnsi" w:cstheme="minorHAnsi"/>
          <w:b/>
          <w:bCs/>
          <w:color w:val="000000"/>
          <w:sz w:val="22"/>
          <w:szCs w:val="22"/>
        </w:rPr>
      </w:pPr>
      <w:r w:rsidRPr="00F3728C">
        <w:rPr>
          <w:rFonts w:asciiTheme="minorHAnsi" w:hAnsiTheme="minorHAnsi" w:cstheme="minorHAnsi"/>
          <w:b/>
          <w:bCs/>
          <w:color w:val="000000"/>
          <w:sz w:val="22"/>
          <w:szCs w:val="22"/>
        </w:rPr>
        <w:t>Podklady pro uzavření smlouvy</w:t>
      </w:r>
    </w:p>
    <w:p w14:paraId="4C6AE05F" w14:textId="42825603" w:rsidR="00F3728C" w:rsidRPr="00F3728C" w:rsidRDefault="00F3728C" w:rsidP="00FC18F8">
      <w:pPr>
        <w:pStyle w:val="Zkladntext"/>
        <w:numPr>
          <w:ilvl w:val="0"/>
          <w:numId w:val="14"/>
        </w:numPr>
        <w:suppressAutoHyphens w:val="0"/>
        <w:spacing w:line="276" w:lineRule="auto"/>
        <w:ind w:left="357" w:hanging="357"/>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 xml:space="preserve">Základním podkladem pro uzavření této smlouvy je nabídka zhotovitele podaná dne </w:t>
      </w:r>
      <w:r w:rsidRPr="00F3728C">
        <w:rPr>
          <w:rFonts w:asciiTheme="minorHAnsi" w:hAnsiTheme="minorHAnsi" w:cstheme="minorHAnsi"/>
          <w:sz w:val="22"/>
          <w:szCs w:val="22"/>
          <w:highlight w:val="cyan"/>
        </w:rPr>
        <w:t xml:space="preserve">[bude doplněno </w:t>
      </w:r>
      <w:r>
        <w:rPr>
          <w:rFonts w:asciiTheme="minorHAnsi" w:hAnsiTheme="minorHAnsi" w:cstheme="minorHAnsi"/>
          <w:sz w:val="22"/>
          <w:szCs w:val="22"/>
          <w:highlight w:val="cyan"/>
        </w:rPr>
        <w:t>účastníkem</w:t>
      </w:r>
      <w:r w:rsidRPr="00F3728C">
        <w:rPr>
          <w:rFonts w:asciiTheme="minorHAnsi" w:hAnsiTheme="minorHAnsi" w:cstheme="minorHAnsi"/>
          <w:sz w:val="22"/>
          <w:szCs w:val="22"/>
          <w:highlight w:val="cyan"/>
        </w:rPr>
        <w:t>]</w:t>
      </w:r>
      <w:r w:rsidRPr="00F3728C">
        <w:rPr>
          <w:rFonts w:asciiTheme="minorHAnsi" w:hAnsiTheme="minorHAnsi" w:cstheme="minorHAnsi"/>
          <w:color w:val="000000"/>
          <w:sz w:val="22"/>
          <w:szCs w:val="22"/>
        </w:rPr>
        <w:t xml:space="preserve"> v rámci </w:t>
      </w:r>
      <w:r w:rsidR="00803F50">
        <w:rPr>
          <w:rFonts w:asciiTheme="minorHAnsi" w:hAnsiTheme="minorHAnsi" w:cstheme="minorHAnsi"/>
          <w:color w:val="000000"/>
          <w:sz w:val="22"/>
          <w:szCs w:val="22"/>
        </w:rPr>
        <w:t>výběrového</w:t>
      </w:r>
      <w:r w:rsidRPr="00F3728C">
        <w:rPr>
          <w:rFonts w:asciiTheme="minorHAnsi" w:hAnsiTheme="minorHAnsi" w:cstheme="minorHAnsi"/>
          <w:color w:val="000000"/>
          <w:sz w:val="22"/>
          <w:szCs w:val="22"/>
        </w:rPr>
        <w:t xml:space="preserve"> řízení uvedené veřejné zakázky.</w:t>
      </w:r>
    </w:p>
    <w:p w14:paraId="3B2E8244" w14:textId="3A9E6932" w:rsidR="00F3728C" w:rsidRPr="00B30A20" w:rsidRDefault="00F3728C" w:rsidP="00FC18F8">
      <w:pPr>
        <w:pStyle w:val="Zkladntext"/>
        <w:numPr>
          <w:ilvl w:val="0"/>
          <w:numId w:val="14"/>
        </w:numPr>
        <w:suppressAutoHyphens w:val="0"/>
        <w:spacing w:line="276" w:lineRule="auto"/>
        <w:ind w:left="357" w:hanging="357"/>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Předmět díla (plnění)</w:t>
      </w:r>
      <w:r w:rsidR="00187FFA">
        <w:rPr>
          <w:rFonts w:asciiTheme="minorHAnsi" w:hAnsiTheme="minorHAnsi" w:cstheme="minorHAnsi"/>
          <w:color w:val="000000"/>
          <w:sz w:val="22"/>
          <w:szCs w:val="22"/>
        </w:rPr>
        <w:t xml:space="preserve"> je obsažen v článku 3 této smlouvy a</w:t>
      </w:r>
      <w:r w:rsidRPr="00F3728C">
        <w:rPr>
          <w:rFonts w:asciiTheme="minorHAnsi" w:hAnsiTheme="minorHAnsi" w:cstheme="minorHAnsi"/>
          <w:color w:val="000000"/>
          <w:sz w:val="22"/>
          <w:szCs w:val="22"/>
        </w:rPr>
        <w:t xml:space="preserve"> je vymezen následující dokumentací, </w:t>
      </w:r>
      <w:r w:rsidR="008670AB">
        <w:rPr>
          <w:rFonts w:asciiTheme="minorHAnsi" w:hAnsiTheme="minorHAnsi" w:cstheme="minorHAnsi"/>
          <w:color w:val="000000"/>
          <w:sz w:val="22"/>
          <w:szCs w:val="22"/>
        </w:rPr>
        <w:t>která byla</w:t>
      </w:r>
      <w:r>
        <w:rPr>
          <w:rFonts w:asciiTheme="minorHAnsi" w:hAnsiTheme="minorHAnsi" w:cstheme="minorHAnsi"/>
          <w:color w:val="000000"/>
          <w:sz w:val="22"/>
          <w:szCs w:val="22"/>
        </w:rPr>
        <w:t xml:space="preserve"> přílohou zadávací </w:t>
      </w:r>
      <w:r w:rsidRPr="00B30A20">
        <w:rPr>
          <w:rFonts w:asciiTheme="minorHAnsi" w:hAnsiTheme="minorHAnsi" w:cstheme="minorHAnsi"/>
          <w:color w:val="000000"/>
          <w:sz w:val="22"/>
          <w:szCs w:val="22"/>
        </w:rPr>
        <w:t>dokumentace v rámci veřejné zakázky</w:t>
      </w:r>
      <w:r w:rsidR="00621420" w:rsidRPr="00B30A20">
        <w:rPr>
          <w:rFonts w:asciiTheme="minorHAnsi" w:hAnsiTheme="minorHAnsi" w:cstheme="minorHAnsi"/>
          <w:color w:val="000000"/>
          <w:sz w:val="22"/>
          <w:szCs w:val="22"/>
        </w:rPr>
        <w:t xml:space="preserve"> či se na ně Zadávací dokumentace odkazovala</w:t>
      </w:r>
      <w:r w:rsidRPr="00B30A20">
        <w:rPr>
          <w:rFonts w:asciiTheme="minorHAnsi" w:hAnsiTheme="minorHAnsi" w:cstheme="minorHAnsi"/>
          <w:color w:val="000000"/>
          <w:sz w:val="22"/>
          <w:szCs w:val="22"/>
        </w:rPr>
        <w:t>:</w:t>
      </w:r>
    </w:p>
    <w:p w14:paraId="219D8551" w14:textId="77777777" w:rsidR="00F83BF1" w:rsidRPr="00F83BF1" w:rsidRDefault="00F83BF1" w:rsidP="00F83BF1">
      <w:pPr>
        <w:pStyle w:val="Odstavecseseznamem"/>
        <w:numPr>
          <w:ilvl w:val="0"/>
          <w:numId w:val="42"/>
        </w:numPr>
        <w:ind w:left="851"/>
        <w:contextualSpacing/>
        <w:jc w:val="both"/>
        <w:rPr>
          <w:rFonts w:asciiTheme="minorHAnsi" w:hAnsiTheme="minorHAnsi" w:cstheme="minorHAnsi"/>
          <w:sz w:val="22"/>
          <w:szCs w:val="22"/>
        </w:rPr>
      </w:pPr>
      <w:r w:rsidRPr="00F83BF1">
        <w:rPr>
          <w:rFonts w:asciiTheme="minorHAnsi" w:hAnsiTheme="minorHAnsi" w:cstheme="minorHAnsi"/>
          <w:sz w:val="22"/>
          <w:szCs w:val="22"/>
        </w:rPr>
        <w:t>Závěrečná zpráva, diagnostický průzkum a výpočet zatížitelnosti mostu ev. č. NB-13 v ulici Palackého přes Velké Valy, zpracovaný osobou odlišnou od zadavatele, společností INSET s.r.o., Divize energetika, Lucemburská 1170/7, 130 00 Praha 3, IČ: 03579727,</w:t>
      </w:r>
    </w:p>
    <w:p w14:paraId="33104161" w14:textId="02668E7D" w:rsidR="00F83BF1" w:rsidRPr="00F83BF1" w:rsidRDefault="00F83BF1" w:rsidP="00F83BF1">
      <w:pPr>
        <w:pStyle w:val="Odstavecseseznamem"/>
        <w:numPr>
          <w:ilvl w:val="0"/>
          <w:numId w:val="42"/>
        </w:numPr>
        <w:ind w:left="851"/>
        <w:contextualSpacing/>
        <w:jc w:val="both"/>
        <w:rPr>
          <w:rFonts w:asciiTheme="minorHAnsi" w:hAnsiTheme="minorHAnsi" w:cstheme="minorHAnsi"/>
          <w:sz w:val="22"/>
          <w:szCs w:val="22"/>
        </w:rPr>
      </w:pPr>
      <w:r w:rsidRPr="00F83BF1">
        <w:rPr>
          <w:rFonts w:asciiTheme="minorHAnsi" w:hAnsiTheme="minorHAnsi" w:cstheme="minorHAnsi"/>
          <w:sz w:val="22"/>
          <w:szCs w:val="22"/>
        </w:rPr>
        <w:t>Běžná prohlídka (most ev. č. NB-13), zpracovan</w:t>
      </w:r>
      <w:r w:rsidR="00D130AF">
        <w:rPr>
          <w:rFonts w:asciiTheme="minorHAnsi" w:hAnsiTheme="minorHAnsi" w:cstheme="minorHAnsi"/>
          <w:sz w:val="22"/>
          <w:szCs w:val="22"/>
        </w:rPr>
        <w:t>á</w:t>
      </w:r>
      <w:r w:rsidRPr="00F83BF1">
        <w:rPr>
          <w:rFonts w:asciiTheme="minorHAnsi" w:hAnsiTheme="minorHAnsi" w:cstheme="minorHAnsi"/>
          <w:sz w:val="22"/>
          <w:szCs w:val="22"/>
        </w:rPr>
        <w:t xml:space="preserve"> osobou Jaroslav Kašpar, DiS., osoba oprávněná k výkonu hlavních a mimořádných mostních prohlídek č. 208/2018,</w:t>
      </w:r>
    </w:p>
    <w:p w14:paraId="11A8EE9F" w14:textId="77777777" w:rsidR="00F83BF1" w:rsidRPr="00F83BF1" w:rsidRDefault="00F83BF1" w:rsidP="00F83BF1">
      <w:pPr>
        <w:pStyle w:val="Odstavecseseznamem"/>
        <w:numPr>
          <w:ilvl w:val="0"/>
          <w:numId w:val="42"/>
        </w:numPr>
        <w:ind w:left="851"/>
        <w:contextualSpacing/>
        <w:jc w:val="both"/>
        <w:rPr>
          <w:rFonts w:asciiTheme="minorHAnsi" w:hAnsiTheme="minorHAnsi" w:cstheme="minorHAnsi"/>
          <w:sz w:val="22"/>
          <w:szCs w:val="22"/>
        </w:rPr>
      </w:pPr>
      <w:r w:rsidRPr="00F83BF1">
        <w:rPr>
          <w:rFonts w:asciiTheme="minorHAnsi" w:hAnsiTheme="minorHAnsi" w:cstheme="minorHAnsi"/>
          <w:sz w:val="22"/>
          <w:szCs w:val="22"/>
        </w:rPr>
        <w:t>Stávající stav – dispozice – SO 201 Rekonstrukce mostu v ulici Palackého, zpracovaný osobou odlišnou od zadavatele, a to společností: Transconsult s.r.o., se sídlem: Nerudova 37, 500 02 Hradec Králové, IČ: 47455292,</w:t>
      </w:r>
    </w:p>
    <w:p w14:paraId="18D70F13" w14:textId="5C9D9AA2" w:rsidR="00F83BF1" w:rsidRPr="00F83BF1" w:rsidRDefault="00F83BF1" w:rsidP="00F83BF1">
      <w:pPr>
        <w:pStyle w:val="Odstavecseseznamem"/>
        <w:numPr>
          <w:ilvl w:val="0"/>
          <w:numId w:val="42"/>
        </w:numPr>
        <w:ind w:left="851"/>
        <w:contextualSpacing/>
        <w:jc w:val="both"/>
        <w:rPr>
          <w:rFonts w:asciiTheme="minorHAnsi" w:hAnsiTheme="minorHAnsi" w:cstheme="minorHAnsi"/>
          <w:sz w:val="22"/>
          <w:szCs w:val="22"/>
        </w:rPr>
      </w:pPr>
      <w:r w:rsidRPr="00F83BF1">
        <w:rPr>
          <w:rFonts w:asciiTheme="minorHAnsi" w:hAnsiTheme="minorHAnsi" w:cstheme="minorHAnsi"/>
          <w:sz w:val="22"/>
          <w:szCs w:val="22"/>
        </w:rPr>
        <w:t>Technická zpráva – k dokumentaci pro stavební povolení v podrobnostech pro provádění stavby, zpracovan</w:t>
      </w:r>
      <w:r w:rsidR="00D130AF">
        <w:rPr>
          <w:rFonts w:asciiTheme="minorHAnsi" w:hAnsiTheme="minorHAnsi" w:cstheme="minorHAnsi"/>
          <w:sz w:val="22"/>
          <w:szCs w:val="22"/>
        </w:rPr>
        <w:t>á</w:t>
      </w:r>
      <w:r w:rsidRPr="00F83BF1">
        <w:rPr>
          <w:rFonts w:asciiTheme="minorHAnsi" w:hAnsiTheme="minorHAnsi" w:cstheme="minorHAnsi"/>
          <w:sz w:val="22"/>
          <w:szCs w:val="22"/>
        </w:rPr>
        <w:t xml:space="preserve"> osobou odlišnou od zadavatele, a to společností: Transconsult s.r.o., se sídlem: Nerudova 37, 500 02 Hradec Králové, IČ: 47455292,</w:t>
      </w:r>
    </w:p>
    <w:p w14:paraId="0D6A000E" w14:textId="77777777" w:rsidR="00F83BF1" w:rsidRPr="00F83BF1" w:rsidRDefault="00F83BF1" w:rsidP="00F83BF1">
      <w:pPr>
        <w:pStyle w:val="Odstavecseseznamem"/>
        <w:numPr>
          <w:ilvl w:val="0"/>
          <w:numId w:val="42"/>
        </w:numPr>
        <w:ind w:left="851"/>
        <w:contextualSpacing/>
        <w:jc w:val="both"/>
        <w:rPr>
          <w:rFonts w:asciiTheme="minorHAnsi" w:hAnsiTheme="minorHAnsi" w:cstheme="minorHAnsi"/>
          <w:sz w:val="22"/>
          <w:szCs w:val="22"/>
        </w:rPr>
      </w:pPr>
      <w:r w:rsidRPr="00F83BF1">
        <w:rPr>
          <w:rFonts w:asciiTheme="minorHAnsi" w:hAnsiTheme="minorHAnsi" w:cstheme="minorHAnsi"/>
          <w:sz w:val="22"/>
          <w:szCs w:val="22"/>
        </w:rPr>
        <w:t>Hlavní prohlídka propustku, zpracovaný osobou odlišnou od zadavatele, Kloknerův ústav ČVÚT, Šolínova 1903/7, 166 08 Praha 6 Dejvice, Ing. David Čítek, Ph.D., Ing. Petr Milek,</w:t>
      </w:r>
    </w:p>
    <w:p w14:paraId="3690DCBF" w14:textId="77777777" w:rsidR="00F83BF1" w:rsidRPr="00F83BF1" w:rsidRDefault="00F83BF1" w:rsidP="00F83BF1">
      <w:pPr>
        <w:pStyle w:val="Odstavecseseznamem"/>
        <w:numPr>
          <w:ilvl w:val="0"/>
          <w:numId w:val="42"/>
        </w:numPr>
        <w:ind w:left="851"/>
        <w:contextualSpacing/>
        <w:jc w:val="both"/>
        <w:rPr>
          <w:rFonts w:asciiTheme="minorHAnsi" w:hAnsiTheme="minorHAnsi" w:cstheme="minorHAnsi"/>
          <w:sz w:val="22"/>
          <w:szCs w:val="22"/>
        </w:rPr>
      </w:pPr>
      <w:r w:rsidRPr="00F83BF1">
        <w:rPr>
          <w:rFonts w:asciiTheme="minorHAnsi" w:hAnsiTheme="minorHAnsi" w:cstheme="minorHAnsi"/>
          <w:sz w:val="22"/>
          <w:szCs w:val="22"/>
        </w:rPr>
        <w:t>Evidenční list propustku, zpracovaný osobou odlišnou od zadavatele, a to Kloknerův ústav ČVÚT, Šolínova 1903/7, 166 08 Praha 6 Dejvice, Ing. David Čítek, Ph.D., Ing. Petr Milek,</w:t>
      </w:r>
    </w:p>
    <w:p w14:paraId="6E71660C" w14:textId="77777777" w:rsidR="00F83BF1" w:rsidRPr="00F83BF1" w:rsidRDefault="00F83BF1" w:rsidP="00F83BF1">
      <w:pPr>
        <w:pStyle w:val="Odstavecseseznamem"/>
        <w:numPr>
          <w:ilvl w:val="0"/>
          <w:numId w:val="42"/>
        </w:numPr>
        <w:ind w:left="851"/>
        <w:contextualSpacing/>
        <w:jc w:val="both"/>
        <w:rPr>
          <w:rFonts w:asciiTheme="minorHAnsi" w:hAnsiTheme="minorHAnsi" w:cstheme="minorHAnsi"/>
          <w:sz w:val="22"/>
          <w:szCs w:val="22"/>
        </w:rPr>
      </w:pPr>
      <w:r w:rsidRPr="00F83BF1">
        <w:rPr>
          <w:rFonts w:asciiTheme="minorHAnsi" w:hAnsiTheme="minorHAnsi" w:cstheme="minorHAnsi"/>
          <w:sz w:val="22"/>
          <w:szCs w:val="22"/>
        </w:rPr>
        <w:t xml:space="preserve">Schematický náčrt propustku ev. č. 5a-M-1, zpracovaný osobou odlišnou od zadavatele, a to Kloknerův ústav ČVÚT, Šolínova 1903/7, 166 08 Praha 6 Dejvice, Ing. David Čítek, Ph.D., Ing. Petr Milek, </w:t>
      </w:r>
    </w:p>
    <w:p w14:paraId="0F64D253" w14:textId="7BB17C7F" w:rsidR="00F83BF1" w:rsidRDefault="00F83BF1" w:rsidP="00F83BF1">
      <w:pPr>
        <w:pStyle w:val="Odstavecseseznamem"/>
        <w:numPr>
          <w:ilvl w:val="0"/>
          <w:numId w:val="42"/>
        </w:numPr>
        <w:ind w:left="851"/>
        <w:contextualSpacing/>
        <w:jc w:val="both"/>
        <w:rPr>
          <w:rFonts w:asciiTheme="minorHAnsi" w:hAnsiTheme="minorHAnsi" w:cstheme="minorHAnsi"/>
          <w:sz w:val="22"/>
          <w:szCs w:val="22"/>
        </w:rPr>
      </w:pPr>
      <w:r w:rsidRPr="00F83BF1">
        <w:rPr>
          <w:rFonts w:asciiTheme="minorHAnsi" w:hAnsiTheme="minorHAnsi" w:cstheme="minorHAnsi"/>
          <w:sz w:val="22"/>
          <w:szCs w:val="22"/>
        </w:rPr>
        <w:t>Nymburk – Poděbradská třída – úpravy křižovatek a návrh zastávek, Křižovatka Palackého třída, Velké valy, Poděbradská – zpracované osobou odlišnou od zadavatele, a to společností HIGHWAY DESIGN, s.r.o., se sídlem: Okružní 948/7, 500 03 Hradec Králové 3, IČ: 27513351</w:t>
      </w:r>
      <w:r>
        <w:rPr>
          <w:rFonts w:asciiTheme="minorHAnsi" w:hAnsiTheme="minorHAnsi" w:cstheme="minorHAnsi"/>
          <w:sz w:val="22"/>
          <w:szCs w:val="22"/>
        </w:rPr>
        <w:t>.</w:t>
      </w:r>
    </w:p>
    <w:p w14:paraId="63516E13" w14:textId="77777777" w:rsidR="00F83BF1" w:rsidRPr="00F83BF1" w:rsidRDefault="00F83BF1" w:rsidP="00F83BF1">
      <w:pPr>
        <w:pStyle w:val="Odstavecseseznamem"/>
        <w:ind w:left="851"/>
        <w:contextualSpacing/>
        <w:jc w:val="both"/>
        <w:rPr>
          <w:rFonts w:asciiTheme="minorHAnsi" w:hAnsiTheme="minorHAnsi" w:cstheme="minorHAnsi"/>
          <w:sz w:val="22"/>
          <w:szCs w:val="22"/>
        </w:rPr>
      </w:pPr>
    </w:p>
    <w:p w14:paraId="35863DD0" w14:textId="77777777" w:rsidR="00F3728C" w:rsidRPr="00F3728C" w:rsidRDefault="00F3728C" w:rsidP="00FC18F8">
      <w:pPr>
        <w:pStyle w:val="Zkladntext"/>
        <w:numPr>
          <w:ilvl w:val="0"/>
          <w:numId w:val="14"/>
        </w:numPr>
        <w:suppressAutoHyphens w:val="0"/>
        <w:spacing w:line="276" w:lineRule="auto"/>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Podpisem smlouvy zhotovitel stvrzuje, že mu byla tato dokumentace objednatelem před uzavřením smlouvy v plném rozsahu předána.</w:t>
      </w:r>
    </w:p>
    <w:p w14:paraId="79FE2329" w14:textId="77777777" w:rsidR="00F3728C" w:rsidRPr="00F3728C" w:rsidRDefault="00F3728C" w:rsidP="00FC18F8">
      <w:pPr>
        <w:pStyle w:val="Zkladntext"/>
        <w:numPr>
          <w:ilvl w:val="0"/>
          <w:numId w:val="14"/>
        </w:numPr>
        <w:suppressAutoHyphens w:val="0"/>
        <w:spacing w:line="276" w:lineRule="auto"/>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2597CA7E" w14:textId="77777777" w:rsidR="00F3728C" w:rsidRPr="00F3728C" w:rsidRDefault="00F3728C" w:rsidP="00FC18F8">
      <w:pPr>
        <w:pStyle w:val="Zkladntext"/>
        <w:numPr>
          <w:ilvl w:val="0"/>
          <w:numId w:val="14"/>
        </w:numPr>
        <w:suppressAutoHyphens w:val="0"/>
        <w:spacing w:line="276" w:lineRule="auto"/>
        <w:ind w:left="357" w:hanging="357"/>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Zhotovitel dále prohlašuje, že realizaci předmětu smlouvy provede v souladu se zadávací dokumentací veřejné zakázky včetně všech jejích vysvětlení či změn a doplnění provedených objednatelem.</w:t>
      </w:r>
    </w:p>
    <w:p w14:paraId="4B3FFB25" w14:textId="77777777" w:rsidR="00F3728C" w:rsidRPr="00F3728C" w:rsidRDefault="00F3728C" w:rsidP="00FC18F8">
      <w:pPr>
        <w:pStyle w:val="Zkladntext"/>
        <w:numPr>
          <w:ilvl w:val="0"/>
          <w:numId w:val="14"/>
        </w:numPr>
        <w:suppressAutoHyphens w:val="0"/>
        <w:spacing w:line="276" w:lineRule="auto"/>
        <w:ind w:left="357" w:hanging="357"/>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 xml:space="preserve">Zhotovitel upozorní objednatele bez zbytečného odkladu na zjištěné zjevné vady a nedostatky podkladů pro uzavření smlouvy. Případný soupis zjištěných vad a nedostatků předané dokumentace </w:t>
      </w:r>
      <w:r w:rsidRPr="00F3728C">
        <w:rPr>
          <w:rFonts w:asciiTheme="minorHAnsi" w:hAnsiTheme="minorHAnsi" w:cstheme="minorHAnsi"/>
          <w:color w:val="000000"/>
          <w:sz w:val="22"/>
          <w:szCs w:val="22"/>
        </w:rPr>
        <w:lastRenderedPageBreak/>
        <w:t>včetně návrhů na jejich odstranění zhotovitel předá objednateli bez zbytečného odkladu po provedení kontroly.</w:t>
      </w:r>
    </w:p>
    <w:p w14:paraId="70929D32" w14:textId="77777777" w:rsidR="00F3728C" w:rsidRPr="00F3728C" w:rsidRDefault="00F3728C" w:rsidP="00FC18F8">
      <w:pPr>
        <w:pStyle w:val="Zkladntext"/>
        <w:numPr>
          <w:ilvl w:val="0"/>
          <w:numId w:val="14"/>
        </w:numPr>
        <w:suppressAutoHyphens w:val="0"/>
        <w:spacing w:line="276" w:lineRule="auto"/>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43A57070" w14:textId="77777777" w:rsidR="00F3728C" w:rsidRDefault="00F3728C" w:rsidP="00FC18F8">
      <w:pPr>
        <w:pStyle w:val="Zkladntext"/>
        <w:numPr>
          <w:ilvl w:val="0"/>
          <w:numId w:val="14"/>
        </w:numPr>
        <w:suppressAutoHyphens w:val="0"/>
        <w:spacing w:line="276" w:lineRule="auto"/>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261C4F2" w14:textId="77777777" w:rsidR="00F3728C" w:rsidRPr="00F3728C" w:rsidRDefault="00F3728C" w:rsidP="00F3728C">
      <w:pPr>
        <w:pStyle w:val="Zkladntext"/>
        <w:suppressAutoHyphens w:val="0"/>
        <w:spacing w:line="276" w:lineRule="auto"/>
        <w:ind w:left="360"/>
        <w:jc w:val="both"/>
        <w:rPr>
          <w:rFonts w:asciiTheme="minorHAnsi" w:hAnsiTheme="minorHAnsi" w:cstheme="minorHAnsi"/>
          <w:color w:val="000000"/>
          <w:sz w:val="22"/>
          <w:szCs w:val="22"/>
        </w:rPr>
      </w:pPr>
    </w:p>
    <w:p w14:paraId="19E6E864" w14:textId="5937CBF9" w:rsidR="00F3728C" w:rsidRPr="00F3728C" w:rsidRDefault="00F3728C" w:rsidP="00F3728C">
      <w:pPr>
        <w:keepNext/>
        <w:spacing w:before="240" w:line="276" w:lineRule="auto"/>
        <w:jc w:val="center"/>
        <w:outlineLvl w:val="6"/>
        <w:rPr>
          <w:rFonts w:asciiTheme="minorHAnsi" w:hAnsiTheme="minorHAnsi" w:cstheme="minorHAnsi"/>
          <w:b/>
          <w:sz w:val="22"/>
          <w:szCs w:val="22"/>
        </w:rPr>
      </w:pPr>
      <w:r w:rsidRPr="00F3728C">
        <w:rPr>
          <w:rFonts w:asciiTheme="minorHAnsi" w:hAnsiTheme="minorHAnsi" w:cstheme="minorHAnsi"/>
          <w:b/>
          <w:sz w:val="22"/>
          <w:szCs w:val="22"/>
        </w:rPr>
        <w:t xml:space="preserve">Článek </w:t>
      </w:r>
      <w:r w:rsidR="00961C19">
        <w:rPr>
          <w:rFonts w:asciiTheme="minorHAnsi" w:hAnsiTheme="minorHAnsi" w:cstheme="minorHAnsi"/>
          <w:b/>
          <w:sz w:val="22"/>
          <w:szCs w:val="22"/>
        </w:rPr>
        <w:t>3</w:t>
      </w:r>
    </w:p>
    <w:p w14:paraId="4A6E0909" w14:textId="77777777" w:rsidR="00F3728C" w:rsidRPr="00F3728C" w:rsidRDefault="00F3728C" w:rsidP="00F3728C">
      <w:pPr>
        <w:keepNext/>
        <w:spacing w:after="240" w:line="276" w:lineRule="auto"/>
        <w:jc w:val="center"/>
        <w:outlineLvl w:val="6"/>
        <w:rPr>
          <w:rFonts w:asciiTheme="minorHAnsi" w:hAnsiTheme="minorHAnsi" w:cstheme="minorHAnsi"/>
          <w:b/>
          <w:sz w:val="22"/>
          <w:szCs w:val="22"/>
        </w:rPr>
      </w:pPr>
      <w:r w:rsidRPr="00F3728C">
        <w:rPr>
          <w:rFonts w:asciiTheme="minorHAnsi" w:hAnsiTheme="minorHAnsi" w:cstheme="minorHAnsi"/>
          <w:b/>
          <w:sz w:val="22"/>
          <w:szCs w:val="22"/>
        </w:rPr>
        <w:t>Předmět plnění a podmínky pro jeho zpracování</w:t>
      </w:r>
    </w:p>
    <w:p w14:paraId="276F15E8" w14:textId="2542280C" w:rsidR="00A31E1A" w:rsidRDefault="00A31E1A" w:rsidP="00A31E1A">
      <w:pPr>
        <w:pStyle w:val="Zkladntext"/>
        <w:numPr>
          <w:ilvl w:val="3"/>
          <w:numId w:val="10"/>
        </w:numPr>
        <w:tabs>
          <w:tab w:val="clear" w:pos="2880"/>
        </w:tabs>
        <w:suppressAutoHyphens w:val="0"/>
        <w:ind w:left="426"/>
        <w:jc w:val="both"/>
        <w:rPr>
          <w:rFonts w:asciiTheme="minorHAnsi" w:hAnsiTheme="minorHAnsi" w:cstheme="minorHAnsi"/>
          <w:color w:val="000000"/>
          <w:sz w:val="22"/>
          <w:szCs w:val="22"/>
        </w:rPr>
      </w:pPr>
      <w:r w:rsidRPr="00F3728C">
        <w:rPr>
          <w:rFonts w:asciiTheme="minorHAnsi" w:hAnsiTheme="minorHAnsi" w:cstheme="minorHAnsi"/>
          <w:color w:val="000000"/>
          <w:sz w:val="22"/>
          <w:szCs w:val="22"/>
        </w:rPr>
        <w:t>Předmětem smlouvy je závazek zhotovitele svým jménem na svůj náklad a odpovědnost ve sjednaných termínech zhotovit a dokončit dílo dále specifikované</w:t>
      </w:r>
      <w:r w:rsidR="00D130AF">
        <w:rPr>
          <w:rFonts w:asciiTheme="minorHAnsi" w:hAnsiTheme="minorHAnsi" w:cstheme="minorHAnsi"/>
          <w:color w:val="000000"/>
          <w:sz w:val="22"/>
          <w:szCs w:val="22"/>
        </w:rPr>
        <w:t>,</w:t>
      </w:r>
      <w:r w:rsidRPr="00F3728C">
        <w:rPr>
          <w:rFonts w:asciiTheme="minorHAnsi" w:hAnsiTheme="minorHAnsi" w:cstheme="minorHAnsi"/>
          <w:color w:val="000000"/>
          <w:sz w:val="22"/>
          <w:szCs w:val="22"/>
        </w:rPr>
        <w:t xml:space="preserve"> a prosté vad a nedodělků je předat objednateli sjednaným způsobem. </w:t>
      </w:r>
    </w:p>
    <w:p w14:paraId="6BA82E56" w14:textId="77777777" w:rsidR="00A31E1A" w:rsidRDefault="00A31E1A" w:rsidP="00A31E1A">
      <w:pPr>
        <w:pStyle w:val="Zkladntext"/>
        <w:numPr>
          <w:ilvl w:val="3"/>
          <w:numId w:val="10"/>
        </w:numPr>
        <w:tabs>
          <w:tab w:val="clear" w:pos="2880"/>
        </w:tabs>
        <w:suppressAutoHyphens w:val="0"/>
        <w:ind w:left="426"/>
        <w:jc w:val="both"/>
        <w:rPr>
          <w:rFonts w:asciiTheme="minorHAnsi" w:hAnsiTheme="minorHAnsi" w:cstheme="minorHAnsi"/>
          <w:color w:val="000000"/>
          <w:sz w:val="22"/>
          <w:szCs w:val="22"/>
        </w:rPr>
      </w:pPr>
      <w:r w:rsidRPr="00A31E1A">
        <w:rPr>
          <w:rFonts w:asciiTheme="minorHAnsi" w:hAnsiTheme="minorHAnsi" w:cstheme="minorHAnsi"/>
          <w:color w:val="000000"/>
          <w:sz w:val="22"/>
          <w:szCs w:val="22"/>
        </w:rPr>
        <w:t>Objednatel se zavazuje řádně zhotovené dílo převzít a zaplatit za něj sjednanou cenu ve výši a za podmínek dále stanovených.</w:t>
      </w:r>
    </w:p>
    <w:p w14:paraId="2E0676E7" w14:textId="77777777" w:rsidR="00A31E1A" w:rsidRPr="00A31E1A" w:rsidRDefault="00A31E1A" w:rsidP="00A31E1A">
      <w:pPr>
        <w:pStyle w:val="Zkladntext"/>
        <w:numPr>
          <w:ilvl w:val="3"/>
          <w:numId w:val="10"/>
        </w:numPr>
        <w:tabs>
          <w:tab w:val="clear" w:pos="2880"/>
        </w:tabs>
        <w:suppressAutoHyphens w:val="0"/>
        <w:ind w:left="426"/>
        <w:jc w:val="both"/>
        <w:rPr>
          <w:rFonts w:asciiTheme="minorHAnsi" w:hAnsiTheme="minorHAnsi" w:cstheme="minorHAnsi"/>
          <w:color w:val="000000"/>
          <w:sz w:val="22"/>
          <w:szCs w:val="22"/>
        </w:rPr>
      </w:pPr>
      <w:r w:rsidRPr="00A31E1A">
        <w:rPr>
          <w:rFonts w:asciiTheme="minorHAnsi" w:hAnsiTheme="minorHAnsi" w:cstheme="minorHAnsi"/>
          <w:color w:val="000000"/>
          <w:sz w:val="22"/>
          <w:szCs w:val="22"/>
        </w:rPr>
        <w:t>Předmět smlouvy bude realizován v souladu s požadavky objednatele, dle této smlouvy a jejích příloh, v souladu se zadávacími podmínkami příslušné veřejné zakázky, s platnými právními předpisy a příslušným územním plánem a případně dalšími podklady poskytnutými zhotoviteli objednatelem. Objednatel si vyhrazuje právo upravit závěry vyplývající z předaných podkladů v závislosti na svých požadavcích.</w:t>
      </w:r>
    </w:p>
    <w:p w14:paraId="7A5D8DC2" w14:textId="5CD30BB1" w:rsidR="00F3728C" w:rsidRPr="00A31E1A" w:rsidRDefault="00F3728C" w:rsidP="00A31E1A">
      <w:pPr>
        <w:pStyle w:val="Odstavecseseznamem"/>
        <w:numPr>
          <w:ilvl w:val="3"/>
          <w:numId w:val="10"/>
        </w:numPr>
        <w:tabs>
          <w:tab w:val="clear" w:pos="2880"/>
        </w:tabs>
        <w:suppressAutoHyphens w:val="0"/>
        <w:ind w:left="425" w:hanging="357"/>
        <w:jc w:val="both"/>
        <w:rPr>
          <w:rFonts w:asciiTheme="minorHAnsi" w:hAnsiTheme="minorHAnsi" w:cstheme="minorHAnsi"/>
          <w:sz w:val="22"/>
          <w:szCs w:val="22"/>
        </w:rPr>
      </w:pPr>
      <w:r w:rsidRPr="00A31E1A">
        <w:rPr>
          <w:rFonts w:asciiTheme="minorHAnsi" w:hAnsiTheme="minorHAnsi" w:cstheme="minorHAnsi"/>
          <w:iCs/>
          <w:sz w:val="22"/>
          <w:szCs w:val="22"/>
        </w:rPr>
        <w:t>Předmětem plnění (dále také „</w:t>
      </w:r>
      <w:r w:rsidRPr="00A31E1A">
        <w:rPr>
          <w:rFonts w:asciiTheme="minorHAnsi" w:hAnsiTheme="minorHAnsi" w:cstheme="minorHAnsi"/>
          <w:i/>
          <w:iCs/>
          <w:sz w:val="22"/>
          <w:szCs w:val="22"/>
        </w:rPr>
        <w:t>předmět díla</w:t>
      </w:r>
      <w:r w:rsidRPr="00A31E1A">
        <w:rPr>
          <w:rFonts w:asciiTheme="minorHAnsi" w:hAnsiTheme="minorHAnsi" w:cstheme="minorHAnsi"/>
          <w:iCs/>
          <w:sz w:val="22"/>
          <w:szCs w:val="22"/>
        </w:rPr>
        <w:t xml:space="preserve">“) dle této smlouvy je </w:t>
      </w:r>
      <w:r w:rsidR="00803F50">
        <w:rPr>
          <w:rFonts w:asciiTheme="minorHAnsi" w:hAnsiTheme="minorHAnsi" w:cstheme="minorHAnsi"/>
          <w:iCs/>
          <w:sz w:val="22"/>
          <w:szCs w:val="22"/>
        </w:rPr>
        <w:t xml:space="preserve">zajištění a vypracování veškerých průzkumů, dále </w:t>
      </w:r>
      <w:r w:rsidRPr="00A31E1A">
        <w:rPr>
          <w:rFonts w:asciiTheme="minorHAnsi" w:hAnsiTheme="minorHAnsi" w:cstheme="minorHAnsi"/>
          <w:iCs/>
          <w:sz w:val="22"/>
          <w:szCs w:val="22"/>
        </w:rPr>
        <w:t>vypracování projektové dokumentace (dále jen také „</w:t>
      </w:r>
      <w:r w:rsidRPr="00A31E1A">
        <w:rPr>
          <w:rFonts w:asciiTheme="minorHAnsi" w:hAnsiTheme="minorHAnsi" w:cstheme="minorHAnsi"/>
          <w:i/>
          <w:iCs/>
          <w:sz w:val="22"/>
          <w:szCs w:val="22"/>
        </w:rPr>
        <w:t>PD</w:t>
      </w:r>
      <w:r w:rsidRPr="00A31E1A">
        <w:rPr>
          <w:rFonts w:asciiTheme="minorHAnsi" w:hAnsiTheme="minorHAnsi" w:cstheme="minorHAnsi"/>
          <w:iCs/>
          <w:sz w:val="22"/>
          <w:szCs w:val="22"/>
        </w:rPr>
        <w:t>“) v dále specifikovaném rozsahu, kde výsledným stupněm bude projektová dokumentace pro provádění stavby (dále též jen „</w:t>
      </w:r>
      <w:r w:rsidRPr="00A31E1A">
        <w:rPr>
          <w:rFonts w:asciiTheme="minorHAnsi" w:hAnsiTheme="minorHAnsi" w:cstheme="minorHAnsi"/>
          <w:i/>
          <w:iCs/>
          <w:sz w:val="22"/>
          <w:szCs w:val="22"/>
        </w:rPr>
        <w:t>DPS</w:t>
      </w:r>
      <w:r w:rsidRPr="00A31E1A">
        <w:rPr>
          <w:rFonts w:asciiTheme="minorHAnsi" w:hAnsiTheme="minorHAnsi" w:cstheme="minorHAnsi"/>
          <w:iCs/>
          <w:sz w:val="22"/>
          <w:szCs w:val="22"/>
        </w:rPr>
        <w:t xml:space="preserve">“), dále výkon související inženýrské činnosti vedoucí k vydání pravomocného povolení, součinnost </w:t>
      </w:r>
      <w:r w:rsidR="00B57AFC">
        <w:rPr>
          <w:rFonts w:asciiTheme="minorHAnsi" w:hAnsiTheme="minorHAnsi" w:cstheme="minorHAnsi"/>
          <w:iCs/>
          <w:sz w:val="22"/>
          <w:szCs w:val="22"/>
        </w:rPr>
        <w:t>s objednatelem</w:t>
      </w:r>
      <w:r w:rsidRPr="00A31E1A">
        <w:rPr>
          <w:rFonts w:asciiTheme="minorHAnsi" w:hAnsiTheme="minorHAnsi" w:cstheme="minorHAnsi"/>
          <w:iCs/>
          <w:sz w:val="22"/>
          <w:szCs w:val="22"/>
        </w:rPr>
        <w:t xml:space="preserve"> při přípravě a v průběhu zadávacího řízení veřejné zakázky na výběr zhotovitele vlastního předmětu těchto projektových dokumentací, vše vymezené dále v článku 4 této smlouvy.</w:t>
      </w:r>
      <w:r w:rsidRPr="00A31E1A">
        <w:rPr>
          <w:rFonts w:asciiTheme="minorHAnsi" w:hAnsiTheme="minorHAnsi" w:cstheme="minorHAnsi"/>
          <w:sz w:val="22"/>
          <w:szCs w:val="22"/>
        </w:rPr>
        <w:t xml:space="preserve"> </w:t>
      </w:r>
    </w:p>
    <w:p w14:paraId="52AC77B4" w14:textId="77777777" w:rsidR="00F3728C" w:rsidRPr="00F3728C" w:rsidRDefault="00F3728C" w:rsidP="00F3728C">
      <w:pPr>
        <w:pStyle w:val="Odstavecseseznamem"/>
        <w:ind w:left="425"/>
        <w:rPr>
          <w:rFonts w:asciiTheme="minorHAnsi" w:hAnsiTheme="minorHAnsi" w:cstheme="minorHAnsi"/>
          <w:sz w:val="22"/>
          <w:szCs w:val="22"/>
        </w:rPr>
      </w:pPr>
      <w:r w:rsidRPr="00F3728C">
        <w:rPr>
          <w:rFonts w:asciiTheme="minorHAnsi" w:hAnsiTheme="minorHAnsi" w:cstheme="minorHAnsi"/>
          <w:sz w:val="22"/>
          <w:szCs w:val="22"/>
        </w:rPr>
        <w:tab/>
      </w:r>
      <w:r w:rsidRPr="00F3728C">
        <w:rPr>
          <w:rFonts w:asciiTheme="minorHAnsi" w:hAnsiTheme="minorHAnsi" w:cstheme="minorHAnsi"/>
          <w:sz w:val="22"/>
          <w:szCs w:val="22"/>
        </w:rPr>
        <w:tab/>
      </w:r>
      <w:r w:rsidRPr="00F3728C">
        <w:rPr>
          <w:rFonts w:asciiTheme="minorHAnsi" w:hAnsiTheme="minorHAnsi" w:cstheme="minorHAnsi"/>
          <w:sz w:val="22"/>
          <w:szCs w:val="22"/>
        </w:rPr>
        <w:tab/>
      </w:r>
    </w:p>
    <w:p w14:paraId="3A355602" w14:textId="11BE6F63" w:rsidR="002D3BBB" w:rsidRPr="000546A3" w:rsidRDefault="002D3BBB" w:rsidP="00FC18F8">
      <w:pPr>
        <w:pStyle w:val="Odstavecseseznamem"/>
        <w:numPr>
          <w:ilvl w:val="3"/>
          <w:numId w:val="10"/>
        </w:numPr>
        <w:tabs>
          <w:tab w:val="clear" w:pos="2880"/>
        </w:tabs>
        <w:spacing w:after="120"/>
        <w:ind w:left="426"/>
        <w:jc w:val="both"/>
        <w:rPr>
          <w:rFonts w:asciiTheme="minorHAnsi" w:hAnsiTheme="minorHAnsi" w:cstheme="minorHAnsi"/>
          <w:sz w:val="22"/>
          <w:szCs w:val="22"/>
          <w:u w:val="single"/>
        </w:rPr>
      </w:pPr>
      <w:r w:rsidRPr="000546A3">
        <w:rPr>
          <w:rFonts w:asciiTheme="minorHAnsi" w:hAnsiTheme="minorHAnsi" w:cstheme="minorHAnsi"/>
          <w:sz w:val="22"/>
          <w:szCs w:val="22"/>
          <w:u w:val="single"/>
        </w:rPr>
        <w:t>Rozsah díla:</w:t>
      </w:r>
    </w:p>
    <w:p w14:paraId="686774B0" w14:textId="77777777" w:rsidR="003D6B44" w:rsidRPr="003D6B44" w:rsidRDefault="003379D0" w:rsidP="003D6B44">
      <w:pPr>
        <w:numPr>
          <w:ilvl w:val="0"/>
          <w:numId w:val="43"/>
        </w:numPr>
        <w:suppressAutoHyphens w:val="0"/>
        <w:jc w:val="both"/>
        <w:rPr>
          <w:rFonts w:asciiTheme="minorHAnsi" w:hAnsiTheme="minorHAnsi" w:cstheme="minorHAnsi"/>
          <w:sz w:val="22"/>
          <w:szCs w:val="22"/>
        </w:rPr>
      </w:pPr>
      <w:r w:rsidRPr="003D6B44">
        <w:rPr>
          <w:rFonts w:asciiTheme="minorHAnsi" w:hAnsiTheme="minorHAnsi" w:cstheme="minorHAnsi"/>
          <w:b/>
          <w:bCs/>
          <w:sz w:val="22"/>
          <w:szCs w:val="22"/>
        </w:rPr>
        <w:t>Z</w:t>
      </w:r>
      <w:r w:rsidR="002D3BBB" w:rsidRPr="003D6B44">
        <w:rPr>
          <w:rFonts w:asciiTheme="minorHAnsi" w:hAnsiTheme="minorHAnsi" w:cstheme="minorHAnsi"/>
          <w:b/>
          <w:bCs/>
          <w:sz w:val="22"/>
          <w:szCs w:val="22"/>
        </w:rPr>
        <w:t>ajištění a vypracování veškerých průzkumů a sond</w:t>
      </w:r>
      <w:r w:rsidR="002D3BBB" w:rsidRPr="003D6B44">
        <w:rPr>
          <w:rFonts w:asciiTheme="minorHAnsi" w:hAnsiTheme="minorHAnsi" w:cstheme="minorHAnsi"/>
          <w:sz w:val="22"/>
          <w:szCs w:val="22"/>
        </w:rPr>
        <w:t xml:space="preserve"> potřebných pro zpracování dokumentace</w:t>
      </w:r>
      <w:r w:rsidR="003D6B44" w:rsidRPr="003D6B44">
        <w:rPr>
          <w:rFonts w:asciiTheme="minorHAnsi" w:hAnsiTheme="minorHAnsi" w:cstheme="minorHAnsi"/>
          <w:sz w:val="22"/>
          <w:szCs w:val="22"/>
        </w:rPr>
        <w:t>.</w:t>
      </w:r>
      <w:r w:rsidR="002D3BBB" w:rsidRPr="003D6B44">
        <w:rPr>
          <w:rFonts w:asciiTheme="minorHAnsi" w:hAnsiTheme="minorHAnsi" w:cstheme="minorHAnsi"/>
          <w:sz w:val="22"/>
          <w:szCs w:val="22"/>
        </w:rPr>
        <w:t xml:space="preserve"> </w:t>
      </w:r>
      <w:r w:rsidR="003D6B44" w:rsidRPr="003D6B44">
        <w:rPr>
          <w:rFonts w:asciiTheme="minorHAnsi" w:hAnsiTheme="minorHAnsi" w:cstheme="minorHAnsi"/>
          <w:sz w:val="22"/>
          <w:szCs w:val="22"/>
        </w:rPr>
        <w:t>Součástí předmětu veřejné zakázky je provedení doplnění zaměření a digitalizace stávajícího stavu řešeného území, nad rámec předaných podkladů, které byly součástí zadávací dokumentace, v rozsahu potřebném pro řádné vypracování díla. Součástí díla jsou dále rovněž geodetické zaměření, výškopis a polohopis okolí stavby, v potřebném rozsahu.</w:t>
      </w:r>
    </w:p>
    <w:p w14:paraId="63F46BA3" w14:textId="0EEA2B00" w:rsidR="003D6B44" w:rsidRPr="003D6B44" w:rsidRDefault="003D6B44" w:rsidP="003D6B44">
      <w:pPr>
        <w:pStyle w:val="Odstavecseseznamem"/>
        <w:numPr>
          <w:ilvl w:val="0"/>
          <w:numId w:val="44"/>
        </w:numPr>
        <w:suppressAutoHyphens w:val="0"/>
        <w:jc w:val="both"/>
        <w:rPr>
          <w:rFonts w:asciiTheme="minorHAnsi" w:hAnsiTheme="minorHAnsi" w:cstheme="minorHAnsi"/>
          <w:sz w:val="22"/>
          <w:szCs w:val="22"/>
        </w:rPr>
      </w:pPr>
      <w:r w:rsidRPr="003D6B44">
        <w:rPr>
          <w:rFonts w:asciiTheme="minorHAnsi" w:hAnsiTheme="minorHAnsi" w:cstheme="minorHAnsi"/>
          <w:sz w:val="22"/>
          <w:szCs w:val="22"/>
        </w:rPr>
        <w:t xml:space="preserve">Provedení všech nutných průzkumů, sond, příkopů, v rozsahu potřeb zpracovatele projektové dokumentace pro účely zapracování do projektové dokumentace, ověření geotechnických podmínek, určení těžitelnosti zemin a případně hornin v podloží stavby, určení nejvyšší hladiny podzemních vod, pokud bude sondami v potřebné hloubce pro posouzení založení zastižena – vše v souladu se zákonem č. 62/1988 Sb., o geologických pracích, ve znění pozdějších předpisů a jeho prováděcích právních předpisů a všemi příslušnými českými a harmonizovanými českými technickými normami, které </w:t>
      </w:r>
      <w:r w:rsidR="00D130AF">
        <w:rPr>
          <w:rFonts w:asciiTheme="minorHAnsi" w:hAnsiTheme="minorHAnsi" w:cstheme="minorHAnsi"/>
          <w:sz w:val="22"/>
          <w:szCs w:val="22"/>
        </w:rPr>
        <w:t>se</w:t>
      </w:r>
      <w:r w:rsidRPr="003D6B44">
        <w:rPr>
          <w:rFonts w:asciiTheme="minorHAnsi" w:hAnsiTheme="minorHAnsi" w:cstheme="minorHAnsi"/>
          <w:sz w:val="22"/>
          <w:szCs w:val="22"/>
        </w:rPr>
        <w:t xml:space="preserve"> vztahují k této části díla, jak závaznými, tak doporučenými.</w:t>
      </w:r>
    </w:p>
    <w:p w14:paraId="32D2350A" w14:textId="2DFC89D4" w:rsidR="003D6B44" w:rsidRPr="003D6B44" w:rsidRDefault="003D6B44" w:rsidP="003D6B44">
      <w:pPr>
        <w:pStyle w:val="Odstavecseseznamem"/>
        <w:numPr>
          <w:ilvl w:val="0"/>
          <w:numId w:val="44"/>
        </w:numPr>
        <w:suppressAutoHyphens w:val="0"/>
        <w:jc w:val="both"/>
        <w:rPr>
          <w:rFonts w:asciiTheme="minorHAnsi" w:hAnsiTheme="minorHAnsi" w:cstheme="minorHAnsi"/>
          <w:sz w:val="22"/>
          <w:szCs w:val="22"/>
        </w:rPr>
      </w:pPr>
      <w:r w:rsidRPr="003D6B44">
        <w:rPr>
          <w:rFonts w:asciiTheme="minorHAnsi" w:hAnsiTheme="minorHAnsi" w:cstheme="minorHAnsi"/>
          <w:sz w:val="22"/>
          <w:szCs w:val="22"/>
        </w:rPr>
        <w:t xml:space="preserve">Pokud zhotovitel v průběhu zpracování díla zjistí nutnost provedení dalších průzkumů, zaměření apod. výše nespecifikovaných, je povinen sdělit tuto skutečnost obratem objednateli. Objednatel se touto smlouvou zavazuje k neprodlenému zajištění dalších průzkumů, zaměření apod., pokud bude jejich provedení objektivně potřebné a nezbytné </w:t>
      </w:r>
      <w:r w:rsidRPr="003D6B44">
        <w:rPr>
          <w:rFonts w:asciiTheme="minorHAnsi" w:hAnsiTheme="minorHAnsi" w:cstheme="minorHAnsi"/>
          <w:sz w:val="22"/>
          <w:szCs w:val="22"/>
        </w:rPr>
        <w:lastRenderedPageBreak/>
        <w:t>pro další postup prací. V tom případě bude na uvážení objednatele, zda provedení těchto prací objedná u zhotovitele, nebo zajistí jiným způsobem.</w:t>
      </w:r>
    </w:p>
    <w:p w14:paraId="45499EE5" w14:textId="7CF48EFB" w:rsidR="003D6B44" w:rsidRPr="003D6B44" w:rsidRDefault="00D130AF" w:rsidP="003D6B44">
      <w:pPr>
        <w:pStyle w:val="Odstavecseseznamem"/>
        <w:numPr>
          <w:ilvl w:val="0"/>
          <w:numId w:val="44"/>
        </w:numPr>
        <w:spacing w:after="120"/>
        <w:contextualSpacing/>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w:t>
      </w:r>
      <w:r w:rsidR="003D6B44" w:rsidRPr="003D6B44">
        <w:rPr>
          <w:rFonts w:asciiTheme="minorHAnsi" w:eastAsiaTheme="minorHAnsi" w:hAnsiTheme="minorHAnsi" w:cstheme="minorHAnsi"/>
          <w:color w:val="000000"/>
          <w:sz w:val="22"/>
          <w:szCs w:val="22"/>
          <w:lang w:eastAsia="en-US"/>
        </w:rPr>
        <w:t>tavební průzkum, průzkum stávajících inženýrských sítí, geologický průzkum, geodetické zaměření, dendrologický průzkum, radonový průzkum, aktualizace a prověření předaných projektových podkladů a dokladů, atp.), a to včetně digitalizace podkladů a konzultační činnost.</w:t>
      </w:r>
    </w:p>
    <w:p w14:paraId="641493E4" w14:textId="1B5586C0" w:rsidR="002D3BBB" w:rsidRPr="000D1C67" w:rsidRDefault="002D3BBB" w:rsidP="003D6B44">
      <w:pPr>
        <w:pStyle w:val="Odstavecseseznamem"/>
        <w:spacing w:after="120"/>
        <w:ind w:left="851"/>
        <w:jc w:val="both"/>
        <w:rPr>
          <w:rFonts w:asciiTheme="minorHAnsi" w:hAnsiTheme="minorHAnsi" w:cstheme="minorHAnsi"/>
          <w:sz w:val="22"/>
          <w:szCs w:val="22"/>
        </w:rPr>
      </w:pPr>
      <w:r w:rsidRPr="000D1C67">
        <w:rPr>
          <w:rFonts w:asciiTheme="minorHAnsi" w:hAnsiTheme="minorHAnsi" w:cstheme="minorHAnsi"/>
          <w:sz w:val="22"/>
          <w:szCs w:val="22"/>
        </w:rPr>
        <w:t>Za rozsah provedených průzkum</w:t>
      </w:r>
      <w:r w:rsidR="00D130AF">
        <w:rPr>
          <w:rFonts w:asciiTheme="minorHAnsi" w:hAnsiTheme="minorHAnsi" w:cstheme="minorHAnsi"/>
          <w:sz w:val="22"/>
          <w:szCs w:val="22"/>
        </w:rPr>
        <w:t>ů</w:t>
      </w:r>
      <w:r w:rsidRPr="000D1C67">
        <w:rPr>
          <w:rFonts w:asciiTheme="minorHAnsi" w:hAnsiTheme="minorHAnsi" w:cstheme="minorHAnsi"/>
          <w:sz w:val="22"/>
          <w:szCs w:val="22"/>
        </w:rPr>
        <w:t xml:space="preserve"> ručí zhotovitel.</w:t>
      </w:r>
    </w:p>
    <w:p w14:paraId="20DD39F6" w14:textId="37B1B0E7" w:rsidR="002D3BBB" w:rsidRDefault="003379D0" w:rsidP="003D6B44">
      <w:pPr>
        <w:pStyle w:val="Odstavecseseznamem"/>
        <w:numPr>
          <w:ilvl w:val="1"/>
          <w:numId w:val="10"/>
        </w:numPr>
        <w:tabs>
          <w:tab w:val="clear" w:pos="1440"/>
        </w:tabs>
        <w:spacing w:after="120"/>
        <w:ind w:left="851" w:hanging="284"/>
        <w:jc w:val="both"/>
        <w:rPr>
          <w:rFonts w:asciiTheme="minorHAnsi" w:hAnsiTheme="minorHAnsi" w:cstheme="minorHAnsi"/>
          <w:sz w:val="22"/>
          <w:szCs w:val="22"/>
        </w:rPr>
      </w:pPr>
      <w:r w:rsidRPr="003D6B44">
        <w:rPr>
          <w:rFonts w:asciiTheme="minorHAnsi" w:hAnsiTheme="minorHAnsi" w:cstheme="minorHAnsi"/>
          <w:b/>
          <w:bCs/>
          <w:sz w:val="22"/>
          <w:szCs w:val="22"/>
        </w:rPr>
        <w:t>D</w:t>
      </w:r>
      <w:r w:rsidR="002D3BBB" w:rsidRPr="003D6B44">
        <w:rPr>
          <w:rFonts w:asciiTheme="minorHAnsi" w:hAnsiTheme="minorHAnsi" w:cstheme="minorHAnsi"/>
          <w:b/>
          <w:bCs/>
          <w:sz w:val="22"/>
          <w:szCs w:val="22"/>
        </w:rPr>
        <w:t xml:space="preserve">okumentace pro </w:t>
      </w:r>
      <w:r w:rsidR="003723A5" w:rsidRPr="003D6B44">
        <w:rPr>
          <w:rFonts w:asciiTheme="minorHAnsi" w:hAnsiTheme="minorHAnsi" w:cstheme="minorHAnsi"/>
          <w:b/>
          <w:bCs/>
          <w:sz w:val="22"/>
          <w:szCs w:val="22"/>
        </w:rPr>
        <w:t>povolení záměru</w:t>
      </w:r>
      <w:r w:rsidR="00A31E1A" w:rsidRPr="003D6B44">
        <w:rPr>
          <w:rFonts w:asciiTheme="minorHAnsi" w:hAnsiTheme="minorHAnsi" w:cstheme="minorHAnsi"/>
          <w:sz w:val="22"/>
          <w:szCs w:val="22"/>
        </w:rPr>
        <w:t xml:space="preserve"> (dále také jako „DP</w:t>
      </w:r>
      <w:r w:rsidR="003723A5" w:rsidRPr="003D6B44">
        <w:rPr>
          <w:rFonts w:asciiTheme="minorHAnsi" w:hAnsiTheme="minorHAnsi" w:cstheme="minorHAnsi"/>
          <w:sz w:val="22"/>
          <w:szCs w:val="22"/>
        </w:rPr>
        <w:t>Z</w:t>
      </w:r>
      <w:r w:rsidR="00A31E1A" w:rsidRPr="003D6B44">
        <w:rPr>
          <w:rFonts w:asciiTheme="minorHAnsi" w:hAnsiTheme="minorHAnsi" w:cstheme="minorHAnsi"/>
          <w:sz w:val="22"/>
          <w:szCs w:val="22"/>
        </w:rPr>
        <w:t>“)</w:t>
      </w:r>
      <w:r w:rsidR="002D3BBB" w:rsidRPr="003D6B44">
        <w:rPr>
          <w:rFonts w:asciiTheme="minorHAnsi" w:hAnsiTheme="minorHAnsi" w:cstheme="minorHAnsi"/>
          <w:sz w:val="22"/>
          <w:szCs w:val="22"/>
        </w:rPr>
        <w:t xml:space="preserve">. Vypracování dokumentace </w:t>
      </w:r>
      <w:r w:rsidR="00ED0A55" w:rsidRPr="003D6B44">
        <w:rPr>
          <w:rFonts w:asciiTheme="minorHAnsi" w:hAnsiTheme="minorHAnsi" w:cstheme="minorHAnsi"/>
          <w:sz w:val="22"/>
          <w:szCs w:val="22"/>
        </w:rPr>
        <w:t xml:space="preserve">pro povolení </w:t>
      </w:r>
      <w:r w:rsidR="003723A5" w:rsidRPr="003D6B44">
        <w:rPr>
          <w:rFonts w:asciiTheme="minorHAnsi" w:hAnsiTheme="minorHAnsi" w:cstheme="minorHAnsi"/>
          <w:sz w:val="22"/>
          <w:szCs w:val="22"/>
        </w:rPr>
        <w:t>záměru</w:t>
      </w:r>
      <w:r w:rsidR="002D3BBB" w:rsidRPr="003D6B44">
        <w:rPr>
          <w:rFonts w:asciiTheme="minorHAnsi" w:hAnsiTheme="minorHAnsi" w:cstheme="minorHAnsi"/>
          <w:sz w:val="22"/>
          <w:szCs w:val="22"/>
        </w:rPr>
        <w:t xml:space="preserve"> v obsahu a rozsahu podle</w:t>
      </w:r>
      <w:r w:rsidR="00ED0A55" w:rsidRPr="003D6B44">
        <w:rPr>
          <w:rFonts w:asciiTheme="minorHAnsi" w:hAnsiTheme="minorHAnsi" w:cstheme="minorHAnsi"/>
          <w:sz w:val="22"/>
          <w:szCs w:val="22"/>
        </w:rPr>
        <w:t xml:space="preserve"> zákona č. 283/2021</w:t>
      </w:r>
      <w:r w:rsidR="00C44E02" w:rsidRPr="003D6B44">
        <w:rPr>
          <w:rFonts w:asciiTheme="minorHAnsi" w:hAnsiTheme="minorHAnsi" w:cstheme="minorHAnsi"/>
          <w:sz w:val="22"/>
          <w:szCs w:val="22"/>
        </w:rPr>
        <w:t xml:space="preserve"> Sb.</w:t>
      </w:r>
      <w:r w:rsidR="00ED0A55" w:rsidRPr="003D6B44">
        <w:rPr>
          <w:rFonts w:asciiTheme="minorHAnsi" w:hAnsiTheme="minorHAnsi" w:cstheme="minorHAnsi"/>
          <w:sz w:val="22"/>
          <w:szCs w:val="22"/>
        </w:rPr>
        <w:t>, v platném znění a dále dle</w:t>
      </w:r>
      <w:r w:rsidR="002D3BBB" w:rsidRPr="003D6B44">
        <w:rPr>
          <w:rFonts w:asciiTheme="minorHAnsi" w:hAnsiTheme="minorHAnsi" w:cstheme="minorHAnsi"/>
          <w:sz w:val="22"/>
          <w:szCs w:val="22"/>
        </w:rPr>
        <w:t xml:space="preserve"> vyhlášky č. </w:t>
      </w:r>
      <w:r w:rsidR="00ED0A55" w:rsidRPr="003D6B44">
        <w:rPr>
          <w:rFonts w:asciiTheme="minorHAnsi" w:hAnsiTheme="minorHAnsi" w:cstheme="minorHAnsi"/>
          <w:sz w:val="22"/>
          <w:szCs w:val="22"/>
        </w:rPr>
        <w:t>131/2024</w:t>
      </w:r>
      <w:r w:rsidR="002D3BBB" w:rsidRPr="003D6B44">
        <w:rPr>
          <w:rFonts w:asciiTheme="minorHAnsi" w:hAnsiTheme="minorHAnsi" w:cstheme="minorHAnsi"/>
          <w:sz w:val="22"/>
          <w:szCs w:val="22"/>
        </w:rPr>
        <w:t xml:space="preserve"> Sb., o dokumentaci staveb, v platném znění (dále jen „vyhláška o dokumentaci staveb“)</w:t>
      </w:r>
      <w:r w:rsidR="00B30A20" w:rsidRPr="003D6B44">
        <w:rPr>
          <w:rFonts w:asciiTheme="minorHAnsi" w:hAnsiTheme="minorHAnsi" w:cstheme="minorHAnsi"/>
          <w:sz w:val="22"/>
          <w:szCs w:val="22"/>
        </w:rPr>
        <w:t>, a to elektronicky ověřenou stavební</w:t>
      </w:r>
      <w:r w:rsidR="00D130AF">
        <w:rPr>
          <w:rFonts w:asciiTheme="minorHAnsi" w:hAnsiTheme="minorHAnsi" w:cstheme="minorHAnsi"/>
          <w:sz w:val="22"/>
          <w:szCs w:val="22"/>
        </w:rPr>
        <w:t>m</w:t>
      </w:r>
      <w:r w:rsidR="00B30A20" w:rsidRPr="003D6B44">
        <w:rPr>
          <w:rFonts w:asciiTheme="minorHAnsi" w:hAnsiTheme="minorHAnsi" w:cstheme="minorHAnsi"/>
          <w:sz w:val="22"/>
          <w:szCs w:val="22"/>
        </w:rPr>
        <w:t xml:space="preserve"> úřadem.</w:t>
      </w:r>
    </w:p>
    <w:p w14:paraId="5202E59C" w14:textId="36DC6908" w:rsidR="002D3BBB" w:rsidRDefault="003379D0" w:rsidP="003D6B44">
      <w:pPr>
        <w:pStyle w:val="Odstavecseseznamem"/>
        <w:numPr>
          <w:ilvl w:val="1"/>
          <w:numId w:val="10"/>
        </w:numPr>
        <w:tabs>
          <w:tab w:val="clear" w:pos="1440"/>
        </w:tabs>
        <w:spacing w:after="120"/>
        <w:ind w:left="851" w:hanging="284"/>
        <w:jc w:val="both"/>
        <w:rPr>
          <w:rFonts w:asciiTheme="minorHAnsi" w:hAnsiTheme="minorHAnsi" w:cstheme="minorHAnsi"/>
          <w:sz w:val="22"/>
          <w:szCs w:val="22"/>
        </w:rPr>
      </w:pPr>
      <w:r w:rsidRPr="003D6B44">
        <w:rPr>
          <w:rFonts w:asciiTheme="minorHAnsi" w:hAnsiTheme="minorHAnsi" w:cstheme="minorHAnsi"/>
          <w:b/>
          <w:bCs/>
          <w:sz w:val="22"/>
          <w:szCs w:val="22"/>
        </w:rPr>
        <w:t>I</w:t>
      </w:r>
      <w:r w:rsidR="002D3BBB" w:rsidRPr="003D6B44">
        <w:rPr>
          <w:rFonts w:asciiTheme="minorHAnsi" w:hAnsiTheme="minorHAnsi" w:cstheme="minorHAnsi"/>
          <w:b/>
          <w:bCs/>
          <w:sz w:val="22"/>
          <w:szCs w:val="22"/>
        </w:rPr>
        <w:t>nženýrská činnost související se zpracováním dokumentace</w:t>
      </w:r>
      <w:r w:rsidR="002D3BBB" w:rsidRPr="003D6B44">
        <w:rPr>
          <w:rFonts w:asciiTheme="minorHAnsi" w:hAnsiTheme="minorHAnsi" w:cstheme="minorHAnsi"/>
          <w:sz w:val="22"/>
          <w:szCs w:val="22"/>
        </w:rPr>
        <w:t xml:space="preserve"> – zajištění všech souhlasných stanovisek dotčených subjektů a dotčených orgánů státní správy včetně </w:t>
      </w:r>
      <w:r w:rsidR="00B30A20" w:rsidRPr="003D6B44">
        <w:rPr>
          <w:rFonts w:asciiTheme="minorHAnsi" w:eastAsiaTheme="minorHAnsi" w:hAnsiTheme="minorHAnsi" w:cstheme="minorHAnsi"/>
          <w:color w:val="000000"/>
          <w:sz w:val="22"/>
          <w:szCs w:val="22"/>
          <w:lang w:eastAsia="en-US"/>
        </w:rPr>
        <w:t>zajištění povolení záměru včetně zpracování všech potřebných podkladů, podání žádosti o povolení záměru a zastupování objednatele v rámci daného řízení o povolení záměru či případných úprav PD</w:t>
      </w:r>
      <w:r w:rsidR="00B30A20" w:rsidRPr="003D6B44">
        <w:rPr>
          <w:rFonts w:asciiTheme="minorHAnsi" w:hAnsiTheme="minorHAnsi" w:cstheme="minorHAnsi"/>
          <w:sz w:val="22"/>
          <w:szCs w:val="22"/>
        </w:rPr>
        <w:t xml:space="preserve"> </w:t>
      </w:r>
      <w:r w:rsidR="002D3BBB" w:rsidRPr="003D6B44">
        <w:rPr>
          <w:rFonts w:asciiTheme="minorHAnsi" w:hAnsiTheme="minorHAnsi" w:cstheme="minorHAnsi"/>
          <w:sz w:val="22"/>
          <w:szCs w:val="22"/>
        </w:rPr>
        <w:t>na základě plné moci vydané objednatelem</w:t>
      </w:r>
      <w:r w:rsidR="003723A5" w:rsidRPr="003D6B44">
        <w:rPr>
          <w:rFonts w:asciiTheme="minorHAnsi" w:hAnsiTheme="minorHAnsi" w:cstheme="minorHAnsi"/>
          <w:sz w:val="22"/>
          <w:szCs w:val="22"/>
        </w:rPr>
        <w:t>, zpracování všech potřebných dokladů, podání žádosti o povolení záměru či případných úprav PD,</w:t>
      </w:r>
    </w:p>
    <w:p w14:paraId="3D60F5DB" w14:textId="418DCFF8" w:rsidR="002D3BBB" w:rsidRDefault="003379D0" w:rsidP="003D6B44">
      <w:pPr>
        <w:pStyle w:val="Odstavecseseznamem"/>
        <w:numPr>
          <w:ilvl w:val="1"/>
          <w:numId w:val="10"/>
        </w:numPr>
        <w:tabs>
          <w:tab w:val="clear" w:pos="1440"/>
        </w:tabs>
        <w:spacing w:after="120"/>
        <w:ind w:left="851" w:hanging="284"/>
        <w:jc w:val="both"/>
        <w:rPr>
          <w:rFonts w:asciiTheme="minorHAnsi" w:hAnsiTheme="minorHAnsi" w:cstheme="minorHAnsi"/>
          <w:sz w:val="22"/>
          <w:szCs w:val="22"/>
        </w:rPr>
      </w:pPr>
      <w:r w:rsidRPr="003D6B44">
        <w:rPr>
          <w:rFonts w:asciiTheme="minorHAnsi" w:hAnsiTheme="minorHAnsi" w:cstheme="minorHAnsi"/>
          <w:b/>
          <w:bCs/>
          <w:sz w:val="22"/>
          <w:szCs w:val="22"/>
        </w:rPr>
        <w:t>D</w:t>
      </w:r>
      <w:r w:rsidR="002D3BBB" w:rsidRPr="003D6B44">
        <w:rPr>
          <w:rFonts w:asciiTheme="minorHAnsi" w:hAnsiTheme="minorHAnsi" w:cstheme="minorHAnsi"/>
          <w:b/>
          <w:bCs/>
          <w:sz w:val="22"/>
          <w:szCs w:val="22"/>
        </w:rPr>
        <w:t>okumentace pro provádění stavby</w:t>
      </w:r>
      <w:r w:rsidR="00A31E1A" w:rsidRPr="003D6B44">
        <w:rPr>
          <w:rFonts w:asciiTheme="minorHAnsi" w:hAnsiTheme="minorHAnsi" w:cstheme="minorHAnsi"/>
          <w:sz w:val="22"/>
          <w:szCs w:val="22"/>
        </w:rPr>
        <w:t xml:space="preserve"> (dále také jako „DPS“)</w:t>
      </w:r>
      <w:r w:rsidR="002D3BBB" w:rsidRPr="003D6B44">
        <w:rPr>
          <w:rFonts w:asciiTheme="minorHAnsi" w:hAnsiTheme="minorHAnsi" w:cstheme="minorHAnsi"/>
          <w:sz w:val="22"/>
          <w:szCs w:val="22"/>
        </w:rPr>
        <w:t>. Vypracování dokumentace pro provádění stavby</w:t>
      </w:r>
      <w:r w:rsidR="00ED0A55" w:rsidRPr="003D6B44">
        <w:rPr>
          <w:rFonts w:asciiTheme="minorHAnsi" w:hAnsiTheme="minorHAnsi" w:cstheme="minorHAnsi"/>
          <w:sz w:val="22"/>
          <w:szCs w:val="22"/>
        </w:rPr>
        <w:t xml:space="preserve"> dle zákona č. 283/2021 Sb., v platném znění a </w:t>
      </w:r>
      <w:r w:rsidR="009947D0" w:rsidRPr="003D6B44">
        <w:rPr>
          <w:rFonts w:asciiTheme="minorHAnsi" w:hAnsiTheme="minorHAnsi" w:cstheme="minorHAnsi"/>
          <w:color w:val="000000" w:themeColor="text1"/>
          <w:sz w:val="22"/>
          <w:szCs w:val="22"/>
        </w:rPr>
        <w:t>dle vyhlášky</w:t>
      </w:r>
      <w:r w:rsidR="00ED0A55" w:rsidRPr="003D6B44">
        <w:rPr>
          <w:rFonts w:asciiTheme="minorHAnsi" w:hAnsiTheme="minorHAnsi" w:cstheme="minorHAnsi"/>
          <w:color w:val="000000" w:themeColor="text1"/>
          <w:sz w:val="22"/>
          <w:szCs w:val="22"/>
        </w:rPr>
        <w:t xml:space="preserve"> č. 131/2024 Sb., o dokumentaci staveb, v platném znění, </w:t>
      </w:r>
      <w:r w:rsidR="00E80098" w:rsidRPr="003D6B44">
        <w:rPr>
          <w:rFonts w:asciiTheme="minorHAnsi" w:hAnsiTheme="minorHAnsi" w:cstheme="minorHAnsi"/>
          <w:sz w:val="22"/>
          <w:szCs w:val="22"/>
        </w:rPr>
        <w:t>a dále v rozsahu dle vyhlášky č. 169/2016 Sb., o stanovení rozsahu dokumentace veřejné zakázky na stavební práce a soupisu stavebních prací, dodávek a služeb s výkazem výměr, v platném znění, s podrobným položkovým rozpočtem prací s uvedením použitého ceníku a výkazem výměr. V případě ocenění některých prací tzv. „soubornými cenami“ budou tyto položky v soupisu prací specifikovány v podrobnosti tak, aby jejich ocenění zhotovitelem stavebních prací nemohlo být zaměnitelné nebo nepřesné. Soupis prací bude v členění na stavební objekty, inženýrské objekty, provozní celky a vedlejší rozpočtové náklady. Tato projektová dokumentace bude sloužit jako podklad pro zadávací řízení na zhotovitele stavby.</w:t>
      </w:r>
    </w:p>
    <w:p w14:paraId="46A77F64" w14:textId="26A57CBC" w:rsidR="00E80098" w:rsidRDefault="003379D0" w:rsidP="003D6B44">
      <w:pPr>
        <w:pStyle w:val="Odstavecseseznamem"/>
        <w:numPr>
          <w:ilvl w:val="1"/>
          <w:numId w:val="10"/>
        </w:numPr>
        <w:tabs>
          <w:tab w:val="clear" w:pos="1440"/>
        </w:tabs>
        <w:spacing w:after="120"/>
        <w:ind w:left="851" w:hanging="284"/>
        <w:jc w:val="both"/>
        <w:rPr>
          <w:rFonts w:asciiTheme="minorHAnsi" w:hAnsiTheme="minorHAnsi" w:cstheme="minorHAnsi"/>
          <w:sz w:val="22"/>
          <w:szCs w:val="22"/>
        </w:rPr>
      </w:pPr>
      <w:r w:rsidRPr="003D6B44">
        <w:rPr>
          <w:rFonts w:asciiTheme="minorHAnsi" w:hAnsiTheme="minorHAnsi" w:cstheme="minorHAnsi"/>
          <w:b/>
          <w:bCs/>
          <w:sz w:val="22"/>
          <w:szCs w:val="22"/>
        </w:rPr>
        <w:t>S</w:t>
      </w:r>
      <w:r w:rsidR="00E80098" w:rsidRPr="003D6B44">
        <w:rPr>
          <w:rFonts w:asciiTheme="minorHAnsi" w:hAnsiTheme="minorHAnsi" w:cstheme="minorHAnsi"/>
          <w:b/>
          <w:bCs/>
          <w:sz w:val="22"/>
          <w:szCs w:val="22"/>
        </w:rPr>
        <w:t xml:space="preserve">oučinnost s koordinátorem BOZP </w:t>
      </w:r>
      <w:r w:rsidR="00F83BF1" w:rsidRPr="003D6B44">
        <w:rPr>
          <w:rFonts w:asciiTheme="minorHAnsi" w:hAnsiTheme="minorHAnsi" w:cstheme="minorHAnsi"/>
          <w:b/>
          <w:bCs/>
          <w:sz w:val="22"/>
          <w:szCs w:val="22"/>
        </w:rPr>
        <w:t xml:space="preserve">a TDS </w:t>
      </w:r>
      <w:r w:rsidR="00E80098" w:rsidRPr="003D6B44">
        <w:rPr>
          <w:rFonts w:asciiTheme="minorHAnsi" w:hAnsiTheme="minorHAnsi" w:cstheme="minorHAnsi"/>
          <w:b/>
          <w:bCs/>
          <w:sz w:val="22"/>
          <w:szCs w:val="22"/>
        </w:rPr>
        <w:t>na staveništi</w:t>
      </w:r>
      <w:r w:rsidR="00E80098" w:rsidRPr="003D6B44">
        <w:rPr>
          <w:rFonts w:asciiTheme="minorHAnsi" w:hAnsiTheme="minorHAnsi" w:cstheme="minorHAnsi"/>
          <w:sz w:val="22"/>
          <w:szCs w:val="22"/>
        </w:rPr>
        <w:t xml:space="preserve"> a osobami určenými objednatelem při přípravě projektové dokumentace.</w:t>
      </w:r>
    </w:p>
    <w:p w14:paraId="48AA08A3" w14:textId="16C41217" w:rsidR="00E80098" w:rsidRPr="003D6B44" w:rsidRDefault="003379D0" w:rsidP="003D6B44">
      <w:pPr>
        <w:pStyle w:val="Odstavecseseznamem"/>
        <w:numPr>
          <w:ilvl w:val="1"/>
          <w:numId w:val="10"/>
        </w:numPr>
        <w:tabs>
          <w:tab w:val="clear" w:pos="1440"/>
        </w:tabs>
        <w:spacing w:after="120"/>
        <w:ind w:left="851" w:hanging="284"/>
        <w:jc w:val="both"/>
        <w:rPr>
          <w:rFonts w:asciiTheme="minorHAnsi" w:hAnsiTheme="minorHAnsi" w:cstheme="minorHAnsi"/>
          <w:sz w:val="22"/>
          <w:szCs w:val="22"/>
        </w:rPr>
      </w:pPr>
      <w:r w:rsidRPr="003D6B44">
        <w:rPr>
          <w:rFonts w:asciiTheme="minorHAnsi" w:hAnsiTheme="minorHAnsi" w:cstheme="minorHAnsi"/>
          <w:b/>
          <w:bCs/>
          <w:sz w:val="22"/>
          <w:szCs w:val="22"/>
        </w:rPr>
        <w:t>A</w:t>
      </w:r>
      <w:r w:rsidR="00E80098" w:rsidRPr="003D6B44">
        <w:rPr>
          <w:rFonts w:asciiTheme="minorHAnsi" w:hAnsiTheme="minorHAnsi" w:cstheme="minorHAnsi"/>
          <w:b/>
          <w:bCs/>
          <w:sz w:val="22"/>
          <w:szCs w:val="22"/>
        </w:rPr>
        <w:t>utorský dozor projektanta</w:t>
      </w:r>
      <w:r w:rsidR="00E80098" w:rsidRPr="003D6B44">
        <w:rPr>
          <w:rFonts w:asciiTheme="minorHAnsi" w:hAnsiTheme="minorHAnsi" w:cstheme="minorHAnsi"/>
          <w:sz w:val="22"/>
          <w:szCs w:val="22"/>
        </w:rPr>
        <w:t xml:space="preserve">. Tento bude vykonáván po celou dobu realizace stavebních prací, přičemž výkon a rozsah autorského dozoru bude v rozsahu standardu služeb a je dán </w:t>
      </w:r>
      <w:r w:rsidR="00C44E02" w:rsidRPr="003D6B44">
        <w:rPr>
          <w:rFonts w:asciiTheme="minorHAnsi" w:hAnsiTheme="minorHAnsi" w:cstheme="minorHAnsi"/>
          <w:sz w:val="22"/>
          <w:szCs w:val="22"/>
        </w:rPr>
        <w:t>sazbou za 1 kontrolní den (bude obsahovat počet hodin a cestovné a veškeré vynaložené náklady)</w:t>
      </w:r>
      <w:r w:rsidR="00E80098" w:rsidRPr="003D6B44">
        <w:rPr>
          <w:rFonts w:asciiTheme="minorHAnsi" w:hAnsiTheme="minorHAnsi" w:cstheme="minorHAnsi"/>
          <w:sz w:val="22"/>
          <w:szCs w:val="22"/>
        </w:rPr>
        <w:t>. Cena za autorský dozor není součástí ceny dle této smlouvy a bude řešena samostatnou objednávkou</w:t>
      </w:r>
      <w:r w:rsidR="00F83BF1" w:rsidRPr="003D6B44">
        <w:rPr>
          <w:rFonts w:asciiTheme="minorHAnsi" w:hAnsiTheme="minorHAnsi" w:cstheme="minorHAnsi"/>
          <w:sz w:val="22"/>
          <w:szCs w:val="22"/>
        </w:rPr>
        <w:t>/smlouvou</w:t>
      </w:r>
      <w:r w:rsidR="00E80098" w:rsidRPr="003D6B44">
        <w:rPr>
          <w:rFonts w:asciiTheme="minorHAnsi" w:hAnsiTheme="minorHAnsi" w:cstheme="minorHAnsi"/>
          <w:sz w:val="22"/>
          <w:szCs w:val="22"/>
        </w:rPr>
        <w:t>, přičemž plnění spočívající ve výkonu autorského dozoru, bude realizován</w:t>
      </w:r>
      <w:r w:rsidR="00D130AF">
        <w:rPr>
          <w:rFonts w:asciiTheme="minorHAnsi" w:hAnsiTheme="minorHAnsi" w:cstheme="minorHAnsi"/>
          <w:sz w:val="22"/>
          <w:szCs w:val="22"/>
        </w:rPr>
        <w:t>a</w:t>
      </w:r>
      <w:r w:rsidR="00E80098" w:rsidRPr="003D6B44">
        <w:rPr>
          <w:rFonts w:asciiTheme="minorHAnsi" w:hAnsiTheme="minorHAnsi" w:cstheme="minorHAnsi"/>
          <w:sz w:val="22"/>
          <w:szCs w:val="22"/>
        </w:rPr>
        <w:t xml:space="preserve"> za předpokladu, že dojde k naplnění odkládací podmínky stanovené v čl. </w:t>
      </w:r>
      <w:r w:rsidR="002C0A27" w:rsidRPr="003D6B44">
        <w:rPr>
          <w:rFonts w:asciiTheme="minorHAnsi" w:hAnsiTheme="minorHAnsi" w:cstheme="minorHAnsi"/>
          <w:sz w:val="22"/>
          <w:szCs w:val="22"/>
        </w:rPr>
        <w:t>1</w:t>
      </w:r>
      <w:r w:rsidR="003C60C0" w:rsidRPr="003D6B44">
        <w:rPr>
          <w:rFonts w:asciiTheme="minorHAnsi" w:hAnsiTheme="minorHAnsi" w:cstheme="minorHAnsi"/>
          <w:sz w:val="22"/>
          <w:szCs w:val="22"/>
        </w:rPr>
        <w:t>5</w:t>
      </w:r>
      <w:r w:rsidR="002C0A27" w:rsidRPr="003D6B44">
        <w:rPr>
          <w:rFonts w:asciiTheme="minorHAnsi" w:hAnsiTheme="minorHAnsi" w:cstheme="minorHAnsi"/>
          <w:sz w:val="22"/>
          <w:szCs w:val="22"/>
        </w:rPr>
        <w:t xml:space="preserve"> odst. 1</w:t>
      </w:r>
      <w:r w:rsidR="00947E21" w:rsidRPr="003D6B44">
        <w:rPr>
          <w:rFonts w:asciiTheme="minorHAnsi" w:hAnsiTheme="minorHAnsi" w:cstheme="minorHAnsi"/>
          <w:sz w:val="22"/>
          <w:szCs w:val="22"/>
        </w:rPr>
        <w:t>4</w:t>
      </w:r>
      <w:r w:rsidR="00E80098" w:rsidRPr="003D6B44">
        <w:rPr>
          <w:rFonts w:asciiTheme="minorHAnsi" w:hAnsiTheme="minorHAnsi" w:cstheme="minorHAnsi"/>
          <w:sz w:val="22"/>
          <w:szCs w:val="22"/>
        </w:rPr>
        <w:t xml:space="preserve"> této smlouvy.</w:t>
      </w:r>
    </w:p>
    <w:p w14:paraId="0DF2DFAE" w14:textId="77AA1B10" w:rsidR="00F3728C" w:rsidRDefault="00F3728C" w:rsidP="003D6B44">
      <w:pPr>
        <w:pStyle w:val="Odstavecseseznamem"/>
        <w:numPr>
          <w:ilvl w:val="0"/>
          <w:numId w:val="45"/>
        </w:numPr>
        <w:spacing w:after="120"/>
        <w:ind w:left="426"/>
        <w:jc w:val="both"/>
        <w:rPr>
          <w:rFonts w:asciiTheme="minorHAnsi" w:hAnsiTheme="minorHAnsi" w:cstheme="minorHAnsi"/>
          <w:sz w:val="22"/>
          <w:szCs w:val="22"/>
        </w:rPr>
      </w:pPr>
      <w:r w:rsidRPr="003D6B44">
        <w:rPr>
          <w:rFonts w:asciiTheme="minorHAnsi" w:hAnsiTheme="minorHAnsi" w:cstheme="minorHAnsi"/>
          <w:sz w:val="22"/>
          <w:szCs w:val="22"/>
        </w:rPr>
        <w:t>Zhotovitel díla (projektové dokumentace) bude při provádění projektových prací respektovat charakter okolní zástavby a bude minimalizovat jakékoliv nevratné škody do této zástavby.</w:t>
      </w:r>
    </w:p>
    <w:p w14:paraId="0E5FDB15" w14:textId="4019CEA6" w:rsidR="00F3728C" w:rsidRDefault="00F3728C" w:rsidP="003D6B44">
      <w:pPr>
        <w:pStyle w:val="Odstavecseseznamem"/>
        <w:numPr>
          <w:ilvl w:val="0"/>
          <w:numId w:val="45"/>
        </w:numPr>
        <w:spacing w:after="120"/>
        <w:ind w:left="426"/>
        <w:jc w:val="both"/>
        <w:rPr>
          <w:rFonts w:asciiTheme="minorHAnsi" w:hAnsiTheme="minorHAnsi" w:cstheme="minorHAnsi"/>
          <w:sz w:val="22"/>
          <w:szCs w:val="22"/>
        </w:rPr>
      </w:pPr>
      <w:r w:rsidRPr="003D6B44">
        <w:rPr>
          <w:rFonts w:asciiTheme="minorHAnsi" w:hAnsiTheme="minorHAnsi" w:cstheme="minorHAnsi"/>
          <w:sz w:val="22"/>
          <w:szCs w:val="22"/>
        </w:rPr>
        <w:t xml:space="preserve">Výsledná podoba PD musí odpovídat tomuto účelu, ustanovením této smlouvy, pokynům objednatele a být v souladu s platnými právními předpisy a s platnými ČSN v částech závazných i doporučujících. Rozsah a obsah PD stavby je stanoven vyhláškou č. </w:t>
      </w:r>
      <w:r w:rsidR="002A6836" w:rsidRPr="003D6B44">
        <w:rPr>
          <w:rFonts w:asciiTheme="minorHAnsi" w:hAnsiTheme="minorHAnsi" w:cstheme="minorHAnsi"/>
          <w:sz w:val="22"/>
          <w:szCs w:val="22"/>
        </w:rPr>
        <w:t>131/2024 Sb.,</w:t>
      </w:r>
      <w:r w:rsidRPr="003D6B44">
        <w:rPr>
          <w:rFonts w:asciiTheme="minorHAnsi" w:hAnsiTheme="minorHAnsi" w:cstheme="minorHAnsi"/>
          <w:sz w:val="22"/>
          <w:szCs w:val="22"/>
        </w:rPr>
        <w:t xml:space="preserve"> o dokumentaci staveb, ve znění pozdějších předpisů.</w:t>
      </w:r>
    </w:p>
    <w:p w14:paraId="40841CBE" w14:textId="6C342FB9" w:rsidR="00F3728C" w:rsidRDefault="00F3728C" w:rsidP="003D6B44">
      <w:pPr>
        <w:pStyle w:val="Odstavecseseznamem"/>
        <w:numPr>
          <w:ilvl w:val="0"/>
          <w:numId w:val="45"/>
        </w:numPr>
        <w:spacing w:after="120"/>
        <w:ind w:left="426"/>
        <w:jc w:val="both"/>
        <w:rPr>
          <w:rFonts w:asciiTheme="minorHAnsi" w:hAnsiTheme="minorHAnsi" w:cstheme="minorHAnsi"/>
          <w:sz w:val="22"/>
          <w:szCs w:val="22"/>
        </w:rPr>
      </w:pPr>
      <w:r w:rsidRPr="003D6B44">
        <w:rPr>
          <w:rFonts w:asciiTheme="minorHAnsi" w:hAnsiTheme="minorHAnsi" w:cstheme="minorHAnsi"/>
          <w:sz w:val="22"/>
          <w:szCs w:val="22"/>
        </w:rPr>
        <w:t xml:space="preserve">Vzhledem ke skutečnosti, že dílo bude sloužit jako podklad pro zadávací řízení veřejné zakázky na dodavatele stavby, zavazuje se zhotovitel spolupracovat s objednatelem při zpracování zadávací dokumentace průběžně a pravidelně, zejména pak v rámci zpracování dodatečných informací a posouzení nabídek v rámci hodnocení veřejné zakázky. </w:t>
      </w:r>
    </w:p>
    <w:p w14:paraId="274F84A2" w14:textId="695BFE9C" w:rsidR="00F3728C" w:rsidRDefault="00F3728C" w:rsidP="003D6B44">
      <w:pPr>
        <w:pStyle w:val="Odstavecseseznamem"/>
        <w:numPr>
          <w:ilvl w:val="0"/>
          <w:numId w:val="45"/>
        </w:numPr>
        <w:spacing w:after="120"/>
        <w:ind w:left="426"/>
        <w:jc w:val="both"/>
        <w:rPr>
          <w:rFonts w:asciiTheme="minorHAnsi" w:hAnsiTheme="minorHAnsi" w:cstheme="minorHAnsi"/>
          <w:sz w:val="22"/>
          <w:szCs w:val="22"/>
        </w:rPr>
      </w:pPr>
      <w:r w:rsidRPr="003D6B44">
        <w:rPr>
          <w:rFonts w:asciiTheme="minorHAnsi" w:hAnsiTheme="minorHAnsi" w:cstheme="minorHAnsi"/>
          <w:sz w:val="22"/>
          <w:szCs w:val="22"/>
        </w:rPr>
        <w:t>Zhotovitel se zavazuje realizovat dílo v rozsahu a za podmínek v této smlouvě stanovených a v souladu s veškerými právními předpisy, které se k předmětu díla vztahují. Projektová dokumentace bude zpracována plně v souladu s požadavky objednatele definovanými v čl. 2 odst. 2 této smlouvy.</w:t>
      </w:r>
    </w:p>
    <w:p w14:paraId="30A00C00" w14:textId="4701CDD2" w:rsidR="00F3728C" w:rsidRDefault="00F3728C" w:rsidP="003D6B44">
      <w:pPr>
        <w:pStyle w:val="Odstavecseseznamem"/>
        <w:numPr>
          <w:ilvl w:val="0"/>
          <w:numId w:val="45"/>
        </w:numPr>
        <w:spacing w:after="120"/>
        <w:ind w:left="426"/>
        <w:jc w:val="both"/>
        <w:rPr>
          <w:rFonts w:asciiTheme="minorHAnsi" w:hAnsiTheme="minorHAnsi" w:cstheme="minorHAnsi"/>
          <w:sz w:val="22"/>
          <w:szCs w:val="22"/>
        </w:rPr>
      </w:pPr>
      <w:r w:rsidRPr="003D6B44">
        <w:rPr>
          <w:rFonts w:asciiTheme="minorHAnsi" w:hAnsiTheme="minorHAnsi" w:cstheme="minorHAnsi"/>
          <w:sz w:val="22"/>
          <w:szCs w:val="22"/>
        </w:rPr>
        <w:lastRenderedPageBreak/>
        <w:t>Zhotovitel se zavazuje realizovat i ty činnosti, které nejsou výslovně v této smlouvě specifikovány, avšak zhotovitel jako osoba s příslušnou odborností o těchto činnostech věděl či vědět měl.</w:t>
      </w:r>
    </w:p>
    <w:p w14:paraId="06F92AFA" w14:textId="11F25F5B" w:rsidR="00F3728C" w:rsidRPr="003D6B44" w:rsidRDefault="00F3728C" w:rsidP="003D6B44">
      <w:pPr>
        <w:pStyle w:val="Odstavecseseznamem"/>
        <w:numPr>
          <w:ilvl w:val="0"/>
          <w:numId w:val="45"/>
        </w:numPr>
        <w:spacing w:after="120"/>
        <w:ind w:left="426"/>
        <w:jc w:val="both"/>
        <w:rPr>
          <w:rFonts w:asciiTheme="minorHAnsi" w:hAnsiTheme="minorHAnsi" w:cstheme="minorHAnsi"/>
          <w:sz w:val="22"/>
          <w:szCs w:val="22"/>
        </w:rPr>
      </w:pPr>
      <w:r w:rsidRPr="003D6B44">
        <w:rPr>
          <w:rFonts w:asciiTheme="minorHAnsi" w:hAnsiTheme="minorHAnsi" w:cstheme="minorHAnsi"/>
          <w:sz w:val="22"/>
          <w:szCs w:val="22"/>
        </w:rPr>
        <w:t xml:space="preserve">Objednatel požaduje, aby projektová dokumentace byla zpracována v souladu </w:t>
      </w:r>
      <w:r w:rsidR="00D130AF">
        <w:rPr>
          <w:rFonts w:asciiTheme="minorHAnsi" w:hAnsiTheme="minorHAnsi" w:cstheme="minorHAnsi"/>
          <w:sz w:val="22"/>
          <w:szCs w:val="22"/>
        </w:rPr>
        <w:t xml:space="preserve">s </w:t>
      </w:r>
      <w:r w:rsidRPr="003D6B44">
        <w:rPr>
          <w:rFonts w:asciiTheme="minorHAnsi" w:hAnsiTheme="minorHAnsi" w:cstheme="minorHAnsi"/>
          <w:sz w:val="22"/>
          <w:szCs w:val="22"/>
        </w:rPr>
        <w:t>Metodickým návodem odboru odpadů Ministerstva životního prostředí pro řízení vzniku stavebních a demoličních odpadů a pro nakládání s</w:t>
      </w:r>
      <w:r w:rsidR="002A6836" w:rsidRPr="003D6B44">
        <w:rPr>
          <w:rFonts w:asciiTheme="minorHAnsi" w:hAnsiTheme="minorHAnsi" w:cstheme="minorHAnsi"/>
          <w:sz w:val="22"/>
          <w:szCs w:val="22"/>
        </w:rPr>
        <w:t> </w:t>
      </w:r>
      <w:r w:rsidRPr="003D6B44">
        <w:rPr>
          <w:rFonts w:asciiTheme="minorHAnsi" w:hAnsiTheme="minorHAnsi" w:cstheme="minorHAnsi"/>
          <w:sz w:val="22"/>
          <w:szCs w:val="22"/>
        </w:rPr>
        <w:t>nimi</w:t>
      </w:r>
      <w:r w:rsidR="002A6836" w:rsidRPr="003D6B44">
        <w:rPr>
          <w:rFonts w:asciiTheme="minorHAnsi" w:hAnsiTheme="minorHAnsi" w:cstheme="minorHAnsi"/>
          <w:sz w:val="22"/>
          <w:szCs w:val="22"/>
        </w:rPr>
        <w:t>.</w:t>
      </w:r>
      <w:r w:rsidRPr="003D6B44">
        <w:rPr>
          <w:rFonts w:asciiTheme="minorHAnsi" w:hAnsiTheme="minorHAnsi" w:cstheme="minorHAnsi"/>
          <w:sz w:val="22"/>
          <w:szCs w:val="22"/>
        </w:rPr>
        <w:t xml:space="preserve"> Při zpracování projektové dokumentace bude zhotovitel navrhovat taková řešení, která se zaměřují na opětovné využití a recyklaci toku odpadu,</w:t>
      </w:r>
      <w:r w:rsidR="00027CF5" w:rsidRPr="003D6B44">
        <w:rPr>
          <w:rFonts w:asciiTheme="minorHAnsi" w:hAnsiTheme="minorHAnsi" w:cstheme="minorHAnsi"/>
          <w:sz w:val="22"/>
          <w:szCs w:val="22"/>
        </w:rPr>
        <w:t xml:space="preserve"> </w:t>
      </w:r>
      <w:r w:rsidRPr="003D6B44">
        <w:rPr>
          <w:rFonts w:asciiTheme="minorHAnsi" w:hAnsiTheme="minorHAnsi" w:cstheme="minorHAnsi"/>
          <w:sz w:val="22"/>
          <w:szCs w:val="22"/>
        </w:rPr>
        <w:t>s cílem omezit vznik stavebního a demoličního odpadu, usnadňovat opětovné použití a recyklaci stavebních materiálů, výrobků a stavebních prvků a pomáhat zmírnit dopady na životní prostředí a náklady životního cyklu budovy.</w:t>
      </w:r>
    </w:p>
    <w:p w14:paraId="34C6938A" w14:textId="14D0F800" w:rsidR="00F3728C" w:rsidRPr="003D6B44" w:rsidRDefault="00F3728C" w:rsidP="003D6B44">
      <w:pPr>
        <w:pStyle w:val="Odstavecseseznamem"/>
        <w:numPr>
          <w:ilvl w:val="0"/>
          <w:numId w:val="45"/>
        </w:numPr>
        <w:spacing w:after="120"/>
        <w:ind w:left="426"/>
        <w:jc w:val="both"/>
        <w:rPr>
          <w:rFonts w:asciiTheme="minorHAnsi" w:hAnsiTheme="minorHAnsi" w:cstheme="minorHAnsi"/>
          <w:sz w:val="22"/>
          <w:szCs w:val="22"/>
        </w:rPr>
      </w:pPr>
      <w:r w:rsidRPr="003D6B44">
        <w:rPr>
          <w:rFonts w:asciiTheme="minorHAnsi" w:hAnsiTheme="minorHAnsi" w:cstheme="minorHAnsi"/>
          <w:sz w:val="22"/>
          <w:szCs w:val="22"/>
        </w:rPr>
        <w:t xml:space="preserve">Objednatel upozorňuje, že v žádné části zhotovitelem zpracované projektové dokumentace nesmí být uveden žádný přímý nebo nepřímý odkaz </w:t>
      </w:r>
      <w:r w:rsidR="00D130AF">
        <w:rPr>
          <w:rFonts w:asciiTheme="minorHAnsi" w:hAnsiTheme="minorHAnsi" w:cstheme="minorHAnsi"/>
          <w:sz w:val="22"/>
          <w:szCs w:val="22"/>
        </w:rPr>
        <w:t xml:space="preserve">na </w:t>
      </w:r>
      <w:r w:rsidRPr="003D6B44">
        <w:rPr>
          <w:rFonts w:asciiTheme="minorHAnsi" w:hAnsiTheme="minorHAnsi" w:cstheme="minorHAnsi"/>
          <w:sz w:val="22"/>
          <w:szCs w:val="22"/>
        </w:rPr>
        <w:t>určité dodavatele nebo výrobky, nebo patenty na vynálezy, užitné vzory, průmyslové vzory, ochranné známky nebo označení původu. Porušením této povinnost</w:t>
      </w:r>
      <w:r w:rsidR="00D130AF">
        <w:rPr>
          <w:rFonts w:asciiTheme="minorHAnsi" w:hAnsiTheme="minorHAnsi" w:cstheme="minorHAnsi"/>
          <w:sz w:val="22"/>
          <w:szCs w:val="22"/>
        </w:rPr>
        <w:t>i</w:t>
      </w:r>
      <w:r w:rsidRPr="003D6B44">
        <w:rPr>
          <w:rFonts w:asciiTheme="minorHAnsi" w:hAnsiTheme="minorHAnsi" w:cstheme="minorHAnsi"/>
          <w:sz w:val="22"/>
          <w:szCs w:val="22"/>
        </w:rPr>
        <w:t xml:space="preserve"> by mohlo dojít ke zvýhodnění nebo znevýhodnění určitých dodavatelů nebo výrobků. </w:t>
      </w:r>
      <w:r w:rsidRPr="003D6B44">
        <w:rPr>
          <w:rFonts w:asciiTheme="minorHAnsi" w:hAnsiTheme="minorHAnsi" w:cstheme="minorHAnsi"/>
          <w:iCs/>
          <w:color w:val="000000"/>
          <w:sz w:val="22"/>
          <w:szCs w:val="22"/>
        </w:rPr>
        <w:t>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dodavatel uvede možnost nabídnout rovnocenné řešení.</w:t>
      </w:r>
    </w:p>
    <w:p w14:paraId="67BA9DDC" w14:textId="771FE882" w:rsidR="005C5A5F" w:rsidRPr="003D6B44" w:rsidRDefault="005C5A5F" w:rsidP="003D6B44">
      <w:pPr>
        <w:pStyle w:val="Odstavecseseznamem"/>
        <w:numPr>
          <w:ilvl w:val="0"/>
          <w:numId w:val="45"/>
        </w:numPr>
        <w:spacing w:after="120"/>
        <w:ind w:left="426"/>
        <w:jc w:val="both"/>
        <w:rPr>
          <w:rFonts w:asciiTheme="minorHAnsi" w:hAnsiTheme="minorHAnsi" w:cstheme="minorHAnsi"/>
          <w:sz w:val="22"/>
          <w:szCs w:val="22"/>
        </w:rPr>
      </w:pPr>
      <w:r w:rsidRPr="003D6B44">
        <w:rPr>
          <w:rFonts w:asciiTheme="minorHAnsi" w:hAnsiTheme="minorHAnsi" w:cstheme="minorHAnsi"/>
          <w:iCs/>
          <w:color w:val="000000"/>
          <w:sz w:val="22"/>
          <w:szCs w:val="22"/>
        </w:rPr>
        <w:t>Zhotovitel bere na vědomí, že objednatel má zájem usilovat o získání dotačních prostředků. Zhotovitel se tímto zavazuje, že bude reagovat a průběžně upravovat jednotlivé části projektové dokumentace dle podmínek a požadavků příslušného poskytovatele dotačních prostředků.</w:t>
      </w:r>
      <w:r w:rsidR="00F56F63" w:rsidRPr="003D6B44">
        <w:rPr>
          <w:rFonts w:asciiTheme="minorHAnsi" w:hAnsiTheme="minorHAnsi" w:cstheme="minorHAnsi"/>
          <w:iCs/>
          <w:color w:val="000000"/>
          <w:sz w:val="22"/>
          <w:szCs w:val="22"/>
        </w:rPr>
        <w:t xml:space="preserve"> A tyto úpravy budou zahrnuty v ceně díla uveden</w:t>
      </w:r>
      <w:r w:rsidR="00D130AF">
        <w:rPr>
          <w:rFonts w:asciiTheme="minorHAnsi" w:hAnsiTheme="minorHAnsi" w:cstheme="minorHAnsi"/>
          <w:iCs/>
          <w:color w:val="000000"/>
          <w:sz w:val="22"/>
          <w:szCs w:val="22"/>
        </w:rPr>
        <w:t>é</w:t>
      </w:r>
      <w:r w:rsidR="00F56F63" w:rsidRPr="003D6B44">
        <w:rPr>
          <w:rFonts w:asciiTheme="minorHAnsi" w:hAnsiTheme="minorHAnsi" w:cstheme="minorHAnsi"/>
          <w:iCs/>
          <w:color w:val="000000"/>
          <w:sz w:val="22"/>
          <w:szCs w:val="22"/>
        </w:rPr>
        <w:t xml:space="preserve"> v čl. 6 smlouvy.</w:t>
      </w:r>
    </w:p>
    <w:p w14:paraId="3863683B" w14:textId="77777777" w:rsidR="00F346D3" w:rsidRPr="002D3BBB" w:rsidRDefault="00F346D3" w:rsidP="00F346D3">
      <w:pPr>
        <w:pStyle w:val="Odstavecseseznamem"/>
        <w:spacing w:after="120"/>
        <w:ind w:left="426"/>
        <w:jc w:val="both"/>
        <w:rPr>
          <w:rFonts w:asciiTheme="minorHAnsi" w:hAnsiTheme="minorHAnsi" w:cstheme="minorHAnsi"/>
          <w:sz w:val="22"/>
          <w:szCs w:val="22"/>
        </w:rPr>
      </w:pPr>
    </w:p>
    <w:p w14:paraId="066CB99E" w14:textId="2026E6B3" w:rsidR="00027CF5" w:rsidRPr="00027CF5" w:rsidRDefault="00027CF5" w:rsidP="00027CF5">
      <w:pPr>
        <w:pStyle w:val="Zkladntext"/>
        <w:suppressAutoHyphens w:val="0"/>
        <w:ind w:left="142"/>
        <w:jc w:val="center"/>
        <w:rPr>
          <w:rFonts w:asciiTheme="minorHAnsi" w:hAnsiTheme="minorHAnsi" w:cstheme="minorHAnsi"/>
          <w:b/>
          <w:bCs/>
          <w:color w:val="000000"/>
          <w:sz w:val="22"/>
          <w:szCs w:val="22"/>
        </w:rPr>
      </w:pPr>
      <w:r w:rsidRPr="00027CF5">
        <w:rPr>
          <w:rFonts w:asciiTheme="minorHAnsi" w:hAnsiTheme="minorHAnsi" w:cstheme="minorHAnsi"/>
          <w:b/>
          <w:bCs/>
          <w:color w:val="000000"/>
          <w:sz w:val="22"/>
          <w:szCs w:val="22"/>
        </w:rPr>
        <w:t xml:space="preserve">Článek </w:t>
      </w:r>
      <w:r w:rsidR="00961C19">
        <w:rPr>
          <w:rFonts w:asciiTheme="minorHAnsi" w:hAnsiTheme="minorHAnsi" w:cstheme="minorHAnsi"/>
          <w:b/>
          <w:bCs/>
          <w:color w:val="000000"/>
          <w:sz w:val="22"/>
          <w:szCs w:val="22"/>
        </w:rPr>
        <w:t>4</w:t>
      </w:r>
    </w:p>
    <w:p w14:paraId="466B475E" w14:textId="393B5E9E" w:rsidR="00027CF5" w:rsidRDefault="00027CF5" w:rsidP="00027CF5">
      <w:pPr>
        <w:pStyle w:val="Zkladntext"/>
        <w:suppressAutoHyphens w:val="0"/>
        <w:ind w:left="142"/>
        <w:jc w:val="center"/>
        <w:rPr>
          <w:rFonts w:asciiTheme="minorHAnsi" w:hAnsiTheme="minorHAnsi" w:cstheme="minorHAnsi"/>
          <w:b/>
          <w:bCs/>
          <w:color w:val="000000"/>
          <w:sz w:val="22"/>
          <w:szCs w:val="22"/>
        </w:rPr>
      </w:pPr>
      <w:r w:rsidRPr="00027CF5">
        <w:rPr>
          <w:rFonts w:asciiTheme="minorHAnsi" w:hAnsiTheme="minorHAnsi" w:cstheme="minorHAnsi"/>
          <w:b/>
          <w:bCs/>
          <w:color w:val="000000"/>
          <w:sz w:val="22"/>
          <w:szCs w:val="22"/>
        </w:rPr>
        <w:t>Specifikace jednotlivých činností</w:t>
      </w:r>
    </w:p>
    <w:p w14:paraId="75CEECB9" w14:textId="77777777" w:rsidR="00D130AF" w:rsidRPr="00626C52" w:rsidRDefault="00D130AF" w:rsidP="00027CF5">
      <w:pPr>
        <w:pStyle w:val="Zkladntext"/>
        <w:suppressAutoHyphens w:val="0"/>
        <w:ind w:left="142"/>
        <w:jc w:val="center"/>
        <w:rPr>
          <w:rFonts w:asciiTheme="minorHAnsi" w:hAnsiTheme="minorHAnsi" w:cstheme="minorHAnsi"/>
          <w:b/>
          <w:bCs/>
          <w:color w:val="000000"/>
          <w:sz w:val="22"/>
          <w:szCs w:val="22"/>
        </w:rPr>
      </w:pPr>
    </w:p>
    <w:p w14:paraId="55AB5C42" w14:textId="2B9F320F" w:rsidR="000027EA" w:rsidRPr="00626C52" w:rsidRDefault="000027EA" w:rsidP="003D6B44">
      <w:pPr>
        <w:pStyle w:val="Zkladntext"/>
        <w:numPr>
          <w:ilvl w:val="6"/>
          <w:numId w:val="45"/>
        </w:numPr>
        <w:suppressAutoHyphens w:val="0"/>
        <w:ind w:left="567"/>
        <w:jc w:val="both"/>
        <w:rPr>
          <w:rFonts w:asciiTheme="minorHAnsi" w:hAnsiTheme="minorHAnsi" w:cstheme="minorHAnsi"/>
          <w:b/>
          <w:bCs/>
          <w:color w:val="000000"/>
          <w:sz w:val="22"/>
          <w:szCs w:val="22"/>
        </w:rPr>
      </w:pPr>
      <w:r w:rsidRPr="00626C52">
        <w:rPr>
          <w:rFonts w:asciiTheme="minorHAnsi" w:hAnsiTheme="minorHAnsi" w:cstheme="minorHAnsi"/>
          <w:b/>
          <w:bCs/>
          <w:color w:val="000000"/>
          <w:sz w:val="22"/>
          <w:szCs w:val="22"/>
        </w:rPr>
        <w:t>Součástí dílčího předmětu díla jsou i dále uvedené činnosti a podmínky:</w:t>
      </w:r>
    </w:p>
    <w:p w14:paraId="29FF216D" w14:textId="77777777" w:rsidR="000027EA" w:rsidRPr="000027EA" w:rsidRDefault="000027EA" w:rsidP="00FC18F8">
      <w:pPr>
        <w:pStyle w:val="Zkladntext"/>
        <w:numPr>
          <w:ilvl w:val="0"/>
          <w:numId w:val="17"/>
        </w:numPr>
        <w:suppressAutoHyphens w:val="0"/>
        <w:jc w:val="both"/>
        <w:rPr>
          <w:rFonts w:asciiTheme="minorHAnsi" w:hAnsiTheme="minorHAnsi" w:cstheme="minorHAnsi"/>
          <w:color w:val="000000"/>
          <w:sz w:val="22"/>
          <w:szCs w:val="22"/>
        </w:rPr>
      </w:pPr>
      <w:r w:rsidRPr="000027EA">
        <w:rPr>
          <w:rFonts w:asciiTheme="minorHAnsi" w:hAnsiTheme="minorHAnsi" w:cstheme="minorHAnsi"/>
          <w:color w:val="000000"/>
          <w:sz w:val="22"/>
          <w:szCs w:val="22"/>
        </w:rPr>
        <w:t>Projektová dokumentace bude zpracována v podrobnostech nezbytných pro účast dodavatelů v zadávacím řízení ve smyslu § 89 zákona č. 134/2016 Sb., o zadávání veřejných zakázek, ve znění pozdějších předpisů (dále také jako „ZZVZ“).</w:t>
      </w:r>
    </w:p>
    <w:p w14:paraId="3BB21715" w14:textId="671AF380" w:rsidR="000027EA" w:rsidRPr="000027EA" w:rsidRDefault="000027EA" w:rsidP="00FC18F8">
      <w:pPr>
        <w:pStyle w:val="Zkladntext"/>
        <w:numPr>
          <w:ilvl w:val="0"/>
          <w:numId w:val="17"/>
        </w:numPr>
        <w:suppressAutoHyphens w:val="0"/>
        <w:jc w:val="both"/>
        <w:rPr>
          <w:rFonts w:asciiTheme="minorHAnsi" w:hAnsiTheme="minorHAnsi" w:cstheme="minorHAnsi"/>
          <w:color w:val="000000"/>
          <w:sz w:val="22"/>
          <w:szCs w:val="22"/>
        </w:rPr>
      </w:pPr>
      <w:r w:rsidRPr="000027EA">
        <w:rPr>
          <w:rFonts w:asciiTheme="minorHAnsi" w:hAnsiTheme="minorHAnsi" w:cstheme="minorHAnsi"/>
          <w:sz w:val="22"/>
          <w:szCs w:val="22"/>
        </w:rPr>
        <w:t xml:space="preserve">Projektová dokumentace bude zpracována v souladu se zákonem č. </w:t>
      </w:r>
      <w:r w:rsidR="002A6836">
        <w:rPr>
          <w:rFonts w:asciiTheme="minorHAnsi" w:hAnsiTheme="minorHAnsi" w:cstheme="minorHAnsi"/>
          <w:sz w:val="22"/>
          <w:szCs w:val="22"/>
        </w:rPr>
        <w:t>283/2021 Sb</w:t>
      </w:r>
      <w:r w:rsidRPr="000027EA">
        <w:rPr>
          <w:rFonts w:asciiTheme="minorHAnsi" w:hAnsiTheme="minorHAnsi" w:cstheme="minorHAnsi"/>
          <w:sz w:val="22"/>
          <w:szCs w:val="22"/>
        </w:rPr>
        <w:t xml:space="preserve">., </w:t>
      </w:r>
      <w:r w:rsidR="002A6836">
        <w:rPr>
          <w:rFonts w:asciiTheme="minorHAnsi" w:hAnsiTheme="minorHAnsi" w:cstheme="minorHAnsi"/>
          <w:sz w:val="22"/>
          <w:szCs w:val="22"/>
        </w:rPr>
        <w:t>stavební zákon</w:t>
      </w:r>
      <w:r w:rsidRPr="000027EA">
        <w:rPr>
          <w:rFonts w:asciiTheme="minorHAnsi" w:hAnsiTheme="minorHAnsi" w:cstheme="minorHAnsi"/>
          <w:sz w:val="22"/>
          <w:szCs w:val="22"/>
        </w:rPr>
        <w:t>, ve znění pozdějších předpisů.</w:t>
      </w:r>
    </w:p>
    <w:p w14:paraId="3A2C5B38" w14:textId="63121C36" w:rsidR="000027EA" w:rsidRPr="000027EA" w:rsidRDefault="000027EA" w:rsidP="00FC18F8">
      <w:pPr>
        <w:pStyle w:val="Zkladntext"/>
        <w:numPr>
          <w:ilvl w:val="0"/>
          <w:numId w:val="17"/>
        </w:numPr>
        <w:suppressAutoHyphens w:val="0"/>
        <w:ind w:left="1069"/>
        <w:jc w:val="both"/>
        <w:rPr>
          <w:rFonts w:asciiTheme="minorHAnsi" w:hAnsiTheme="minorHAnsi" w:cstheme="minorHAnsi"/>
          <w:color w:val="000000"/>
          <w:sz w:val="22"/>
          <w:szCs w:val="22"/>
        </w:rPr>
      </w:pPr>
      <w:r w:rsidRPr="000027EA">
        <w:rPr>
          <w:rFonts w:asciiTheme="minorHAnsi" w:hAnsiTheme="minorHAnsi" w:cstheme="minorHAnsi"/>
          <w:color w:val="000000"/>
          <w:sz w:val="22"/>
          <w:szCs w:val="22"/>
        </w:rPr>
        <w:t xml:space="preserve">Projektová dokumentace bude zpracována v souladu s vyhláškou č. </w:t>
      </w:r>
      <w:r w:rsidR="002A6836">
        <w:rPr>
          <w:rFonts w:asciiTheme="minorHAnsi" w:hAnsiTheme="minorHAnsi" w:cstheme="minorHAnsi"/>
          <w:color w:val="000000"/>
          <w:sz w:val="22"/>
          <w:szCs w:val="22"/>
        </w:rPr>
        <w:t>131/2024</w:t>
      </w:r>
      <w:r w:rsidRPr="000027EA">
        <w:rPr>
          <w:rFonts w:asciiTheme="minorHAnsi" w:hAnsiTheme="minorHAnsi" w:cstheme="minorHAnsi"/>
          <w:color w:val="000000"/>
          <w:sz w:val="22"/>
          <w:szCs w:val="22"/>
        </w:rPr>
        <w:t xml:space="preserve"> Sb., o dokumentaci staveb, ve znění pozdějších předpisů. Součástí díla je zpracování konečné verze oceněného soupisu prací s výkazem výměr, technických podmínek.</w:t>
      </w:r>
    </w:p>
    <w:p w14:paraId="52B43DF9" w14:textId="77777777" w:rsidR="000027EA" w:rsidRPr="000027EA" w:rsidRDefault="000027EA" w:rsidP="00FC18F8">
      <w:pPr>
        <w:pStyle w:val="Zkladntext"/>
        <w:numPr>
          <w:ilvl w:val="0"/>
          <w:numId w:val="17"/>
        </w:numPr>
        <w:suppressAutoHyphens w:val="0"/>
        <w:jc w:val="both"/>
        <w:rPr>
          <w:rFonts w:asciiTheme="minorHAnsi" w:hAnsiTheme="minorHAnsi" w:cstheme="minorHAnsi"/>
          <w:color w:val="000000"/>
          <w:sz w:val="22"/>
          <w:szCs w:val="22"/>
        </w:rPr>
      </w:pPr>
      <w:r w:rsidRPr="000027EA">
        <w:rPr>
          <w:rFonts w:asciiTheme="minorHAnsi" w:hAnsiTheme="minorHAnsi" w:cstheme="minorHAnsi"/>
          <w:color w:val="000000"/>
          <w:sz w:val="22"/>
          <w:szCs w:val="22"/>
        </w:rPr>
        <w:t>Projektová dokumentace bude zpracována v souladu s vyhláškou č. 398/2009 Sb., o obecných technických požadavcích zabezpečující bezbariérové užívání staveb, ve znění pozdějších předpisů.</w:t>
      </w:r>
    </w:p>
    <w:p w14:paraId="67BA4FFF" w14:textId="77777777" w:rsidR="000027EA" w:rsidRPr="000027EA" w:rsidRDefault="000027EA" w:rsidP="00FC18F8">
      <w:pPr>
        <w:pStyle w:val="Zkladntext"/>
        <w:numPr>
          <w:ilvl w:val="0"/>
          <w:numId w:val="17"/>
        </w:numPr>
        <w:suppressAutoHyphens w:val="0"/>
        <w:jc w:val="both"/>
        <w:rPr>
          <w:rFonts w:asciiTheme="minorHAnsi" w:hAnsiTheme="minorHAnsi" w:cstheme="minorHAnsi"/>
          <w:color w:val="000000"/>
          <w:sz w:val="22"/>
          <w:szCs w:val="22"/>
        </w:rPr>
      </w:pPr>
      <w:r w:rsidRPr="000027EA">
        <w:rPr>
          <w:rFonts w:asciiTheme="minorHAnsi" w:hAnsiTheme="minorHAnsi" w:cstheme="minorHAnsi"/>
          <w:color w:val="000000"/>
          <w:sz w:val="22"/>
          <w:szCs w:val="22"/>
        </w:rPr>
        <w:t>Projektová dokumentace bude zpracována v souladu s Metodickým návodem odboru odpadů Ministerstva životního prostředí pro řízení vzniku stavebních a demoličních odpadů a pro nakládání s nimi</w:t>
      </w:r>
      <w:r w:rsidRPr="000027EA">
        <w:rPr>
          <w:rFonts w:asciiTheme="minorHAnsi" w:hAnsiTheme="minorHAnsi" w:cstheme="minorHAnsi"/>
          <w:iCs/>
          <w:sz w:val="22"/>
          <w:szCs w:val="22"/>
        </w:rPr>
        <w:t>.</w:t>
      </w:r>
    </w:p>
    <w:p w14:paraId="0438DC5C" w14:textId="77777777" w:rsidR="000027EA" w:rsidRPr="00017DB5" w:rsidRDefault="000027EA" w:rsidP="00FC18F8">
      <w:pPr>
        <w:pStyle w:val="Zkladntext"/>
        <w:numPr>
          <w:ilvl w:val="0"/>
          <w:numId w:val="17"/>
        </w:numPr>
        <w:suppressAutoHyphens w:val="0"/>
        <w:jc w:val="both"/>
        <w:rPr>
          <w:rFonts w:asciiTheme="minorHAnsi" w:hAnsiTheme="minorHAnsi" w:cstheme="minorHAnsi"/>
          <w:color w:val="000000"/>
          <w:sz w:val="22"/>
          <w:szCs w:val="22"/>
        </w:rPr>
      </w:pPr>
      <w:r w:rsidRPr="00017DB5">
        <w:rPr>
          <w:rFonts w:asciiTheme="minorHAnsi" w:hAnsiTheme="minorHAnsi" w:cstheme="minorHAnsi"/>
          <w:color w:val="000000"/>
          <w:sz w:val="22"/>
          <w:szCs w:val="22"/>
        </w:rPr>
        <w:t xml:space="preserve">Projektová dokumentace bude obsahovat kompletní dokladovou část, odpovídající danému stupni projektové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w:t>
      </w:r>
    </w:p>
    <w:p w14:paraId="146A733E" w14:textId="3C14A2FD" w:rsidR="000027EA" w:rsidRPr="000027EA" w:rsidRDefault="000027EA" w:rsidP="00FC18F8">
      <w:pPr>
        <w:pStyle w:val="Zkladntext"/>
        <w:numPr>
          <w:ilvl w:val="0"/>
          <w:numId w:val="17"/>
        </w:numPr>
        <w:suppressAutoHyphens w:val="0"/>
        <w:ind w:left="1071" w:hanging="357"/>
        <w:jc w:val="both"/>
        <w:rPr>
          <w:rFonts w:asciiTheme="minorHAnsi" w:hAnsiTheme="minorHAnsi" w:cstheme="minorHAnsi"/>
          <w:color w:val="000000"/>
          <w:sz w:val="22"/>
          <w:szCs w:val="22"/>
        </w:rPr>
      </w:pPr>
      <w:r w:rsidRPr="000027EA">
        <w:rPr>
          <w:rFonts w:asciiTheme="minorHAnsi" w:hAnsiTheme="minorHAnsi" w:cstheme="minorHAnsi"/>
          <w:sz w:val="22"/>
          <w:szCs w:val="22"/>
        </w:rPr>
        <w:t xml:space="preserve">Dále bude projektová dokumentace zpracována dle vyhlášky Ministerstva pro místní rozvoj </w:t>
      </w:r>
      <w:r w:rsidR="00027CF5">
        <w:rPr>
          <w:rFonts w:asciiTheme="minorHAnsi" w:hAnsiTheme="minorHAnsi" w:cstheme="minorHAnsi"/>
          <w:sz w:val="22"/>
          <w:szCs w:val="22"/>
        </w:rPr>
        <w:t xml:space="preserve">               </w:t>
      </w:r>
      <w:r w:rsidRPr="000027EA">
        <w:rPr>
          <w:rFonts w:asciiTheme="minorHAnsi" w:hAnsiTheme="minorHAnsi" w:cstheme="minorHAnsi"/>
          <w:sz w:val="22"/>
          <w:szCs w:val="22"/>
        </w:rPr>
        <w:t>č. 169/2016 Sb., o stanovení rozsahu dokumentace veřejné zakázky na stavební práce a soupisu stavebních prací, dodávek a služeb s výkazem výměr, ve znění pozdějších předpisů. Technické podmínky stavby budou v souladu s vyhláškou č. 268/2009 Sb., o technických požadavcích na stavby, s předpisy a normami České republiky a Evropských společenství v oblasti výstavby a stavebnictví. Projektová dokumentace bude zpracovaná v souladu s platnými zákony, vyhláškami a normami.</w:t>
      </w:r>
    </w:p>
    <w:p w14:paraId="62EA3413" w14:textId="77777777" w:rsidR="000027EA" w:rsidRPr="000027EA" w:rsidRDefault="000027EA" w:rsidP="00FC18F8">
      <w:pPr>
        <w:pStyle w:val="Zkladntext"/>
        <w:numPr>
          <w:ilvl w:val="0"/>
          <w:numId w:val="17"/>
        </w:numPr>
        <w:suppressAutoHyphens w:val="0"/>
        <w:jc w:val="both"/>
        <w:rPr>
          <w:rFonts w:asciiTheme="minorHAnsi" w:hAnsiTheme="minorHAnsi" w:cstheme="minorHAnsi"/>
          <w:color w:val="000000"/>
          <w:sz w:val="22"/>
          <w:szCs w:val="22"/>
        </w:rPr>
      </w:pPr>
      <w:r w:rsidRPr="000027EA">
        <w:rPr>
          <w:rFonts w:asciiTheme="minorHAnsi" w:hAnsiTheme="minorHAnsi" w:cstheme="minorHAnsi"/>
          <w:color w:val="000000"/>
          <w:sz w:val="22"/>
          <w:szCs w:val="22"/>
        </w:rPr>
        <w:lastRenderedPageBreak/>
        <w:t>Kompletní zajištění relevantní inženýrské činnosti a získání všech potřebných vyjádření včetně úhrady všech poplatků, bude-li to během realizace díla nezbytné.</w:t>
      </w:r>
    </w:p>
    <w:p w14:paraId="4DDC9564" w14:textId="5D8631E1" w:rsidR="000027EA" w:rsidRPr="000027EA" w:rsidRDefault="000027EA" w:rsidP="00FC18F8">
      <w:pPr>
        <w:pStyle w:val="Zkladntext"/>
        <w:numPr>
          <w:ilvl w:val="0"/>
          <w:numId w:val="17"/>
        </w:numPr>
        <w:suppressAutoHyphens w:val="0"/>
        <w:jc w:val="both"/>
        <w:rPr>
          <w:rFonts w:asciiTheme="minorHAnsi" w:hAnsiTheme="minorHAnsi" w:cstheme="minorHAnsi"/>
          <w:color w:val="000000"/>
          <w:sz w:val="22"/>
          <w:szCs w:val="22"/>
        </w:rPr>
      </w:pPr>
      <w:r w:rsidRPr="000027EA">
        <w:rPr>
          <w:rFonts w:asciiTheme="minorHAnsi" w:hAnsiTheme="minorHAnsi" w:cstheme="minorHAnsi"/>
          <w:color w:val="000000"/>
          <w:sz w:val="22"/>
          <w:szCs w:val="22"/>
        </w:rPr>
        <w:t xml:space="preserve">Součástí plnění </w:t>
      </w:r>
      <w:r w:rsidRPr="000027EA">
        <w:rPr>
          <w:rFonts w:asciiTheme="minorHAnsi" w:hAnsiTheme="minorHAnsi" w:cstheme="minorHAnsi"/>
          <w:sz w:val="22"/>
          <w:szCs w:val="22"/>
        </w:rPr>
        <w:t>předmětu díla je také získání všech potřebných vyjádření pro vydání</w:t>
      </w:r>
      <w:r w:rsidR="002A6836">
        <w:rPr>
          <w:rFonts w:asciiTheme="minorHAnsi" w:hAnsiTheme="minorHAnsi" w:cstheme="minorHAnsi"/>
          <w:sz w:val="22"/>
          <w:szCs w:val="22"/>
        </w:rPr>
        <w:t xml:space="preserve"> případného</w:t>
      </w:r>
      <w:r w:rsidRPr="000027EA">
        <w:rPr>
          <w:rFonts w:asciiTheme="minorHAnsi" w:hAnsiTheme="minorHAnsi" w:cstheme="minorHAnsi"/>
          <w:sz w:val="22"/>
          <w:szCs w:val="22"/>
        </w:rPr>
        <w:t>:</w:t>
      </w:r>
    </w:p>
    <w:p w14:paraId="401FBC06" w14:textId="7F5145C0" w:rsidR="000027EA" w:rsidRPr="005C007B" w:rsidRDefault="000027EA" w:rsidP="00FC18F8">
      <w:pPr>
        <w:pStyle w:val="Odstavecseseznamem"/>
        <w:numPr>
          <w:ilvl w:val="0"/>
          <w:numId w:val="19"/>
        </w:numPr>
        <w:suppressAutoHyphens w:val="0"/>
        <w:autoSpaceDE w:val="0"/>
        <w:autoSpaceDN w:val="0"/>
        <w:adjustRightInd w:val="0"/>
        <w:ind w:left="1701" w:hanging="283"/>
        <w:contextualSpacing/>
        <w:rPr>
          <w:rFonts w:asciiTheme="minorHAnsi" w:hAnsiTheme="minorHAnsi" w:cstheme="minorHAnsi"/>
          <w:sz w:val="22"/>
          <w:szCs w:val="22"/>
        </w:rPr>
      </w:pPr>
      <w:r w:rsidRPr="005C007B">
        <w:rPr>
          <w:rFonts w:asciiTheme="minorHAnsi" w:hAnsiTheme="minorHAnsi" w:cstheme="minorHAnsi"/>
          <w:sz w:val="22"/>
          <w:szCs w:val="22"/>
        </w:rPr>
        <w:t xml:space="preserve">povolení </w:t>
      </w:r>
      <w:r w:rsidR="00947E21">
        <w:rPr>
          <w:rFonts w:asciiTheme="minorHAnsi" w:hAnsiTheme="minorHAnsi" w:cstheme="minorHAnsi"/>
          <w:sz w:val="22"/>
          <w:szCs w:val="22"/>
        </w:rPr>
        <w:t xml:space="preserve">záměru </w:t>
      </w:r>
      <w:r w:rsidRPr="005C007B">
        <w:rPr>
          <w:rFonts w:asciiTheme="minorHAnsi" w:hAnsiTheme="minorHAnsi" w:cstheme="minorHAnsi"/>
          <w:sz w:val="22"/>
          <w:szCs w:val="22"/>
        </w:rPr>
        <w:t>včetně získání pravomocného povolení.</w:t>
      </w:r>
    </w:p>
    <w:p w14:paraId="39B79B36" w14:textId="5BF037CD" w:rsidR="007A7961" w:rsidRPr="005C007B" w:rsidRDefault="007A7961" w:rsidP="007A7961">
      <w:pPr>
        <w:pStyle w:val="Odstavecseseznamem"/>
        <w:numPr>
          <w:ilvl w:val="0"/>
          <w:numId w:val="17"/>
        </w:numPr>
        <w:suppressAutoHyphens w:val="0"/>
        <w:autoSpaceDE w:val="0"/>
        <w:autoSpaceDN w:val="0"/>
        <w:adjustRightInd w:val="0"/>
        <w:contextualSpacing/>
        <w:jc w:val="both"/>
        <w:rPr>
          <w:rFonts w:asciiTheme="minorHAnsi" w:hAnsiTheme="minorHAnsi" w:cstheme="minorHAnsi"/>
          <w:sz w:val="22"/>
          <w:szCs w:val="22"/>
        </w:rPr>
      </w:pPr>
      <w:r w:rsidRPr="005C007B">
        <w:rPr>
          <w:rFonts w:asciiTheme="minorHAnsi" w:hAnsiTheme="minorHAnsi" w:cstheme="minorHAnsi"/>
          <w:sz w:val="22"/>
          <w:szCs w:val="22"/>
        </w:rPr>
        <w:t>Projektová dokumentace bude zpracována v souladu s podklady stanovenými v čl. 2 odst. 2 této smlouvy.</w:t>
      </w:r>
    </w:p>
    <w:p w14:paraId="5023FFB3" w14:textId="77777777" w:rsidR="000027EA" w:rsidRPr="000027EA" w:rsidRDefault="000027EA" w:rsidP="000027EA">
      <w:pPr>
        <w:pStyle w:val="Odstavecseseznamem"/>
        <w:suppressAutoHyphens w:val="0"/>
        <w:autoSpaceDE w:val="0"/>
        <w:autoSpaceDN w:val="0"/>
        <w:adjustRightInd w:val="0"/>
        <w:ind w:left="1701"/>
        <w:contextualSpacing/>
        <w:rPr>
          <w:rFonts w:asciiTheme="minorHAnsi" w:hAnsiTheme="minorHAnsi" w:cstheme="minorHAnsi"/>
          <w:sz w:val="22"/>
          <w:szCs w:val="22"/>
        </w:rPr>
      </w:pPr>
    </w:p>
    <w:p w14:paraId="1C7CF9AA" w14:textId="21E775AE" w:rsidR="000027EA" w:rsidRPr="00267A52" w:rsidRDefault="000027EA" w:rsidP="003D6B44">
      <w:pPr>
        <w:pStyle w:val="Zkladntext"/>
        <w:numPr>
          <w:ilvl w:val="6"/>
          <w:numId w:val="45"/>
        </w:numPr>
        <w:ind w:left="709" w:hanging="567"/>
        <w:jc w:val="both"/>
        <w:rPr>
          <w:rFonts w:asciiTheme="minorHAnsi" w:hAnsiTheme="minorHAnsi" w:cstheme="minorHAnsi"/>
          <w:b/>
          <w:iCs/>
          <w:sz w:val="22"/>
          <w:szCs w:val="22"/>
        </w:rPr>
      </w:pPr>
      <w:r w:rsidRPr="00267A52">
        <w:rPr>
          <w:rFonts w:asciiTheme="minorHAnsi" w:hAnsiTheme="minorHAnsi" w:cstheme="minorHAnsi"/>
          <w:b/>
          <w:iCs/>
          <w:sz w:val="22"/>
          <w:szCs w:val="22"/>
        </w:rPr>
        <w:t>Činnosti a podmínky spojené s navazujícím zadávacím řízením na dodavatele stavby</w:t>
      </w:r>
    </w:p>
    <w:p w14:paraId="0182AD2D" w14:textId="14D8DDA9" w:rsidR="000027EA" w:rsidRDefault="000027EA" w:rsidP="00FC18F8">
      <w:pPr>
        <w:pStyle w:val="Zkladntext"/>
        <w:numPr>
          <w:ilvl w:val="0"/>
          <w:numId w:val="20"/>
        </w:numPr>
        <w:suppressAutoHyphens w:val="0"/>
        <w:ind w:left="993"/>
        <w:jc w:val="both"/>
        <w:rPr>
          <w:rFonts w:asciiTheme="minorHAnsi" w:hAnsiTheme="minorHAnsi" w:cstheme="minorHAnsi"/>
          <w:color w:val="000000"/>
          <w:sz w:val="22"/>
          <w:szCs w:val="22"/>
        </w:rPr>
      </w:pPr>
      <w:r w:rsidRPr="000027EA">
        <w:rPr>
          <w:rFonts w:asciiTheme="minorHAnsi" w:hAnsiTheme="minorHAnsi" w:cstheme="minorHAnsi"/>
          <w:color w:val="000000"/>
          <w:sz w:val="22"/>
          <w:szCs w:val="22"/>
        </w:rPr>
        <w:t xml:space="preserve">Zhotovitelem zpracovaná projektová dokumentace bude použita jako podklad k zadávacímu řízení veřejné zakázky na zhotovitele vlastní stavby. Zhotovitel poskytne objednateli součinnost při přípravě zadávacího řízení na dodavatele vlastního předmětu projektové dokumentace, včetně případných </w:t>
      </w:r>
      <w:r w:rsidRPr="000027EA">
        <w:rPr>
          <w:rFonts w:asciiTheme="minorHAnsi" w:hAnsiTheme="minorHAnsi" w:cstheme="minorHAnsi"/>
          <w:color w:val="000000"/>
          <w:sz w:val="22"/>
          <w:szCs w:val="22"/>
          <w:u w:val="single"/>
        </w:rPr>
        <w:t>odpovědí na žádosti o vysvětlení zadávací dokumentace</w:t>
      </w:r>
      <w:r w:rsidRPr="000027EA">
        <w:rPr>
          <w:rFonts w:asciiTheme="minorHAnsi" w:hAnsiTheme="minorHAnsi" w:cstheme="minorHAnsi"/>
          <w:color w:val="000000"/>
          <w:sz w:val="22"/>
          <w:szCs w:val="22"/>
        </w:rPr>
        <w:t xml:space="preserve"> a spolupráce při posuzování a hodnocení nabídek při výběru zhotovitele vlastní stavby. </w:t>
      </w:r>
    </w:p>
    <w:p w14:paraId="0D3A5697" w14:textId="77777777" w:rsidR="000027EA" w:rsidRPr="00267A52" w:rsidRDefault="000027EA" w:rsidP="00FC18F8">
      <w:pPr>
        <w:pStyle w:val="Zkladntext"/>
        <w:numPr>
          <w:ilvl w:val="0"/>
          <w:numId w:val="20"/>
        </w:numPr>
        <w:suppressAutoHyphens w:val="0"/>
        <w:ind w:left="993"/>
        <w:jc w:val="both"/>
        <w:rPr>
          <w:rFonts w:asciiTheme="minorHAnsi" w:hAnsiTheme="minorHAnsi" w:cstheme="minorHAnsi"/>
          <w:color w:val="000000"/>
          <w:sz w:val="22"/>
          <w:szCs w:val="22"/>
        </w:rPr>
      </w:pPr>
      <w:r w:rsidRPr="00267A52">
        <w:rPr>
          <w:rFonts w:asciiTheme="minorHAnsi" w:hAnsiTheme="minorHAnsi" w:cstheme="minorHAnsi"/>
          <w:color w:val="000000"/>
          <w:sz w:val="22"/>
          <w:szCs w:val="22"/>
        </w:rPr>
        <w:t xml:space="preserve">Součinnost zhotovitele v rámci zadávacího řízení veřejné zakázky spočívá zejména v:  </w:t>
      </w:r>
    </w:p>
    <w:p w14:paraId="12189E06" w14:textId="77777777" w:rsidR="000027EA" w:rsidRPr="000027EA" w:rsidRDefault="000027EA" w:rsidP="000027EA">
      <w:pPr>
        <w:pStyle w:val="Zkladntext"/>
        <w:ind w:left="1417" w:hanging="340"/>
        <w:jc w:val="both"/>
        <w:rPr>
          <w:rFonts w:asciiTheme="minorHAnsi" w:hAnsiTheme="minorHAnsi" w:cstheme="minorHAnsi"/>
          <w:color w:val="000000"/>
          <w:sz w:val="22"/>
          <w:szCs w:val="22"/>
        </w:rPr>
      </w:pPr>
      <w:r w:rsidRPr="000027EA">
        <w:rPr>
          <w:rFonts w:asciiTheme="minorHAnsi" w:hAnsiTheme="minorHAnsi" w:cstheme="minorHAnsi"/>
          <w:b/>
          <w:color w:val="000000"/>
          <w:sz w:val="22"/>
          <w:szCs w:val="22"/>
        </w:rPr>
        <w:t>•</w:t>
      </w:r>
      <w:r w:rsidRPr="000027EA">
        <w:rPr>
          <w:rFonts w:asciiTheme="minorHAnsi" w:hAnsiTheme="minorHAnsi" w:cstheme="minorHAnsi"/>
          <w:color w:val="000000"/>
          <w:sz w:val="22"/>
          <w:szCs w:val="22"/>
        </w:rPr>
        <w:tab/>
        <w:t>součinnosti při zpracování zadávacích podmínek zadávacího řízení příslušné veřejné zakázky na realizaci předmětného plnění;</w:t>
      </w:r>
    </w:p>
    <w:p w14:paraId="55730FE0" w14:textId="77777777" w:rsidR="000027EA" w:rsidRPr="000027EA" w:rsidRDefault="000027EA" w:rsidP="000027EA">
      <w:pPr>
        <w:pStyle w:val="Zkladntext"/>
        <w:ind w:left="1417" w:hanging="340"/>
        <w:jc w:val="both"/>
        <w:rPr>
          <w:rFonts w:asciiTheme="minorHAnsi" w:hAnsiTheme="minorHAnsi" w:cstheme="minorHAnsi"/>
          <w:color w:val="000000"/>
          <w:sz w:val="22"/>
          <w:szCs w:val="22"/>
        </w:rPr>
      </w:pPr>
      <w:r w:rsidRPr="000027EA">
        <w:rPr>
          <w:rFonts w:asciiTheme="minorHAnsi" w:hAnsiTheme="minorHAnsi" w:cstheme="minorHAnsi"/>
          <w:b/>
          <w:color w:val="000000"/>
          <w:sz w:val="22"/>
          <w:szCs w:val="22"/>
        </w:rPr>
        <w:t>•</w:t>
      </w:r>
      <w:r w:rsidRPr="000027EA">
        <w:rPr>
          <w:rFonts w:asciiTheme="minorHAnsi" w:hAnsiTheme="minorHAnsi" w:cstheme="minorHAnsi"/>
          <w:color w:val="000000"/>
          <w:sz w:val="22"/>
          <w:szCs w:val="22"/>
        </w:rPr>
        <w:tab/>
        <w:t xml:space="preserve">vypracování návrhu technických částí odpovědí na žádosti o vysvětlení zadávací dokumentace ve smyslu § 98 ZZVZ, v rozsahu předmětu plnění; zhotovitel odešle návrh odpovědi objednateli (případně osobě objednatelem určené) </w:t>
      </w:r>
      <w:r w:rsidRPr="000027EA">
        <w:rPr>
          <w:rFonts w:asciiTheme="minorHAnsi" w:hAnsiTheme="minorHAnsi" w:cstheme="minorHAnsi"/>
          <w:b/>
          <w:color w:val="000000"/>
          <w:sz w:val="22"/>
          <w:szCs w:val="22"/>
        </w:rPr>
        <w:t xml:space="preserve">ve lhůtě 2 pracovních dnů </w:t>
      </w:r>
      <w:r w:rsidRPr="000027EA">
        <w:rPr>
          <w:rFonts w:asciiTheme="minorHAnsi" w:hAnsiTheme="minorHAnsi" w:cstheme="minorHAnsi"/>
          <w:color w:val="000000"/>
          <w:sz w:val="22"/>
          <w:szCs w:val="22"/>
        </w:rPr>
        <w:t>od výzvy k vypracování návrhu odpovědí; výzvu dle tohoto ustanovení je oprávněn učinit objednatel, případně osoba objednatelem určená; k řádnému učinění výzvy postačí e-mailová forma;</w:t>
      </w:r>
    </w:p>
    <w:p w14:paraId="3A34F5B4" w14:textId="0B1A52D8" w:rsidR="000027EA" w:rsidRPr="000027EA" w:rsidRDefault="000027EA" w:rsidP="000027EA">
      <w:pPr>
        <w:pStyle w:val="Zkladntext"/>
        <w:ind w:left="1417" w:hanging="340"/>
        <w:jc w:val="both"/>
        <w:rPr>
          <w:rFonts w:asciiTheme="minorHAnsi" w:hAnsiTheme="minorHAnsi" w:cstheme="minorHAnsi"/>
          <w:color w:val="000000"/>
          <w:sz w:val="22"/>
          <w:szCs w:val="22"/>
        </w:rPr>
      </w:pPr>
      <w:r w:rsidRPr="000027EA">
        <w:rPr>
          <w:rFonts w:asciiTheme="minorHAnsi" w:hAnsiTheme="minorHAnsi" w:cstheme="minorHAnsi"/>
          <w:b/>
          <w:color w:val="000000"/>
          <w:sz w:val="22"/>
          <w:szCs w:val="22"/>
        </w:rPr>
        <w:t>•</w:t>
      </w:r>
      <w:r w:rsidRPr="000027EA">
        <w:rPr>
          <w:rFonts w:asciiTheme="minorHAnsi" w:hAnsiTheme="minorHAnsi" w:cstheme="minorHAnsi"/>
          <w:color w:val="000000"/>
          <w:sz w:val="22"/>
          <w:szCs w:val="22"/>
        </w:rPr>
        <w:tab/>
        <w:t xml:space="preserve">kontrola nabídek </w:t>
      </w:r>
      <w:r w:rsidR="00267A52">
        <w:rPr>
          <w:rFonts w:asciiTheme="minorHAnsi" w:hAnsiTheme="minorHAnsi" w:cstheme="minorHAnsi"/>
          <w:color w:val="000000"/>
          <w:sz w:val="22"/>
          <w:szCs w:val="22"/>
        </w:rPr>
        <w:t>účastníků</w:t>
      </w:r>
      <w:r w:rsidRPr="000027EA">
        <w:rPr>
          <w:rFonts w:asciiTheme="minorHAnsi" w:hAnsiTheme="minorHAnsi" w:cstheme="minorHAnsi"/>
          <w:color w:val="000000"/>
          <w:sz w:val="22"/>
          <w:szCs w:val="22"/>
        </w:rPr>
        <w:t xml:space="preserve"> podaných objednateli v zadávacím řízení příslušné veřejné zakázky na realizaci předmětu díla; v rámci kontroly dle tohoto ustanovení provede zhotovitel posouzení nabídek v podrobnostech </w:t>
      </w:r>
      <w:r w:rsidR="00267A52">
        <w:rPr>
          <w:rFonts w:asciiTheme="minorHAnsi" w:hAnsiTheme="minorHAnsi" w:cstheme="minorHAnsi"/>
          <w:color w:val="000000"/>
          <w:sz w:val="22"/>
          <w:szCs w:val="22"/>
        </w:rPr>
        <w:t>soupisu prací</w:t>
      </w:r>
      <w:r w:rsidRPr="000027EA">
        <w:rPr>
          <w:rFonts w:asciiTheme="minorHAnsi" w:hAnsiTheme="minorHAnsi" w:cstheme="minorHAnsi"/>
          <w:color w:val="000000"/>
          <w:sz w:val="22"/>
          <w:szCs w:val="22"/>
        </w:rPr>
        <w:t xml:space="preserve">; posouzení, zda nabídka </w:t>
      </w:r>
      <w:r w:rsidR="00267A52">
        <w:rPr>
          <w:rFonts w:asciiTheme="minorHAnsi" w:hAnsiTheme="minorHAnsi" w:cstheme="minorHAnsi"/>
          <w:color w:val="000000"/>
          <w:sz w:val="22"/>
          <w:szCs w:val="22"/>
        </w:rPr>
        <w:t>účastníka</w:t>
      </w:r>
      <w:r w:rsidRPr="000027EA">
        <w:rPr>
          <w:rFonts w:asciiTheme="minorHAnsi" w:hAnsiTheme="minorHAnsi" w:cstheme="minorHAnsi"/>
          <w:color w:val="000000"/>
          <w:sz w:val="22"/>
          <w:szCs w:val="22"/>
        </w:rPr>
        <w:t xml:space="preserve"> obsahuje mimořádně nízkou nabídkovou cenu ve smyslu § 113 zákona o zadávání veřejných zakázek; posouzení splnění technických podmínek stanovených zadávacími podmínkami příslušného zadávacího řízení;</w:t>
      </w:r>
    </w:p>
    <w:p w14:paraId="1CC2DD26" w14:textId="692201EC" w:rsidR="000027EA" w:rsidRPr="00267A52" w:rsidRDefault="000027EA" w:rsidP="00626C52">
      <w:pPr>
        <w:pStyle w:val="Zkladntext"/>
        <w:numPr>
          <w:ilvl w:val="0"/>
          <w:numId w:val="18"/>
        </w:numPr>
        <w:suppressAutoHyphens w:val="0"/>
        <w:spacing w:after="240"/>
        <w:jc w:val="both"/>
        <w:rPr>
          <w:rFonts w:asciiTheme="minorHAnsi" w:hAnsiTheme="minorHAnsi" w:cstheme="minorHAnsi"/>
          <w:bCs/>
          <w:color w:val="000000"/>
          <w:sz w:val="22"/>
          <w:szCs w:val="22"/>
        </w:rPr>
      </w:pPr>
      <w:r w:rsidRPr="000027EA">
        <w:rPr>
          <w:rFonts w:asciiTheme="minorHAnsi" w:hAnsiTheme="minorHAnsi" w:cstheme="minorHAnsi"/>
          <w:bCs/>
          <w:color w:val="000000"/>
          <w:sz w:val="22"/>
          <w:szCs w:val="22"/>
        </w:rPr>
        <w:t xml:space="preserve">zpracování aktualizace dokumentace (včetně aktualizace neoceněného a oceněného </w:t>
      </w:r>
      <w:r w:rsidR="00267A52">
        <w:rPr>
          <w:rFonts w:asciiTheme="minorHAnsi" w:hAnsiTheme="minorHAnsi" w:cstheme="minorHAnsi"/>
          <w:bCs/>
          <w:color w:val="000000"/>
          <w:sz w:val="22"/>
          <w:szCs w:val="22"/>
        </w:rPr>
        <w:t>soupisu prací</w:t>
      </w:r>
      <w:r w:rsidRPr="000027EA">
        <w:rPr>
          <w:rFonts w:asciiTheme="minorHAnsi" w:hAnsiTheme="minorHAnsi" w:cstheme="minorHAnsi"/>
          <w:bCs/>
          <w:color w:val="000000"/>
          <w:sz w:val="22"/>
          <w:szCs w:val="22"/>
        </w:rPr>
        <w:t xml:space="preserve">) v rámci dotazů a zapracování případných oprav v PD – dodavatel u každé </w:t>
      </w:r>
      <w:r w:rsidRPr="00267A52">
        <w:rPr>
          <w:rFonts w:asciiTheme="minorHAnsi" w:hAnsiTheme="minorHAnsi" w:cstheme="minorHAnsi"/>
          <w:bCs/>
          <w:color w:val="000000"/>
          <w:sz w:val="22"/>
          <w:szCs w:val="22"/>
        </w:rPr>
        <w:t>změny vždy vypracuje aktuální seznam s vyznačením změn a upraví a předloží opravené výkresy; při přidávání položek dodavatel vždy zachová číslování původních položek.</w:t>
      </w:r>
    </w:p>
    <w:p w14:paraId="59E37147" w14:textId="38E11B47" w:rsidR="00267A52" w:rsidRPr="00267A52" w:rsidRDefault="00267A52" w:rsidP="003D6B44">
      <w:pPr>
        <w:pStyle w:val="Zkladntext"/>
        <w:numPr>
          <w:ilvl w:val="6"/>
          <w:numId w:val="45"/>
        </w:numPr>
        <w:suppressAutoHyphens w:val="0"/>
        <w:ind w:left="709"/>
        <w:jc w:val="both"/>
        <w:rPr>
          <w:rFonts w:asciiTheme="minorHAnsi" w:hAnsiTheme="minorHAnsi" w:cstheme="minorHAnsi"/>
          <w:b/>
          <w:color w:val="000000"/>
          <w:sz w:val="22"/>
          <w:szCs w:val="22"/>
        </w:rPr>
      </w:pPr>
      <w:r w:rsidRPr="00267A52">
        <w:rPr>
          <w:rFonts w:asciiTheme="minorHAnsi" w:hAnsiTheme="minorHAnsi" w:cstheme="minorHAnsi"/>
          <w:b/>
          <w:color w:val="000000"/>
          <w:sz w:val="22"/>
          <w:szCs w:val="22"/>
        </w:rPr>
        <w:t>Další podmínky</w:t>
      </w:r>
    </w:p>
    <w:p w14:paraId="033CF731" w14:textId="6EB19763" w:rsidR="000027EA" w:rsidRPr="00626C52" w:rsidRDefault="000027EA" w:rsidP="00FC18F8">
      <w:pPr>
        <w:pStyle w:val="Zkladntext"/>
        <w:numPr>
          <w:ilvl w:val="0"/>
          <w:numId w:val="22"/>
        </w:numPr>
        <w:suppressAutoHyphens w:val="0"/>
        <w:jc w:val="both"/>
        <w:rPr>
          <w:rFonts w:asciiTheme="minorHAnsi" w:hAnsiTheme="minorHAnsi" w:cstheme="minorHAnsi"/>
          <w:bCs/>
          <w:color w:val="000000"/>
          <w:sz w:val="22"/>
          <w:szCs w:val="22"/>
        </w:rPr>
      </w:pPr>
      <w:r w:rsidRPr="00626C52">
        <w:rPr>
          <w:rFonts w:asciiTheme="minorHAnsi" w:hAnsiTheme="minorHAnsi" w:cstheme="minorHAnsi"/>
          <w:bCs/>
          <w:color w:val="000000"/>
          <w:sz w:val="22"/>
          <w:szCs w:val="22"/>
        </w:rPr>
        <w:t>Projektová dokumentace pro provádění stavby (</w:t>
      </w:r>
      <w:r w:rsidRPr="00626C52">
        <w:rPr>
          <w:rFonts w:asciiTheme="minorHAnsi" w:hAnsiTheme="minorHAnsi" w:cstheme="minorHAnsi"/>
          <w:bCs/>
          <w:iCs/>
          <w:color w:val="000000"/>
          <w:sz w:val="22"/>
          <w:szCs w:val="22"/>
        </w:rPr>
        <w:t>DPS)</w:t>
      </w:r>
      <w:r w:rsidRPr="00626C52">
        <w:rPr>
          <w:rFonts w:asciiTheme="minorHAnsi" w:hAnsiTheme="minorHAnsi" w:cstheme="minorHAnsi"/>
          <w:bCs/>
          <w:color w:val="000000"/>
          <w:sz w:val="22"/>
          <w:szCs w:val="22"/>
        </w:rPr>
        <w:t xml:space="preserve"> bude obsahovat kompletní dokladovou část, oceněný a neoceněný soupis stavebních prací, dodávek a služeb včetně výkazu výměr jednotlivých položek ve formátu *.xls, nebo *.xlsx (MS Excel) a ve formátu PDF. V soupisu stavebních prací, dodávek a služeb včetně výkazu výměr jednotlivých položek nesmí být uvedeny soubory a komplety vyjma situace dále uvedené. </w:t>
      </w:r>
    </w:p>
    <w:p w14:paraId="406B6CC7" w14:textId="7B6BA076" w:rsidR="000027EA" w:rsidRPr="00267A52" w:rsidRDefault="000027EA" w:rsidP="00FC18F8">
      <w:pPr>
        <w:pStyle w:val="Zkladntext"/>
        <w:numPr>
          <w:ilvl w:val="0"/>
          <w:numId w:val="22"/>
        </w:numPr>
        <w:suppressAutoHyphens w:val="0"/>
        <w:jc w:val="both"/>
        <w:rPr>
          <w:rFonts w:asciiTheme="minorHAnsi" w:hAnsiTheme="minorHAnsi" w:cstheme="minorHAnsi"/>
          <w:bCs/>
          <w:color w:val="000000"/>
          <w:sz w:val="22"/>
          <w:szCs w:val="22"/>
        </w:rPr>
      </w:pPr>
      <w:r w:rsidRPr="00267A52">
        <w:rPr>
          <w:rFonts w:asciiTheme="minorHAnsi" w:hAnsiTheme="minorHAnsi" w:cstheme="minorHAnsi"/>
          <w:bCs/>
          <w:sz w:val="22"/>
          <w:szCs w:val="22"/>
        </w:rPr>
        <w:t>V odůvodněných případech a po výslovném schválení objednatelem pro každou jednotlivou položku může zhotovitel v položkovém rozpočtu uvést položky charakteru soubor nebo komplet, v takovém případě musí projektant k použitým jednotkám připojit jejich přesnou specifikaci a způsob jejich ocenění. Pokud projektant uvede vlastní položky, které nejsou definovány v použité cenové soustavě, uvede jejich přesnou specifikaci a způsob jejich ocenění. Součástí položkového rozpočtu stavby budou jednotkové ceny stavebních prací, uvedené v cenové soustavě. Pokud je jednotková cena, uvedená projektantem, vyšší než jednotková cena, uvedená v cenové soustavě, je nutné rozdíl vysvětlit</w:t>
      </w:r>
      <w:r w:rsidR="00B30A20">
        <w:rPr>
          <w:rFonts w:asciiTheme="minorHAnsi" w:hAnsiTheme="minorHAnsi" w:cstheme="minorHAnsi"/>
          <w:bCs/>
          <w:sz w:val="22"/>
          <w:szCs w:val="22"/>
        </w:rPr>
        <w:t xml:space="preserve">. </w:t>
      </w:r>
      <w:r w:rsidRPr="00267A52">
        <w:rPr>
          <w:rFonts w:asciiTheme="minorHAnsi" w:hAnsiTheme="minorHAnsi" w:cstheme="minorHAnsi"/>
          <w:bCs/>
          <w:sz w:val="22"/>
          <w:szCs w:val="22"/>
        </w:rPr>
        <w:t xml:space="preserve">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7438F47E" w14:textId="77777777" w:rsidR="000027EA" w:rsidRPr="00267A52" w:rsidRDefault="000027EA" w:rsidP="00FC18F8">
      <w:pPr>
        <w:pStyle w:val="Zkladntext"/>
        <w:numPr>
          <w:ilvl w:val="0"/>
          <w:numId w:val="22"/>
        </w:numPr>
        <w:suppressAutoHyphens w:val="0"/>
        <w:jc w:val="both"/>
        <w:rPr>
          <w:rFonts w:asciiTheme="minorHAnsi" w:hAnsiTheme="minorHAnsi" w:cstheme="minorHAnsi"/>
          <w:bCs/>
          <w:color w:val="000000"/>
          <w:sz w:val="22"/>
          <w:szCs w:val="22"/>
        </w:rPr>
      </w:pPr>
      <w:r w:rsidRPr="00267A52">
        <w:rPr>
          <w:rFonts w:asciiTheme="minorHAnsi" w:hAnsiTheme="minorHAnsi" w:cstheme="minorHAnsi"/>
          <w:bCs/>
          <w:sz w:val="22"/>
          <w:szCs w:val="22"/>
        </w:rPr>
        <w:t xml:space="preserve">Výkaz výměr projektové dokumentace bude obsahovat vymezení druhu, jakosti a množství požadovaných prací, dodávek, činností a služeb potřebných k plnění a bude podkladem pro zpracování nabídky na zhotovení stavby a pod popisem položky bude obsahovat podrobný </w:t>
      </w:r>
      <w:r w:rsidRPr="00267A52">
        <w:rPr>
          <w:rFonts w:asciiTheme="minorHAnsi" w:hAnsiTheme="minorHAnsi" w:cstheme="minorHAnsi"/>
          <w:bCs/>
          <w:sz w:val="22"/>
          <w:szCs w:val="22"/>
        </w:rPr>
        <w:lastRenderedPageBreak/>
        <w:t>postup výpočtu množství měrných jednotek. Výkaz výměr projektové dokumentace bude součástí všech vyhotovení projektové dokumentace uvedených výše. Projektová dokumentace bude obsahovat oceněný a neoceněný položkový rozpočet nákladů stavby ve formátu XLS nebo XLSX (MS Excel) nebo Kros, a dále ve formátu PDF včetně razítka.</w:t>
      </w:r>
    </w:p>
    <w:p w14:paraId="48087CAF" w14:textId="2074C8A4" w:rsidR="000027EA" w:rsidRDefault="000027EA" w:rsidP="00FC18F8">
      <w:pPr>
        <w:pStyle w:val="Zkladntext"/>
        <w:numPr>
          <w:ilvl w:val="0"/>
          <w:numId w:val="22"/>
        </w:numPr>
        <w:suppressAutoHyphens w:val="0"/>
        <w:jc w:val="both"/>
        <w:rPr>
          <w:rFonts w:asciiTheme="minorHAnsi" w:hAnsiTheme="minorHAnsi" w:cstheme="minorHAnsi"/>
          <w:color w:val="000000"/>
          <w:sz w:val="22"/>
          <w:szCs w:val="22"/>
        </w:rPr>
      </w:pPr>
      <w:r w:rsidRPr="000027EA">
        <w:rPr>
          <w:rFonts w:asciiTheme="minorHAnsi" w:hAnsiTheme="minorHAnsi" w:cstheme="minorHAnsi"/>
          <w:color w:val="000000"/>
          <w:sz w:val="22"/>
          <w:szCs w:val="22"/>
        </w:rPr>
        <w:t>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p w14:paraId="08A4299B" w14:textId="77777777" w:rsidR="000027EA" w:rsidRDefault="000027EA" w:rsidP="00FC18F8">
      <w:pPr>
        <w:pStyle w:val="Zkladntext"/>
        <w:numPr>
          <w:ilvl w:val="0"/>
          <w:numId w:val="22"/>
        </w:numPr>
        <w:suppressAutoHyphens w:val="0"/>
        <w:jc w:val="both"/>
        <w:rPr>
          <w:rFonts w:asciiTheme="minorHAnsi" w:hAnsiTheme="minorHAnsi" w:cstheme="minorHAnsi"/>
          <w:color w:val="000000"/>
          <w:sz w:val="22"/>
          <w:szCs w:val="22"/>
        </w:rPr>
      </w:pPr>
      <w:r w:rsidRPr="00267A52">
        <w:rPr>
          <w:rFonts w:asciiTheme="minorHAnsi" w:hAnsiTheme="minorHAnsi" w:cstheme="minorHAnsi"/>
          <w:color w:val="000000"/>
          <w:sz w:val="22"/>
          <w:szCs w:val="22"/>
        </w:rPr>
        <w:t>Pokud dojde v rámci pozdější úpravy položkového rozpočtu (například v rámci dodatečných informací) k doplnění soupisu prací o novou položku, je nutné zachovávat původní číslování položek, a tedy, pokud vzejde nová položka, musí jí být přiděleno takové číslo položky (tj. číslo na konci číselné řady), aby nedošlo k přečíslování ostatních.</w:t>
      </w:r>
    </w:p>
    <w:p w14:paraId="1CDCE598" w14:textId="4468A1EA" w:rsidR="000027EA" w:rsidRDefault="008D194D" w:rsidP="00FC18F8">
      <w:pPr>
        <w:pStyle w:val="Zkladntext"/>
        <w:numPr>
          <w:ilvl w:val="0"/>
          <w:numId w:val="22"/>
        </w:numPr>
        <w:suppressAutoHyphens w:val="0"/>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009621D4">
        <w:rPr>
          <w:rFonts w:asciiTheme="minorHAnsi" w:hAnsiTheme="minorHAnsi" w:cstheme="minorHAnsi"/>
          <w:color w:val="000000"/>
          <w:sz w:val="22"/>
          <w:szCs w:val="22"/>
        </w:rPr>
        <w:t> </w:t>
      </w:r>
      <w:r>
        <w:rPr>
          <w:rFonts w:asciiTheme="minorHAnsi" w:hAnsiTheme="minorHAnsi" w:cstheme="minorHAnsi"/>
          <w:color w:val="000000"/>
          <w:sz w:val="22"/>
          <w:szCs w:val="22"/>
        </w:rPr>
        <w:t>soupisu</w:t>
      </w:r>
      <w:r w:rsidR="009621D4">
        <w:rPr>
          <w:rFonts w:asciiTheme="minorHAnsi" w:hAnsiTheme="minorHAnsi" w:cstheme="minorHAnsi"/>
          <w:color w:val="000000"/>
          <w:sz w:val="22"/>
          <w:szCs w:val="22"/>
        </w:rPr>
        <w:t xml:space="preserve"> stavebních</w:t>
      </w:r>
      <w:r>
        <w:rPr>
          <w:rFonts w:asciiTheme="minorHAnsi" w:hAnsiTheme="minorHAnsi" w:cstheme="minorHAnsi"/>
          <w:color w:val="000000"/>
          <w:sz w:val="22"/>
          <w:szCs w:val="22"/>
        </w:rPr>
        <w:t xml:space="preserve"> prací, dodávek a služeb s VV </w:t>
      </w:r>
      <w:r w:rsidR="000027EA" w:rsidRPr="00267A52">
        <w:rPr>
          <w:rFonts w:asciiTheme="minorHAnsi" w:hAnsiTheme="minorHAnsi" w:cstheme="minorHAnsi"/>
          <w:color w:val="000000"/>
          <w:sz w:val="22"/>
          <w:szCs w:val="22"/>
        </w:rPr>
        <w:t xml:space="preserve">a projektové dokumentaci </w:t>
      </w:r>
      <w:r w:rsidR="000027EA" w:rsidRPr="00267A52">
        <w:rPr>
          <w:rFonts w:asciiTheme="minorHAnsi" w:hAnsiTheme="minorHAnsi" w:cstheme="minorHAnsi"/>
          <w:color w:val="000000"/>
          <w:sz w:val="22"/>
          <w:szCs w:val="22"/>
          <w:u w:val="single"/>
        </w:rPr>
        <w:t>nesmí být uveden přímý či nepřímý odkaz</w:t>
      </w:r>
      <w:r w:rsidR="000027EA" w:rsidRPr="00267A52">
        <w:rPr>
          <w:rFonts w:asciiTheme="minorHAnsi" w:hAnsiTheme="minorHAnsi" w:cstheme="minorHAnsi"/>
          <w:color w:val="000000"/>
          <w:sz w:val="22"/>
          <w:szCs w:val="22"/>
        </w:rPr>
        <w:t xml:space="preserve"> na určité dodavatele či výrobky, nebo patenty na vynálezy, užitné vzory, průmyslové vzory, ochranné známky nebo označení původu </w:t>
      </w:r>
      <w:r w:rsidR="000027EA" w:rsidRPr="00267A52">
        <w:rPr>
          <w:rFonts w:asciiTheme="minorHAnsi" w:hAnsiTheme="minorHAnsi" w:cstheme="minorHAnsi"/>
          <w:bCs/>
          <w:color w:val="000000"/>
          <w:sz w:val="22"/>
          <w:szCs w:val="22"/>
          <w:u w:val="single"/>
        </w:rPr>
        <w:t>(dále jen „</w:t>
      </w:r>
      <w:r w:rsidR="000027EA" w:rsidRPr="00267A52">
        <w:rPr>
          <w:rFonts w:asciiTheme="minorHAnsi" w:hAnsiTheme="minorHAnsi" w:cstheme="minorHAnsi"/>
          <w:bCs/>
          <w:i/>
          <w:color w:val="000000"/>
          <w:sz w:val="22"/>
          <w:szCs w:val="22"/>
          <w:u w:val="single"/>
        </w:rPr>
        <w:t>specifické označení</w:t>
      </w:r>
      <w:r w:rsidR="000027EA" w:rsidRPr="00267A52">
        <w:rPr>
          <w:rFonts w:asciiTheme="minorHAnsi" w:hAnsiTheme="minorHAnsi" w:cstheme="minorHAnsi"/>
          <w:bCs/>
          <w:color w:val="000000"/>
          <w:sz w:val="22"/>
          <w:szCs w:val="22"/>
          <w:u w:val="single"/>
        </w:rPr>
        <w:t>“), mající vztah k jednomu dodavateli</w:t>
      </w:r>
      <w:r w:rsidR="000027EA" w:rsidRPr="00267A52">
        <w:rPr>
          <w:rFonts w:asciiTheme="minorHAnsi" w:hAnsiTheme="minorHAnsi" w:cstheme="minorHAnsi"/>
          <w:bCs/>
          <w:color w:val="000000"/>
          <w:sz w:val="22"/>
          <w:szCs w:val="22"/>
        </w:rPr>
        <w:t>. Pokud zhotovitel tuto povinnost poruší, bez ohledu na to, kdy toto porušení objednatel zjistí, zavazuje se zhotovitel zaplatit objednateli jednorázovou smluvní pokutu ve výši 10.000 Kč za každý případ použití specifického označení, a zároveň nahradit objednateli škodu, která mu tímto porušením povinnosti zhotovitele vznikne.</w:t>
      </w:r>
      <w:r w:rsidR="000027EA" w:rsidRPr="00267A52">
        <w:rPr>
          <w:rFonts w:asciiTheme="minorHAnsi" w:hAnsiTheme="minorHAnsi" w:cstheme="minorHAnsi"/>
          <w:color w:val="000000"/>
          <w:sz w:val="22"/>
          <w:szCs w:val="22"/>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projektové dokumentace upozornění, že pokud jsou v projektové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p>
    <w:p w14:paraId="6160BA3B" w14:textId="2CB49F9C" w:rsidR="000027EA" w:rsidRDefault="000027EA" w:rsidP="00FC18F8">
      <w:pPr>
        <w:pStyle w:val="Zkladntext"/>
        <w:numPr>
          <w:ilvl w:val="0"/>
          <w:numId w:val="22"/>
        </w:numPr>
        <w:suppressAutoHyphens w:val="0"/>
        <w:jc w:val="both"/>
        <w:rPr>
          <w:rFonts w:asciiTheme="minorHAnsi" w:hAnsiTheme="minorHAnsi" w:cstheme="minorHAnsi"/>
          <w:color w:val="000000"/>
          <w:sz w:val="22"/>
          <w:szCs w:val="22"/>
        </w:rPr>
      </w:pPr>
      <w:r w:rsidRPr="00267A52">
        <w:rPr>
          <w:rFonts w:asciiTheme="minorHAnsi" w:hAnsiTheme="minorHAnsi" w:cstheme="minorHAnsi"/>
          <w:color w:val="000000"/>
          <w:sz w:val="22"/>
          <w:szCs w:val="22"/>
        </w:rPr>
        <w:t xml:space="preserve">Pro potřeby </w:t>
      </w:r>
      <w:r w:rsidR="002A6836">
        <w:rPr>
          <w:rFonts w:asciiTheme="minorHAnsi" w:hAnsiTheme="minorHAnsi" w:cstheme="minorHAnsi"/>
          <w:color w:val="000000"/>
          <w:sz w:val="22"/>
          <w:szCs w:val="22"/>
        </w:rPr>
        <w:t>objednatele</w:t>
      </w:r>
      <w:r w:rsidRPr="00267A52">
        <w:rPr>
          <w:rFonts w:asciiTheme="minorHAnsi" w:hAnsiTheme="minorHAnsi" w:cstheme="minorHAnsi"/>
          <w:color w:val="000000"/>
          <w:sz w:val="22"/>
          <w:szCs w:val="22"/>
        </w:rPr>
        <w:t xml:space="preserve"> bude v jednom provedení oceněného </w:t>
      </w:r>
      <w:r w:rsidR="008D194D">
        <w:rPr>
          <w:rFonts w:asciiTheme="minorHAnsi" w:hAnsiTheme="minorHAnsi" w:cstheme="minorHAnsi"/>
          <w:color w:val="000000"/>
          <w:sz w:val="22"/>
          <w:szCs w:val="22"/>
        </w:rPr>
        <w:t>soupisu stavebních prací, dodávek a služeb s VV</w:t>
      </w:r>
      <w:r w:rsidRPr="00267A52">
        <w:rPr>
          <w:rFonts w:asciiTheme="minorHAnsi" w:hAnsiTheme="minorHAnsi" w:cstheme="minorHAnsi"/>
          <w:color w:val="000000"/>
          <w:sz w:val="22"/>
          <w:szCs w:val="22"/>
        </w:rPr>
        <w:t xml:space="preserve"> uvedena i přesná specifikace příkladů odpovídajících výrobků či materiálů, s uvedením výrobce pro kontrolu navržených standardů.</w:t>
      </w:r>
    </w:p>
    <w:p w14:paraId="56D5443F" w14:textId="0BDFC6E9" w:rsidR="000027EA" w:rsidRPr="00267A52" w:rsidRDefault="000027EA" w:rsidP="00FC18F8">
      <w:pPr>
        <w:pStyle w:val="Zkladntext"/>
        <w:numPr>
          <w:ilvl w:val="0"/>
          <w:numId w:val="22"/>
        </w:numPr>
        <w:suppressAutoHyphens w:val="0"/>
        <w:jc w:val="both"/>
        <w:rPr>
          <w:rFonts w:asciiTheme="minorHAnsi" w:hAnsiTheme="minorHAnsi" w:cstheme="minorHAnsi"/>
          <w:color w:val="000000"/>
          <w:sz w:val="22"/>
          <w:szCs w:val="22"/>
        </w:rPr>
      </w:pPr>
      <w:r w:rsidRPr="00267A52">
        <w:rPr>
          <w:rFonts w:asciiTheme="minorHAnsi" w:hAnsiTheme="minorHAnsi" w:cstheme="minorHAnsi"/>
          <w:color w:val="000000"/>
          <w:sz w:val="22"/>
          <w:szCs w:val="22"/>
        </w:rPr>
        <w:t>Oceněný soupis stavebních prací, dodávek a služeb včetně výkazu výměr a souhrnný rozpočet stavebních nákladů bude doložen v</w:t>
      </w:r>
      <w:r w:rsidR="004D1040">
        <w:rPr>
          <w:rFonts w:asciiTheme="minorHAnsi" w:hAnsiTheme="minorHAnsi" w:cstheme="minorHAnsi"/>
          <w:color w:val="000000"/>
          <w:sz w:val="22"/>
          <w:szCs w:val="22"/>
        </w:rPr>
        <w:t> elektronické podobě.</w:t>
      </w:r>
      <w:r w:rsidRPr="00267A52">
        <w:rPr>
          <w:rFonts w:asciiTheme="minorHAnsi" w:hAnsiTheme="minorHAnsi" w:cstheme="minorHAnsi"/>
          <w:color w:val="000000"/>
          <w:sz w:val="22"/>
          <w:szCs w:val="22"/>
        </w:rPr>
        <w:t xml:space="preserve"> Ocenění položkového rozpočtu objednatel požaduje dle aktuálního ceníku URS s maximální zatříděním stavebních a montážních položek dle Třídníku stavebních konstrukcí a prací (TSKP).</w:t>
      </w:r>
    </w:p>
    <w:p w14:paraId="4531D2D9" w14:textId="77777777" w:rsidR="00027CF5" w:rsidRDefault="00027CF5" w:rsidP="00027CF5">
      <w:pPr>
        <w:pStyle w:val="Zkladntext"/>
        <w:suppressAutoHyphens w:val="0"/>
        <w:ind w:left="1077"/>
        <w:jc w:val="both"/>
        <w:rPr>
          <w:rFonts w:asciiTheme="minorHAnsi" w:hAnsiTheme="minorHAnsi" w:cstheme="minorHAnsi"/>
          <w:color w:val="000000"/>
          <w:sz w:val="22"/>
          <w:szCs w:val="22"/>
        </w:rPr>
      </w:pPr>
    </w:p>
    <w:p w14:paraId="4EA8046B" w14:textId="3C504B57" w:rsidR="000027EA" w:rsidRPr="000027EA" w:rsidRDefault="000027EA" w:rsidP="003D6B44">
      <w:pPr>
        <w:pStyle w:val="Zkladntext"/>
        <w:numPr>
          <w:ilvl w:val="6"/>
          <w:numId w:val="45"/>
        </w:numPr>
        <w:ind w:left="993"/>
        <w:jc w:val="both"/>
        <w:rPr>
          <w:rFonts w:asciiTheme="minorHAnsi" w:hAnsiTheme="minorHAnsi" w:cstheme="minorHAnsi"/>
          <w:b/>
          <w:i/>
          <w:color w:val="000000"/>
          <w:sz w:val="22"/>
          <w:szCs w:val="22"/>
        </w:rPr>
      </w:pPr>
      <w:r w:rsidRPr="000027EA">
        <w:rPr>
          <w:rFonts w:asciiTheme="minorHAnsi" w:hAnsiTheme="minorHAnsi" w:cstheme="minorHAnsi"/>
          <w:b/>
          <w:i/>
          <w:color w:val="000000"/>
          <w:sz w:val="22"/>
          <w:szCs w:val="22"/>
        </w:rPr>
        <w:t>Forma vyhotovení</w:t>
      </w:r>
    </w:p>
    <w:p w14:paraId="1EBE6D6A" w14:textId="70D9A960" w:rsidR="000027EA" w:rsidRPr="00626C52" w:rsidRDefault="000027EA" w:rsidP="00FC18F8">
      <w:pPr>
        <w:pStyle w:val="Odstavecseseznamem"/>
        <w:numPr>
          <w:ilvl w:val="0"/>
          <w:numId w:val="23"/>
        </w:numPr>
        <w:suppressAutoHyphens w:val="0"/>
        <w:ind w:left="1134"/>
        <w:contextualSpacing/>
        <w:jc w:val="both"/>
        <w:rPr>
          <w:rFonts w:asciiTheme="minorHAnsi" w:hAnsiTheme="minorHAnsi" w:cstheme="minorHAnsi"/>
          <w:color w:val="000000"/>
          <w:sz w:val="22"/>
          <w:szCs w:val="22"/>
        </w:rPr>
      </w:pPr>
      <w:r w:rsidRPr="00626C52">
        <w:rPr>
          <w:rFonts w:asciiTheme="minorHAnsi" w:hAnsiTheme="minorHAnsi" w:cstheme="minorHAnsi"/>
          <w:color w:val="000000"/>
          <w:sz w:val="22"/>
          <w:szCs w:val="22"/>
        </w:rPr>
        <w:t>Projektová dokumentace ve stupni DP</w:t>
      </w:r>
      <w:r w:rsidR="003723A5" w:rsidRPr="00626C52">
        <w:rPr>
          <w:rFonts w:asciiTheme="minorHAnsi" w:hAnsiTheme="minorHAnsi" w:cstheme="minorHAnsi"/>
          <w:color w:val="000000"/>
          <w:sz w:val="22"/>
          <w:szCs w:val="22"/>
        </w:rPr>
        <w:t>Z</w:t>
      </w:r>
      <w:r w:rsidRPr="00626C52">
        <w:rPr>
          <w:rFonts w:asciiTheme="minorHAnsi" w:hAnsiTheme="minorHAnsi" w:cstheme="minorHAnsi"/>
          <w:color w:val="000000"/>
          <w:sz w:val="22"/>
          <w:szCs w:val="22"/>
        </w:rPr>
        <w:t xml:space="preserve"> bude předána </w:t>
      </w:r>
      <w:r w:rsidR="005C5A5F" w:rsidRPr="00626C52">
        <w:rPr>
          <w:rFonts w:asciiTheme="minorHAnsi" w:hAnsiTheme="minorHAnsi" w:cstheme="minorHAnsi"/>
          <w:color w:val="000000"/>
          <w:sz w:val="22"/>
          <w:szCs w:val="22"/>
        </w:rPr>
        <w:t>v 1 vyhotovení</w:t>
      </w:r>
      <w:r w:rsidRPr="00626C52">
        <w:rPr>
          <w:rFonts w:asciiTheme="minorHAnsi" w:hAnsiTheme="minorHAnsi" w:cstheme="minorHAnsi"/>
          <w:color w:val="000000"/>
          <w:sz w:val="22"/>
          <w:szCs w:val="22"/>
        </w:rPr>
        <w:t xml:space="preserve"> v digitální formě na CD/DVD či obdobném datovém nosiči ve formátu *.pdf, *.xls</w:t>
      </w:r>
      <w:r w:rsidR="00774DA9" w:rsidRPr="00626C52">
        <w:rPr>
          <w:rFonts w:asciiTheme="minorHAnsi" w:hAnsiTheme="minorHAnsi" w:cstheme="minorHAnsi"/>
          <w:color w:val="000000"/>
          <w:sz w:val="22"/>
          <w:szCs w:val="22"/>
        </w:rPr>
        <w:t xml:space="preserve"> </w:t>
      </w:r>
      <w:r w:rsidRPr="00626C52">
        <w:rPr>
          <w:rFonts w:asciiTheme="minorHAnsi" w:hAnsiTheme="minorHAnsi" w:cstheme="minorHAnsi"/>
          <w:color w:val="000000"/>
          <w:sz w:val="22"/>
          <w:szCs w:val="22"/>
        </w:rPr>
        <w:t>popř. v dalších nutných formátech</w:t>
      </w:r>
      <w:r w:rsidR="00950A52" w:rsidRPr="00626C52">
        <w:rPr>
          <w:rFonts w:asciiTheme="minorHAnsi" w:hAnsiTheme="minorHAnsi" w:cstheme="minorHAnsi"/>
          <w:color w:val="000000"/>
          <w:sz w:val="22"/>
          <w:szCs w:val="22"/>
        </w:rPr>
        <w:t>, elektronicky ověřená</w:t>
      </w:r>
      <w:r w:rsidR="00947E21" w:rsidRPr="00626C52">
        <w:rPr>
          <w:rFonts w:asciiTheme="minorHAnsi" w:hAnsiTheme="minorHAnsi" w:cstheme="minorHAnsi"/>
          <w:color w:val="000000"/>
          <w:sz w:val="22"/>
          <w:szCs w:val="22"/>
        </w:rPr>
        <w:t xml:space="preserve"> stavebním úřadem</w:t>
      </w:r>
      <w:r w:rsidR="004D1040" w:rsidRPr="00626C52">
        <w:rPr>
          <w:rFonts w:asciiTheme="minorHAnsi" w:hAnsiTheme="minorHAnsi" w:cstheme="minorHAnsi"/>
          <w:color w:val="000000"/>
          <w:sz w:val="22"/>
          <w:szCs w:val="22"/>
        </w:rPr>
        <w:t xml:space="preserve"> a opatřená autorizačním razítkem</w:t>
      </w:r>
      <w:r w:rsidR="00947E21" w:rsidRPr="00626C52">
        <w:rPr>
          <w:rFonts w:asciiTheme="minorHAnsi" w:hAnsiTheme="minorHAnsi" w:cstheme="minorHAnsi"/>
          <w:color w:val="000000"/>
          <w:sz w:val="22"/>
          <w:szCs w:val="22"/>
        </w:rPr>
        <w:t>.</w:t>
      </w:r>
      <w:r w:rsidRPr="00626C52">
        <w:rPr>
          <w:rFonts w:asciiTheme="minorHAnsi" w:hAnsiTheme="minorHAnsi" w:cstheme="minorHAnsi"/>
          <w:color w:val="000000"/>
          <w:sz w:val="22"/>
          <w:szCs w:val="22"/>
        </w:rPr>
        <w:t xml:space="preserve"> Elektronická verze bude dále poskytnuta v digitálním formátu umožňující editaci jednotlivých výkresů, např.: *.dwg formát.</w:t>
      </w:r>
    </w:p>
    <w:p w14:paraId="446C54A5" w14:textId="320CBFE6" w:rsidR="000027EA" w:rsidRPr="00947E21" w:rsidRDefault="00947E21" w:rsidP="00947E21">
      <w:pPr>
        <w:pStyle w:val="Odstavecseseznamem"/>
        <w:suppressAutoHyphens w:val="0"/>
        <w:ind w:left="1134" w:hanging="414"/>
        <w:contextualSpacing/>
        <w:jc w:val="both"/>
        <w:rPr>
          <w:rFonts w:asciiTheme="minorHAnsi" w:hAnsiTheme="minorHAnsi" w:cstheme="minorHAnsi"/>
          <w:color w:val="000000"/>
          <w:sz w:val="22"/>
          <w:szCs w:val="22"/>
        </w:rPr>
      </w:pPr>
      <w:r w:rsidRPr="00626C52">
        <w:rPr>
          <w:rFonts w:asciiTheme="minorHAnsi" w:hAnsiTheme="minorHAnsi" w:cstheme="minorHAnsi"/>
          <w:color w:val="000000"/>
          <w:sz w:val="22"/>
          <w:szCs w:val="22"/>
        </w:rPr>
        <w:t xml:space="preserve">b)    </w:t>
      </w:r>
      <w:r w:rsidR="000027EA" w:rsidRPr="00626C52">
        <w:rPr>
          <w:rFonts w:asciiTheme="minorHAnsi" w:hAnsiTheme="minorHAnsi" w:cstheme="minorHAnsi"/>
          <w:color w:val="000000"/>
          <w:sz w:val="22"/>
          <w:szCs w:val="22"/>
        </w:rPr>
        <w:t>Projektová dokumentace v dalších stupních (D</w:t>
      </w:r>
      <w:r w:rsidR="00A31E1A" w:rsidRPr="00626C52">
        <w:rPr>
          <w:rFonts w:asciiTheme="minorHAnsi" w:hAnsiTheme="minorHAnsi" w:cstheme="minorHAnsi"/>
          <w:color w:val="000000"/>
          <w:sz w:val="22"/>
          <w:szCs w:val="22"/>
        </w:rPr>
        <w:t>PS</w:t>
      </w:r>
      <w:r w:rsidR="000027EA" w:rsidRPr="00626C52">
        <w:rPr>
          <w:rFonts w:asciiTheme="minorHAnsi" w:hAnsiTheme="minorHAnsi" w:cstheme="minorHAnsi"/>
          <w:color w:val="000000"/>
          <w:sz w:val="22"/>
          <w:szCs w:val="22"/>
        </w:rPr>
        <w:t xml:space="preserve"> v podrobnostech prováděcí dokumentace) bude předána v</w:t>
      </w:r>
      <w:r w:rsidR="00626C52" w:rsidRPr="00626C52">
        <w:rPr>
          <w:rFonts w:asciiTheme="minorHAnsi" w:hAnsiTheme="minorHAnsi" w:cstheme="minorHAnsi"/>
          <w:color w:val="000000"/>
          <w:sz w:val="22"/>
          <w:szCs w:val="22"/>
        </w:rPr>
        <w:t>e</w:t>
      </w:r>
      <w:r w:rsidR="000027EA" w:rsidRPr="00626C52">
        <w:rPr>
          <w:rFonts w:asciiTheme="minorHAnsi" w:hAnsiTheme="minorHAnsi" w:cstheme="minorHAnsi"/>
          <w:color w:val="000000"/>
          <w:sz w:val="22"/>
          <w:szCs w:val="22"/>
        </w:rPr>
        <w:t xml:space="preserve"> </w:t>
      </w:r>
      <w:r w:rsidR="00626C52" w:rsidRPr="00626C52">
        <w:rPr>
          <w:rFonts w:asciiTheme="minorHAnsi" w:hAnsiTheme="minorHAnsi" w:cstheme="minorHAnsi"/>
          <w:color w:val="000000" w:themeColor="text1"/>
          <w:sz w:val="22"/>
          <w:szCs w:val="22"/>
        </w:rPr>
        <w:t>4</w:t>
      </w:r>
      <w:r w:rsidR="000027EA" w:rsidRPr="00626C52">
        <w:rPr>
          <w:rFonts w:asciiTheme="minorHAnsi" w:hAnsiTheme="minorHAnsi" w:cstheme="minorHAnsi"/>
          <w:color w:val="000000"/>
          <w:sz w:val="22"/>
          <w:szCs w:val="22"/>
        </w:rPr>
        <w:t xml:space="preserve"> vyhotoveních v tištěné formě – všechna paré budou autorizována, a </w:t>
      </w:r>
      <w:r w:rsidR="004D1040" w:rsidRPr="00626C52">
        <w:rPr>
          <w:rFonts w:asciiTheme="minorHAnsi" w:hAnsiTheme="minorHAnsi" w:cstheme="minorHAnsi"/>
          <w:color w:val="000000"/>
          <w:sz w:val="22"/>
          <w:szCs w:val="22"/>
        </w:rPr>
        <w:t>v 1</w:t>
      </w:r>
      <w:r w:rsidR="000027EA" w:rsidRPr="00626C52">
        <w:rPr>
          <w:rFonts w:asciiTheme="minorHAnsi" w:hAnsiTheme="minorHAnsi" w:cstheme="minorHAnsi"/>
          <w:color w:val="000000"/>
          <w:sz w:val="22"/>
          <w:szCs w:val="22"/>
        </w:rPr>
        <w:t xml:space="preserve"> vyhotovení v digitální formě na CD/DVD či obdobném datovém nosiči ve formátu *.pdf, *.xls popř. v dalších nutných formátech. Digitální forma</w:t>
      </w:r>
      <w:r w:rsidR="000027EA" w:rsidRPr="00947E21">
        <w:rPr>
          <w:rFonts w:asciiTheme="minorHAnsi" w:hAnsiTheme="minorHAnsi" w:cstheme="minorHAnsi"/>
          <w:color w:val="000000"/>
          <w:sz w:val="22"/>
          <w:szCs w:val="22"/>
        </w:rPr>
        <w:t xml:space="preserve"> projektové dokumentace bude setříděna ve stejném členění jako tištěná forma projektové dokumentace s dodržením názvů a číslováním výkresů. Elektronická verze bude dále poskytnuta v digitálním formátu umožňující editaci jednotlivých výkresů, např.: *.dwg formát. Projektová dokumentace bude vždy označena pořadovým číslem daného výtisku, stejným pořadovým číslem budou rovněž označeny výtisky jednotlivých výkresů, technické zprávy, výpočty, výkazy výměr a všechny ostatní doklady tvořící danou projektovou dokumentaci. </w:t>
      </w:r>
      <w:r w:rsidR="00EE1221" w:rsidRPr="00947E21">
        <w:rPr>
          <w:rFonts w:asciiTheme="minorHAnsi" w:hAnsiTheme="minorHAnsi" w:cstheme="minorHAnsi"/>
          <w:sz w:val="22"/>
          <w:szCs w:val="22"/>
        </w:rPr>
        <w:t xml:space="preserve">Dokumentace bude zpracována v souladu se zákonem č. 309/2006 Sb., kterým se upravují další požadavky bezpečnosti a </w:t>
      </w:r>
      <w:r w:rsidR="00EE1221" w:rsidRPr="00947E21">
        <w:rPr>
          <w:rFonts w:asciiTheme="minorHAnsi" w:hAnsiTheme="minorHAnsi" w:cstheme="minorHAnsi"/>
          <w:sz w:val="22"/>
          <w:szCs w:val="22"/>
        </w:rPr>
        <w:lastRenderedPageBreak/>
        <w:t>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 vše v rozsahu a podrobnostech odpovídajících zpracovávanému stupni projektové dokumentace.</w:t>
      </w:r>
    </w:p>
    <w:p w14:paraId="1B6FD6D6" w14:textId="6339B466" w:rsidR="00027CF5" w:rsidRPr="00027CF5" w:rsidRDefault="00027CF5" w:rsidP="00626C52">
      <w:pPr>
        <w:pStyle w:val="Zkladntext"/>
        <w:numPr>
          <w:ilvl w:val="6"/>
          <w:numId w:val="45"/>
        </w:numPr>
        <w:suppressAutoHyphens w:val="0"/>
        <w:spacing w:before="240" w:line="276" w:lineRule="auto"/>
        <w:ind w:left="993" w:hanging="426"/>
        <w:jc w:val="both"/>
        <w:rPr>
          <w:rFonts w:asciiTheme="minorHAnsi" w:hAnsiTheme="minorHAnsi" w:cstheme="minorHAnsi"/>
          <w:color w:val="000000"/>
          <w:sz w:val="22"/>
          <w:szCs w:val="22"/>
        </w:rPr>
      </w:pPr>
      <w:r w:rsidRPr="00027CF5">
        <w:rPr>
          <w:rFonts w:asciiTheme="minorHAnsi" w:hAnsiTheme="minorHAnsi" w:cstheme="minorHAnsi"/>
          <w:color w:val="000000"/>
          <w:sz w:val="22"/>
          <w:szCs w:val="22"/>
        </w:rPr>
        <w:t xml:space="preserve">Součástí </w:t>
      </w:r>
      <w:r w:rsidRPr="00027CF5">
        <w:rPr>
          <w:rFonts w:asciiTheme="minorHAnsi" w:hAnsiTheme="minorHAnsi" w:cstheme="minorHAnsi"/>
          <w:sz w:val="22"/>
          <w:szCs w:val="22"/>
        </w:rPr>
        <w:t xml:space="preserve">plnění je i </w:t>
      </w:r>
      <w:r w:rsidRPr="00027CF5">
        <w:rPr>
          <w:rFonts w:asciiTheme="minorHAnsi" w:hAnsiTheme="minorHAnsi" w:cstheme="minorHAnsi"/>
          <w:b/>
          <w:sz w:val="22"/>
          <w:szCs w:val="22"/>
          <w:u w:val="single"/>
        </w:rPr>
        <w:t>inženýrská činnost</w:t>
      </w:r>
      <w:r w:rsidRPr="00027CF5">
        <w:rPr>
          <w:rFonts w:asciiTheme="minorHAnsi" w:hAnsiTheme="minorHAnsi" w:cstheme="minorHAnsi"/>
          <w:sz w:val="22"/>
          <w:szCs w:val="22"/>
        </w:rPr>
        <w:t>, zahrnující zejména:</w:t>
      </w:r>
    </w:p>
    <w:p w14:paraId="2C918697" w14:textId="3EE5CBD9" w:rsidR="00027CF5" w:rsidRDefault="00027CF5" w:rsidP="00FC18F8">
      <w:pPr>
        <w:pStyle w:val="Zkladntext"/>
        <w:numPr>
          <w:ilvl w:val="1"/>
          <w:numId w:val="24"/>
        </w:numPr>
        <w:ind w:left="1418"/>
        <w:jc w:val="both"/>
        <w:rPr>
          <w:rFonts w:asciiTheme="minorHAnsi" w:hAnsiTheme="minorHAnsi" w:cstheme="minorHAnsi"/>
          <w:color w:val="000000"/>
          <w:sz w:val="22"/>
          <w:szCs w:val="22"/>
        </w:rPr>
      </w:pPr>
      <w:r w:rsidRPr="00027CF5">
        <w:rPr>
          <w:rFonts w:asciiTheme="minorHAnsi" w:hAnsiTheme="minorHAnsi" w:cstheme="minorHAnsi"/>
          <w:color w:val="000000"/>
          <w:sz w:val="22"/>
          <w:szCs w:val="22"/>
        </w:rPr>
        <w:t>Jednání s dotčenými orgány a účastníky řízení,</w:t>
      </w:r>
    </w:p>
    <w:p w14:paraId="7CFF2147" w14:textId="41E9EE28" w:rsidR="003723A5" w:rsidRPr="00027CF5" w:rsidRDefault="003723A5" w:rsidP="00FC18F8">
      <w:pPr>
        <w:pStyle w:val="Zkladntext"/>
        <w:numPr>
          <w:ilvl w:val="1"/>
          <w:numId w:val="24"/>
        </w:numPr>
        <w:ind w:left="1418"/>
        <w:jc w:val="both"/>
        <w:rPr>
          <w:rFonts w:asciiTheme="minorHAnsi" w:hAnsiTheme="minorHAnsi" w:cstheme="minorHAnsi"/>
          <w:color w:val="000000"/>
          <w:sz w:val="22"/>
          <w:szCs w:val="22"/>
        </w:rPr>
      </w:pPr>
      <w:r>
        <w:rPr>
          <w:rFonts w:asciiTheme="minorHAnsi" w:hAnsiTheme="minorHAnsi" w:cstheme="minorHAnsi"/>
          <w:color w:val="000000"/>
          <w:sz w:val="22"/>
          <w:szCs w:val="22"/>
        </w:rPr>
        <w:t>Zajištění povolení záměru včetně zpracování všech potřebných podkladů, podání žádosti o povolení záměru a zastupování objednatele v rámci daného řízení o povolení záměru a případných úprav PD,</w:t>
      </w:r>
    </w:p>
    <w:p w14:paraId="2DBFBDC8" w14:textId="1C5F376E" w:rsidR="00E06C87" w:rsidRPr="00E06C87" w:rsidRDefault="00E06C87" w:rsidP="00E06C87">
      <w:pPr>
        <w:pStyle w:val="Zkladntext"/>
        <w:numPr>
          <w:ilvl w:val="1"/>
          <w:numId w:val="24"/>
        </w:numPr>
        <w:jc w:val="both"/>
        <w:rPr>
          <w:rFonts w:asciiTheme="minorHAnsi" w:hAnsiTheme="minorHAnsi" w:cstheme="minorHAnsi"/>
          <w:color w:val="000000"/>
          <w:sz w:val="22"/>
          <w:szCs w:val="22"/>
        </w:rPr>
      </w:pPr>
      <w:r>
        <w:rPr>
          <w:rFonts w:asciiTheme="minorHAnsi" w:hAnsiTheme="minorHAnsi" w:cstheme="minorHAnsi"/>
          <w:color w:val="000000"/>
          <w:sz w:val="22"/>
          <w:szCs w:val="22"/>
        </w:rPr>
        <w:t>Z</w:t>
      </w:r>
      <w:r w:rsidRPr="00E06C87">
        <w:rPr>
          <w:rFonts w:asciiTheme="minorHAnsi" w:hAnsiTheme="minorHAnsi" w:cstheme="minorHAnsi"/>
          <w:color w:val="000000"/>
          <w:sz w:val="22"/>
          <w:szCs w:val="22"/>
        </w:rPr>
        <w:t>ajištění kladných stanovisek dotčených orgánů, vlastníků a správců sítí, jakož i kladných správních rozhodnutí a jiných povolení. Inženýrskou činností k zajištění příslušného správního rozhodnutí se rozumí komplexní výkon inženýrské činnosti k zajištění pravomocného povolení stavby, zahrnující veškeré úkony nutné pro zajištění pravomocného správního rozhodnutí</w:t>
      </w:r>
      <w:r>
        <w:rPr>
          <w:rFonts w:asciiTheme="minorHAnsi" w:hAnsiTheme="minorHAnsi" w:cstheme="minorHAnsi"/>
          <w:color w:val="000000"/>
          <w:sz w:val="22"/>
          <w:szCs w:val="22"/>
        </w:rPr>
        <w:t>.</w:t>
      </w:r>
    </w:p>
    <w:p w14:paraId="2FE06BE9" w14:textId="2838EF4C" w:rsidR="00E06C87" w:rsidRPr="00E06C87" w:rsidRDefault="00E06C87" w:rsidP="00E06C87">
      <w:pPr>
        <w:pStyle w:val="Zkladntext"/>
        <w:numPr>
          <w:ilvl w:val="1"/>
          <w:numId w:val="24"/>
        </w:numPr>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Pr="00E06C87">
        <w:rPr>
          <w:rFonts w:asciiTheme="minorHAnsi" w:hAnsiTheme="minorHAnsi" w:cstheme="minorHAnsi"/>
          <w:color w:val="000000"/>
          <w:sz w:val="22"/>
          <w:szCs w:val="22"/>
        </w:rPr>
        <w:t>rojednání stavby s dotčenými subjekty, majetkovými správci a dotčenými orgány státní správy, formulace a podání žádostí s cílem vydání zásadních stanovisek, vyjádření, rozhodnutí (vč. doložky právní moci), souhlasu a výjimek potřebných k vydání příslušného správního rozhodnutí, a to v souladu s platnými právními předpisy a zákony, zajištění vydání příslušného správního rozhodnutí, kompletace a doplnění podkladů, vyjádření, stanovisek, sestavení seznamu účastníků řízení, sestavení žádostí o povolení stavby a jejich podání u příslušného stavebního úřadu, včetně zajištění dalších podkladů dle požadavků příslušného stavebního úřadu v rámci řízení o povolení stavby, účast na jednáních vyvolaných projednáním stavby, apod. Veškerá správní rozhodnutí budou vydána na jméno zadavatele</w:t>
      </w:r>
      <w:r>
        <w:rPr>
          <w:rFonts w:asciiTheme="minorHAnsi" w:hAnsiTheme="minorHAnsi" w:cstheme="minorHAnsi"/>
          <w:color w:val="000000"/>
          <w:sz w:val="22"/>
          <w:szCs w:val="22"/>
        </w:rPr>
        <w:t>.</w:t>
      </w:r>
    </w:p>
    <w:p w14:paraId="2F641FBE" w14:textId="08BA2BE8" w:rsidR="00027CF5" w:rsidRPr="00027CF5" w:rsidRDefault="00027CF5" w:rsidP="00FC18F8">
      <w:pPr>
        <w:pStyle w:val="Zkladntext"/>
        <w:numPr>
          <w:ilvl w:val="1"/>
          <w:numId w:val="24"/>
        </w:numPr>
        <w:ind w:left="1418"/>
        <w:jc w:val="both"/>
        <w:rPr>
          <w:rFonts w:asciiTheme="minorHAnsi" w:hAnsiTheme="minorHAnsi" w:cstheme="minorHAnsi"/>
          <w:color w:val="000000"/>
          <w:sz w:val="22"/>
          <w:szCs w:val="22"/>
        </w:rPr>
      </w:pPr>
      <w:r w:rsidRPr="00027CF5">
        <w:rPr>
          <w:rFonts w:asciiTheme="minorHAnsi" w:hAnsiTheme="minorHAnsi" w:cstheme="minorHAnsi"/>
          <w:color w:val="000000"/>
          <w:sz w:val="22"/>
          <w:szCs w:val="22"/>
        </w:rPr>
        <w:t>Obstarání všech potřebných vyjádření včetně úhrady všech poplatků, bude-li to během realizace díla nezbytné.</w:t>
      </w:r>
    </w:p>
    <w:p w14:paraId="5958596F" w14:textId="6ABA4297" w:rsidR="00027CF5" w:rsidRPr="00027CF5" w:rsidRDefault="00027CF5" w:rsidP="00FC18F8">
      <w:pPr>
        <w:pStyle w:val="Zkladntext"/>
        <w:numPr>
          <w:ilvl w:val="1"/>
          <w:numId w:val="24"/>
        </w:numPr>
        <w:ind w:left="1418"/>
        <w:jc w:val="both"/>
        <w:rPr>
          <w:rFonts w:asciiTheme="minorHAnsi" w:hAnsiTheme="minorHAnsi" w:cstheme="minorHAnsi"/>
          <w:color w:val="000000"/>
          <w:sz w:val="22"/>
          <w:szCs w:val="22"/>
        </w:rPr>
      </w:pPr>
      <w:r w:rsidRPr="00027CF5">
        <w:rPr>
          <w:rFonts w:asciiTheme="minorHAnsi" w:hAnsiTheme="minorHAnsi" w:cstheme="minorHAnsi"/>
          <w:color w:val="000000"/>
          <w:sz w:val="22"/>
          <w:szCs w:val="22"/>
        </w:rPr>
        <w:t>Veškerá rozhodnutí musí být vystavena na objednatele (investora), případně na jiný subjekt dle pokynů objednatele. Všechna rozhodnutí musí být opatřena doložkou o nabytí právní moci.</w:t>
      </w:r>
    </w:p>
    <w:p w14:paraId="2D6BE89E" w14:textId="0EBCB8AB" w:rsidR="00027CF5" w:rsidRPr="00027CF5" w:rsidRDefault="00027CF5" w:rsidP="00FC18F8">
      <w:pPr>
        <w:pStyle w:val="Zkladntext"/>
        <w:numPr>
          <w:ilvl w:val="1"/>
          <w:numId w:val="24"/>
        </w:numPr>
        <w:ind w:left="1418"/>
        <w:jc w:val="both"/>
        <w:rPr>
          <w:rFonts w:asciiTheme="minorHAnsi" w:hAnsiTheme="minorHAnsi" w:cstheme="minorHAnsi"/>
          <w:color w:val="000000"/>
          <w:sz w:val="22"/>
          <w:szCs w:val="22"/>
        </w:rPr>
      </w:pPr>
      <w:r w:rsidRPr="00027CF5">
        <w:rPr>
          <w:rFonts w:asciiTheme="minorHAnsi" w:hAnsiTheme="minorHAnsi" w:cstheme="minorHAnsi"/>
          <w:color w:val="000000"/>
          <w:sz w:val="22"/>
          <w:szCs w:val="22"/>
        </w:rPr>
        <w:t>Součástí činnosti dle tohoto odstavce je i zajištění prodloužení povolení v případě nezahájení stavby v termínu platnosti povolení, a to v dostatečném předstihu.</w:t>
      </w:r>
    </w:p>
    <w:p w14:paraId="1FC7C174" w14:textId="4C96AEDD" w:rsidR="00027CF5" w:rsidRDefault="00027CF5" w:rsidP="00FC18F8">
      <w:pPr>
        <w:pStyle w:val="Zkladntext"/>
        <w:numPr>
          <w:ilvl w:val="1"/>
          <w:numId w:val="24"/>
        </w:numPr>
        <w:ind w:left="1418"/>
        <w:jc w:val="both"/>
        <w:rPr>
          <w:rFonts w:asciiTheme="minorHAnsi" w:hAnsiTheme="minorHAnsi" w:cstheme="minorHAnsi"/>
          <w:color w:val="000000"/>
          <w:sz w:val="22"/>
          <w:szCs w:val="22"/>
        </w:rPr>
      </w:pPr>
      <w:r w:rsidRPr="00027CF5">
        <w:rPr>
          <w:rFonts w:asciiTheme="minorHAnsi" w:hAnsiTheme="minorHAnsi" w:cstheme="minorHAnsi"/>
          <w:color w:val="000000"/>
          <w:sz w:val="22"/>
          <w:szCs w:val="22"/>
        </w:rPr>
        <w:t>K činnostem dle této smlouvy bude zhotoviteli na jeho žádost objednatelem udělena plná moc v potřebném rozsahu</w:t>
      </w:r>
      <w:r w:rsidR="00267A52">
        <w:rPr>
          <w:rFonts w:asciiTheme="minorHAnsi" w:hAnsiTheme="minorHAnsi" w:cstheme="minorHAnsi"/>
          <w:color w:val="000000"/>
          <w:sz w:val="22"/>
          <w:szCs w:val="22"/>
        </w:rPr>
        <w:t>.</w:t>
      </w:r>
    </w:p>
    <w:p w14:paraId="4D5540A1" w14:textId="77777777" w:rsidR="00027CF5" w:rsidRPr="00267A52" w:rsidRDefault="00027CF5" w:rsidP="00FC18F8">
      <w:pPr>
        <w:pStyle w:val="Zkladntext"/>
        <w:numPr>
          <w:ilvl w:val="1"/>
          <w:numId w:val="24"/>
        </w:numPr>
        <w:ind w:left="1418"/>
        <w:jc w:val="both"/>
        <w:rPr>
          <w:rFonts w:asciiTheme="minorHAnsi" w:hAnsiTheme="minorHAnsi" w:cstheme="minorHAnsi"/>
          <w:color w:val="000000"/>
          <w:sz w:val="22"/>
          <w:szCs w:val="22"/>
        </w:rPr>
      </w:pPr>
      <w:r w:rsidRPr="00267A52">
        <w:rPr>
          <w:rFonts w:asciiTheme="minorHAnsi" w:hAnsiTheme="minorHAnsi" w:cstheme="minorHAnsi"/>
          <w:color w:val="000000"/>
          <w:sz w:val="22"/>
          <w:szCs w:val="22"/>
        </w:rPr>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p>
    <w:p w14:paraId="0A3BC2C5" w14:textId="3685D870" w:rsidR="0095366C" w:rsidRPr="00267A52" w:rsidRDefault="00204619" w:rsidP="003D6B44">
      <w:pPr>
        <w:pStyle w:val="Zkladntext"/>
        <w:numPr>
          <w:ilvl w:val="6"/>
          <w:numId w:val="45"/>
        </w:numPr>
        <w:ind w:left="709"/>
        <w:jc w:val="both"/>
        <w:rPr>
          <w:rFonts w:asciiTheme="minorHAnsi" w:hAnsiTheme="minorHAnsi" w:cstheme="minorHAnsi"/>
          <w:sz w:val="22"/>
          <w:szCs w:val="22"/>
        </w:rPr>
      </w:pPr>
      <w:r w:rsidRPr="00267A52">
        <w:rPr>
          <w:rFonts w:asciiTheme="minorHAnsi" w:hAnsiTheme="minorHAnsi" w:cstheme="minorHAnsi"/>
          <w:sz w:val="22"/>
          <w:szCs w:val="22"/>
        </w:rPr>
        <w:t>Pokud ve výše uvedených demonstrativních výčtech dílčích činností některá není uvedena, pak vždy platí, že zhotovitel je povinen zajistit veškeré úkony vedoucí ke zdárnému dokončení díla.</w:t>
      </w:r>
    </w:p>
    <w:p w14:paraId="31ABC0E8" w14:textId="2BDC6E5D" w:rsidR="00204619" w:rsidRDefault="00204619" w:rsidP="003D6B44">
      <w:pPr>
        <w:pStyle w:val="Zkladntext"/>
        <w:numPr>
          <w:ilvl w:val="6"/>
          <w:numId w:val="45"/>
        </w:numPr>
        <w:ind w:left="709"/>
        <w:jc w:val="both"/>
        <w:rPr>
          <w:rFonts w:asciiTheme="minorHAnsi" w:hAnsiTheme="minorHAnsi" w:cstheme="minorHAnsi"/>
          <w:sz w:val="22"/>
          <w:szCs w:val="22"/>
        </w:rPr>
      </w:pPr>
      <w:r w:rsidRPr="00267A52">
        <w:rPr>
          <w:rFonts w:asciiTheme="minorHAnsi" w:hAnsiTheme="minorHAnsi" w:cstheme="minorHAnsi"/>
          <w:sz w:val="22"/>
          <w:szCs w:val="22"/>
        </w:rPr>
        <w:t xml:space="preserve">Realizace díla obsáhne veškeré práce nezbytné k úplnému provedení díla tak, aby dílo po dokončení splnilo všechny požadované parametry a plně sloužilo svému účelu.   </w:t>
      </w:r>
    </w:p>
    <w:p w14:paraId="0DB93EF5" w14:textId="77777777" w:rsidR="00FE49C8" w:rsidRDefault="00FE49C8" w:rsidP="00FE49C8">
      <w:pPr>
        <w:pStyle w:val="Zkladntext"/>
        <w:ind w:left="709"/>
        <w:jc w:val="both"/>
        <w:rPr>
          <w:rFonts w:asciiTheme="minorHAnsi" w:hAnsiTheme="minorHAnsi" w:cstheme="minorHAnsi"/>
          <w:sz w:val="22"/>
          <w:szCs w:val="22"/>
        </w:rPr>
      </w:pPr>
    </w:p>
    <w:p w14:paraId="183FC0FF" w14:textId="77777777" w:rsidR="00626C52" w:rsidRPr="00267A52" w:rsidRDefault="00626C52" w:rsidP="00FE49C8">
      <w:pPr>
        <w:pStyle w:val="Zkladntext"/>
        <w:ind w:left="709"/>
        <w:jc w:val="both"/>
        <w:rPr>
          <w:rFonts w:asciiTheme="minorHAnsi" w:hAnsiTheme="minorHAnsi" w:cstheme="minorHAnsi"/>
          <w:sz w:val="22"/>
          <w:szCs w:val="22"/>
        </w:rPr>
      </w:pPr>
    </w:p>
    <w:p w14:paraId="15EAC549" w14:textId="6873169E" w:rsidR="00E60237" w:rsidRPr="00474A31" w:rsidRDefault="00FE49C8" w:rsidP="00FE49C8">
      <w:pPr>
        <w:pStyle w:val="Zkladntext"/>
        <w:tabs>
          <w:tab w:val="left" w:pos="426"/>
        </w:tabs>
        <w:jc w:val="center"/>
        <w:rPr>
          <w:rFonts w:asciiTheme="minorHAnsi" w:hAnsiTheme="minorHAnsi" w:cstheme="minorHAnsi"/>
          <w:b/>
          <w:sz w:val="22"/>
          <w:szCs w:val="22"/>
        </w:rPr>
      </w:pPr>
      <w:r w:rsidRPr="00474A31">
        <w:rPr>
          <w:rFonts w:asciiTheme="minorHAnsi" w:hAnsiTheme="minorHAnsi" w:cstheme="minorHAnsi"/>
          <w:b/>
          <w:sz w:val="22"/>
          <w:szCs w:val="22"/>
        </w:rPr>
        <w:lastRenderedPageBreak/>
        <w:t xml:space="preserve">Článek </w:t>
      </w:r>
      <w:r w:rsidR="00961C19">
        <w:rPr>
          <w:rFonts w:asciiTheme="minorHAnsi" w:hAnsiTheme="minorHAnsi" w:cstheme="minorHAnsi"/>
          <w:b/>
          <w:sz w:val="22"/>
          <w:szCs w:val="22"/>
        </w:rPr>
        <w:t>5</w:t>
      </w:r>
    </w:p>
    <w:p w14:paraId="173916B0" w14:textId="36EA6E73" w:rsidR="00FE49C8" w:rsidRPr="00474A31" w:rsidRDefault="00FE49C8" w:rsidP="00FE49C8">
      <w:pPr>
        <w:pStyle w:val="Zkladntext"/>
        <w:tabs>
          <w:tab w:val="left" w:pos="426"/>
        </w:tabs>
        <w:jc w:val="center"/>
        <w:rPr>
          <w:rFonts w:asciiTheme="minorHAnsi" w:hAnsiTheme="minorHAnsi" w:cstheme="minorHAnsi"/>
          <w:b/>
          <w:sz w:val="22"/>
          <w:szCs w:val="22"/>
        </w:rPr>
      </w:pPr>
      <w:r w:rsidRPr="00474A31">
        <w:rPr>
          <w:rFonts w:asciiTheme="minorHAnsi" w:hAnsiTheme="minorHAnsi" w:cstheme="minorHAnsi"/>
          <w:b/>
          <w:sz w:val="22"/>
          <w:szCs w:val="22"/>
        </w:rPr>
        <w:t>Doba</w:t>
      </w:r>
      <w:r w:rsidR="00474A31">
        <w:rPr>
          <w:rFonts w:asciiTheme="minorHAnsi" w:hAnsiTheme="minorHAnsi" w:cstheme="minorHAnsi"/>
          <w:b/>
          <w:sz w:val="22"/>
          <w:szCs w:val="22"/>
        </w:rPr>
        <w:t xml:space="preserve"> a místo</w:t>
      </w:r>
      <w:r w:rsidRPr="00474A31">
        <w:rPr>
          <w:rFonts w:asciiTheme="minorHAnsi" w:hAnsiTheme="minorHAnsi" w:cstheme="minorHAnsi"/>
          <w:b/>
          <w:sz w:val="22"/>
          <w:szCs w:val="22"/>
        </w:rPr>
        <w:t xml:space="preserve"> plnění</w:t>
      </w:r>
    </w:p>
    <w:p w14:paraId="5823C58B" w14:textId="77777777" w:rsidR="00FE49C8" w:rsidRDefault="00FE49C8" w:rsidP="00FC18F8">
      <w:pPr>
        <w:pStyle w:val="Zkladntext"/>
        <w:numPr>
          <w:ilvl w:val="0"/>
          <w:numId w:val="25"/>
        </w:numPr>
        <w:tabs>
          <w:tab w:val="left" w:pos="567"/>
        </w:tabs>
        <w:spacing w:before="240"/>
        <w:jc w:val="both"/>
        <w:rPr>
          <w:rFonts w:asciiTheme="minorHAnsi" w:hAnsiTheme="minorHAnsi" w:cstheme="minorHAnsi"/>
          <w:sz w:val="22"/>
          <w:szCs w:val="22"/>
        </w:rPr>
      </w:pPr>
      <w:r w:rsidRPr="00FE49C8">
        <w:rPr>
          <w:rFonts w:asciiTheme="minorHAnsi" w:hAnsiTheme="minorHAnsi" w:cstheme="minorHAnsi"/>
          <w:sz w:val="22"/>
          <w:szCs w:val="22"/>
        </w:rPr>
        <w:t>Smluvní strany se dohodly na následujících</w:t>
      </w:r>
      <w:r w:rsidRPr="00E06C87">
        <w:rPr>
          <w:rFonts w:asciiTheme="minorHAnsi" w:hAnsiTheme="minorHAnsi" w:cstheme="minorHAnsi"/>
          <w:b/>
          <w:bCs/>
          <w:sz w:val="22"/>
          <w:szCs w:val="22"/>
          <w:u w:val="single"/>
        </w:rPr>
        <w:t xml:space="preserve"> termínech dílčího plnění</w:t>
      </w:r>
      <w:r w:rsidRPr="00FE49C8">
        <w:rPr>
          <w:rFonts w:asciiTheme="minorHAnsi" w:hAnsiTheme="minorHAnsi" w:cstheme="minorHAnsi"/>
          <w:sz w:val="22"/>
          <w:szCs w:val="22"/>
        </w:rPr>
        <w:t>:</w:t>
      </w:r>
    </w:p>
    <w:p w14:paraId="6B705633" w14:textId="60DBBF2A" w:rsidR="00FE49C8" w:rsidRPr="00C44727" w:rsidRDefault="00FE49C8" w:rsidP="00FC18F8">
      <w:pPr>
        <w:pStyle w:val="Zkladntext"/>
        <w:numPr>
          <w:ilvl w:val="0"/>
          <w:numId w:val="26"/>
        </w:numPr>
        <w:tabs>
          <w:tab w:val="left" w:pos="567"/>
        </w:tabs>
        <w:jc w:val="both"/>
        <w:rPr>
          <w:rFonts w:asciiTheme="minorHAnsi" w:hAnsiTheme="minorHAnsi" w:cstheme="minorHAnsi"/>
          <w:sz w:val="22"/>
          <w:szCs w:val="22"/>
        </w:rPr>
      </w:pPr>
      <w:r>
        <w:rPr>
          <w:rFonts w:asciiTheme="minorHAnsi" w:hAnsiTheme="minorHAnsi" w:cstheme="minorHAnsi"/>
          <w:sz w:val="22"/>
          <w:szCs w:val="22"/>
        </w:rPr>
        <w:t xml:space="preserve">Zhotovitel zahájí práce na díle </w:t>
      </w:r>
      <w:r w:rsidR="00C400ED">
        <w:rPr>
          <w:rFonts w:asciiTheme="minorHAnsi" w:hAnsiTheme="minorHAnsi" w:cstheme="minorHAnsi"/>
          <w:sz w:val="22"/>
          <w:szCs w:val="22"/>
        </w:rPr>
        <w:t>ihned po podpisu této smlouvy</w:t>
      </w:r>
      <w:r>
        <w:rPr>
          <w:rFonts w:asciiTheme="minorHAnsi" w:hAnsiTheme="minorHAnsi" w:cstheme="minorHAnsi"/>
          <w:sz w:val="22"/>
          <w:szCs w:val="22"/>
        </w:rPr>
        <w:t xml:space="preserve"> </w:t>
      </w:r>
      <w:r w:rsidR="00E06C87">
        <w:rPr>
          <w:rFonts w:asciiTheme="minorHAnsi" w:hAnsiTheme="minorHAnsi" w:cstheme="minorHAnsi"/>
          <w:sz w:val="22"/>
          <w:szCs w:val="22"/>
        </w:rPr>
        <w:t xml:space="preserve">po nabytí účinnosti této </w:t>
      </w:r>
      <w:r w:rsidR="00E06C87" w:rsidRPr="00C44727">
        <w:rPr>
          <w:rFonts w:asciiTheme="minorHAnsi" w:hAnsiTheme="minorHAnsi" w:cstheme="minorHAnsi"/>
          <w:sz w:val="22"/>
          <w:szCs w:val="22"/>
        </w:rPr>
        <w:t>smlouvy</w:t>
      </w:r>
      <w:r w:rsidR="004D1040" w:rsidRPr="00C44727">
        <w:rPr>
          <w:rFonts w:asciiTheme="minorHAnsi" w:hAnsiTheme="minorHAnsi" w:cstheme="minorHAnsi"/>
          <w:sz w:val="22"/>
          <w:szCs w:val="22"/>
        </w:rPr>
        <w:t>.</w:t>
      </w:r>
    </w:p>
    <w:p w14:paraId="4DD00342" w14:textId="79EA7309" w:rsidR="00FE49C8" w:rsidRPr="00C44727" w:rsidRDefault="004900DF" w:rsidP="00FC18F8">
      <w:pPr>
        <w:pStyle w:val="Zkladntext"/>
        <w:numPr>
          <w:ilvl w:val="0"/>
          <w:numId w:val="26"/>
        </w:numPr>
        <w:tabs>
          <w:tab w:val="left" w:pos="567"/>
        </w:tabs>
        <w:jc w:val="both"/>
        <w:rPr>
          <w:rFonts w:asciiTheme="minorHAnsi" w:hAnsiTheme="minorHAnsi" w:cstheme="minorHAnsi"/>
          <w:sz w:val="22"/>
          <w:szCs w:val="22"/>
        </w:rPr>
      </w:pPr>
      <w:bookmarkStart w:id="1" w:name="_Hlk172275290"/>
      <w:r>
        <w:rPr>
          <w:rFonts w:asciiTheme="minorHAnsi" w:hAnsiTheme="minorHAnsi" w:cstheme="minorHAnsi"/>
          <w:sz w:val="22"/>
          <w:szCs w:val="22"/>
        </w:rPr>
        <w:t>Z</w:t>
      </w:r>
      <w:r w:rsidR="00FE49C8" w:rsidRPr="00C44727">
        <w:rPr>
          <w:rFonts w:asciiTheme="minorHAnsi" w:hAnsiTheme="minorHAnsi" w:cstheme="minorHAnsi"/>
          <w:sz w:val="22"/>
          <w:szCs w:val="22"/>
        </w:rPr>
        <w:t xml:space="preserve">hotovitel předá objednateli dílčí část díla specifikovaného dle čl. </w:t>
      </w:r>
      <w:r w:rsidR="00961C19" w:rsidRPr="00C44727">
        <w:rPr>
          <w:rFonts w:asciiTheme="minorHAnsi" w:hAnsiTheme="minorHAnsi" w:cstheme="minorHAnsi"/>
          <w:sz w:val="22"/>
          <w:szCs w:val="22"/>
        </w:rPr>
        <w:t>3</w:t>
      </w:r>
      <w:r w:rsidR="00FE49C8" w:rsidRPr="00C44727">
        <w:rPr>
          <w:rFonts w:asciiTheme="minorHAnsi" w:hAnsiTheme="minorHAnsi" w:cstheme="minorHAnsi"/>
          <w:sz w:val="22"/>
          <w:szCs w:val="22"/>
        </w:rPr>
        <w:t xml:space="preserve">, odst. </w:t>
      </w:r>
      <w:r w:rsidR="000D1C67" w:rsidRPr="00C44727">
        <w:rPr>
          <w:rFonts w:asciiTheme="minorHAnsi" w:hAnsiTheme="minorHAnsi" w:cstheme="minorHAnsi"/>
          <w:sz w:val="22"/>
          <w:szCs w:val="22"/>
        </w:rPr>
        <w:t>5</w:t>
      </w:r>
      <w:r w:rsidR="00FE49C8" w:rsidRPr="00C44727">
        <w:rPr>
          <w:rFonts w:asciiTheme="minorHAnsi" w:hAnsiTheme="minorHAnsi" w:cstheme="minorHAnsi"/>
          <w:sz w:val="22"/>
          <w:szCs w:val="22"/>
        </w:rPr>
        <w:t>, písm. a)</w:t>
      </w:r>
      <w:r>
        <w:rPr>
          <w:rFonts w:asciiTheme="minorHAnsi" w:hAnsiTheme="minorHAnsi" w:cstheme="minorHAnsi"/>
          <w:sz w:val="22"/>
          <w:szCs w:val="22"/>
        </w:rPr>
        <w:t xml:space="preserve"> nejpozději</w:t>
      </w:r>
      <w:r w:rsidR="00FE49C8" w:rsidRPr="00C44727">
        <w:rPr>
          <w:rFonts w:asciiTheme="minorHAnsi" w:hAnsiTheme="minorHAnsi" w:cstheme="minorHAnsi"/>
          <w:sz w:val="22"/>
          <w:szCs w:val="22"/>
        </w:rPr>
        <w:t xml:space="preserve"> do </w:t>
      </w:r>
      <w:r w:rsidR="00C400ED">
        <w:rPr>
          <w:rFonts w:asciiTheme="minorHAnsi" w:hAnsiTheme="minorHAnsi" w:cstheme="minorHAnsi"/>
          <w:b/>
          <w:bCs/>
          <w:sz w:val="22"/>
          <w:szCs w:val="22"/>
        </w:rPr>
        <w:t>34 týdnů</w:t>
      </w:r>
      <w:r w:rsidR="00FE49C8" w:rsidRPr="00C44727">
        <w:rPr>
          <w:rFonts w:asciiTheme="minorHAnsi" w:hAnsiTheme="minorHAnsi" w:cstheme="minorHAnsi"/>
          <w:sz w:val="22"/>
          <w:szCs w:val="22"/>
        </w:rPr>
        <w:t xml:space="preserve"> od zahájení prací na díle.</w:t>
      </w:r>
    </w:p>
    <w:bookmarkEnd w:id="1"/>
    <w:p w14:paraId="15FE7D92" w14:textId="4E9B2E90" w:rsidR="00FE49C8" w:rsidRPr="00C44727" w:rsidRDefault="004900DF" w:rsidP="00950A52">
      <w:pPr>
        <w:pStyle w:val="Zkladntext"/>
        <w:numPr>
          <w:ilvl w:val="0"/>
          <w:numId w:val="26"/>
        </w:numPr>
        <w:tabs>
          <w:tab w:val="left" w:pos="567"/>
        </w:tabs>
        <w:jc w:val="both"/>
        <w:rPr>
          <w:rFonts w:asciiTheme="minorHAnsi" w:hAnsiTheme="minorHAnsi" w:cstheme="minorHAnsi"/>
          <w:sz w:val="22"/>
          <w:szCs w:val="22"/>
        </w:rPr>
      </w:pPr>
      <w:r>
        <w:rPr>
          <w:rFonts w:asciiTheme="minorHAnsi" w:hAnsiTheme="minorHAnsi" w:cstheme="minorHAnsi"/>
          <w:sz w:val="22"/>
          <w:szCs w:val="22"/>
        </w:rPr>
        <w:t>Z</w:t>
      </w:r>
      <w:r w:rsidR="00961C19" w:rsidRPr="00C44727">
        <w:rPr>
          <w:rFonts w:asciiTheme="minorHAnsi" w:hAnsiTheme="minorHAnsi" w:cstheme="minorHAnsi"/>
          <w:sz w:val="22"/>
          <w:szCs w:val="22"/>
        </w:rPr>
        <w:t xml:space="preserve">hotovitel předá objednateli dílčí část díla specifikovaného dle čl. 3, odst. </w:t>
      </w:r>
      <w:r w:rsidR="000D1C67" w:rsidRPr="00C44727">
        <w:rPr>
          <w:rFonts w:asciiTheme="minorHAnsi" w:hAnsiTheme="minorHAnsi" w:cstheme="minorHAnsi"/>
          <w:sz w:val="22"/>
          <w:szCs w:val="22"/>
        </w:rPr>
        <w:t>5</w:t>
      </w:r>
      <w:r w:rsidR="00961C19" w:rsidRPr="00C44727">
        <w:rPr>
          <w:rFonts w:asciiTheme="minorHAnsi" w:hAnsiTheme="minorHAnsi" w:cstheme="minorHAnsi"/>
          <w:sz w:val="22"/>
          <w:szCs w:val="22"/>
        </w:rPr>
        <w:t xml:space="preserve">, písm. b) </w:t>
      </w:r>
      <w:r>
        <w:rPr>
          <w:rFonts w:asciiTheme="minorHAnsi" w:hAnsiTheme="minorHAnsi" w:cstheme="minorHAnsi"/>
          <w:sz w:val="22"/>
          <w:szCs w:val="22"/>
        </w:rPr>
        <w:t xml:space="preserve">nejpozději </w:t>
      </w:r>
      <w:r w:rsidR="00961C19" w:rsidRPr="00C44727">
        <w:rPr>
          <w:rFonts w:asciiTheme="minorHAnsi" w:hAnsiTheme="minorHAnsi" w:cstheme="minorHAnsi"/>
          <w:sz w:val="22"/>
          <w:szCs w:val="22"/>
        </w:rPr>
        <w:t xml:space="preserve">do </w:t>
      </w:r>
      <w:r w:rsidR="00C400ED">
        <w:rPr>
          <w:rFonts w:asciiTheme="minorHAnsi" w:hAnsiTheme="minorHAnsi" w:cstheme="minorHAnsi"/>
          <w:b/>
          <w:bCs/>
          <w:sz w:val="22"/>
          <w:szCs w:val="22"/>
        </w:rPr>
        <w:t>34 týdnů</w:t>
      </w:r>
      <w:r w:rsidR="00961C19" w:rsidRPr="00C44727">
        <w:rPr>
          <w:rFonts w:asciiTheme="minorHAnsi" w:hAnsiTheme="minorHAnsi" w:cstheme="minorHAnsi"/>
          <w:sz w:val="22"/>
          <w:szCs w:val="22"/>
        </w:rPr>
        <w:t xml:space="preserve"> od </w:t>
      </w:r>
      <w:r w:rsidR="00C400ED">
        <w:rPr>
          <w:rFonts w:asciiTheme="minorHAnsi" w:hAnsiTheme="minorHAnsi" w:cstheme="minorHAnsi"/>
          <w:sz w:val="22"/>
          <w:szCs w:val="22"/>
        </w:rPr>
        <w:t>zahájení prací na díle</w:t>
      </w:r>
      <w:r>
        <w:rPr>
          <w:rFonts w:asciiTheme="minorHAnsi" w:hAnsiTheme="minorHAnsi" w:cstheme="minorHAnsi"/>
          <w:sz w:val="22"/>
          <w:szCs w:val="22"/>
        </w:rPr>
        <w:t>, a to včetně podání žádosti o povolení stavby na základě plné moci.</w:t>
      </w:r>
      <w:r w:rsidR="00950A52" w:rsidRPr="00C44727">
        <w:rPr>
          <w:rFonts w:asciiTheme="minorHAnsi" w:hAnsiTheme="minorHAnsi" w:cstheme="minorHAnsi"/>
          <w:sz w:val="22"/>
          <w:szCs w:val="22"/>
        </w:rPr>
        <w:t xml:space="preserve"> </w:t>
      </w:r>
    </w:p>
    <w:p w14:paraId="7D6F2CB1" w14:textId="3256207B" w:rsidR="00E06C87" w:rsidRDefault="004900DF" w:rsidP="00682791">
      <w:pPr>
        <w:pStyle w:val="Zkladntext"/>
        <w:numPr>
          <w:ilvl w:val="0"/>
          <w:numId w:val="26"/>
        </w:numPr>
        <w:tabs>
          <w:tab w:val="left" w:pos="567"/>
        </w:tabs>
        <w:jc w:val="both"/>
        <w:rPr>
          <w:rFonts w:asciiTheme="minorHAnsi" w:hAnsiTheme="minorHAnsi" w:cstheme="minorHAnsi"/>
          <w:sz w:val="22"/>
          <w:szCs w:val="22"/>
        </w:rPr>
      </w:pPr>
      <w:r>
        <w:rPr>
          <w:rFonts w:asciiTheme="minorHAnsi" w:hAnsiTheme="minorHAnsi" w:cstheme="minorHAnsi"/>
          <w:sz w:val="22"/>
          <w:szCs w:val="22"/>
        </w:rPr>
        <w:t>Z</w:t>
      </w:r>
      <w:r w:rsidR="00FE49C8" w:rsidRPr="00E06C87">
        <w:rPr>
          <w:rFonts w:asciiTheme="minorHAnsi" w:hAnsiTheme="minorHAnsi" w:cstheme="minorHAnsi"/>
          <w:sz w:val="22"/>
          <w:szCs w:val="22"/>
        </w:rPr>
        <w:t xml:space="preserve">hotovitel předá objednateli dílčí část díla dle čl. </w:t>
      </w:r>
      <w:r w:rsidR="00961C19">
        <w:rPr>
          <w:rFonts w:asciiTheme="minorHAnsi" w:hAnsiTheme="minorHAnsi" w:cstheme="minorHAnsi"/>
          <w:sz w:val="22"/>
          <w:szCs w:val="22"/>
        </w:rPr>
        <w:t>3</w:t>
      </w:r>
      <w:r w:rsidR="00FE49C8" w:rsidRPr="00E06C87">
        <w:rPr>
          <w:rFonts w:asciiTheme="minorHAnsi" w:hAnsiTheme="minorHAnsi" w:cstheme="minorHAnsi"/>
          <w:sz w:val="22"/>
          <w:szCs w:val="22"/>
        </w:rPr>
        <w:t xml:space="preserve">, odst. </w:t>
      </w:r>
      <w:r w:rsidR="000D1C67">
        <w:rPr>
          <w:rFonts w:asciiTheme="minorHAnsi" w:hAnsiTheme="minorHAnsi" w:cstheme="minorHAnsi"/>
          <w:sz w:val="22"/>
          <w:szCs w:val="22"/>
        </w:rPr>
        <w:t>5</w:t>
      </w:r>
      <w:r w:rsidR="00FE49C8" w:rsidRPr="00E06C87">
        <w:rPr>
          <w:rFonts w:asciiTheme="minorHAnsi" w:hAnsiTheme="minorHAnsi" w:cstheme="minorHAnsi"/>
          <w:sz w:val="22"/>
          <w:szCs w:val="22"/>
        </w:rPr>
        <w:t xml:space="preserve">, písm. </w:t>
      </w:r>
      <w:r w:rsidR="00950A52">
        <w:rPr>
          <w:rFonts w:asciiTheme="minorHAnsi" w:hAnsiTheme="minorHAnsi" w:cstheme="minorHAnsi"/>
          <w:sz w:val="22"/>
          <w:szCs w:val="22"/>
        </w:rPr>
        <w:t>d</w:t>
      </w:r>
      <w:r w:rsidR="00FE49C8" w:rsidRPr="00E06C87">
        <w:rPr>
          <w:rFonts w:asciiTheme="minorHAnsi" w:hAnsiTheme="minorHAnsi" w:cstheme="minorHAnsi"/>
          <w:sz w:val="22"/>
          <w:szCs w:val="22"/>
        </w:rPr>
        <w:t>) smlouvy</w:t>
      </w:r>
      <w:r>
        <w:rPr>
          <w:rFonts w:asciiTheme="minorHAnsi" w:hAnsiTheme="minorHAnsi" w:cstheme="minorHAnsi"/>
          <w:sz w:val="22"/>
          <w:szCs w:val="22"/>
        </w:rPr>
        <w:t xml:space="preserve"> nejpozději</w:t>
      </w:r>
      <w:r w:rsidR="00FE49C8" w:rsidRPr="00E06C87">
        <w:rPr>
          <w:rFonts w:asciiTheme="minorHAnsi" w:hAnsiTheme="minorHAnsi" w:cstheme="minorHAnsi"/>
          <w:sz w:val="22"/>
          <w:szCs w:val="22"/>
        </w:rPr>
        <w:t xml:space="preserve"> do</w:t>
      </w:r>
      <w:r w:rsidR="00950A52">
        <w:rPr>
          <w:rFonts w:asciiTheme="minorHAnsi" w:hAnsiTheme="minorHAnsi" w:cstheme="minorHAnsi"/>
          <w:sz w:val="22"/>
          <w:szCs w:val="22"/>
        </w:rPr>
        <w:t xml:space="preserve"> </w:t>
      </w:r>
      <w:r w:rsidR="00C400ED">
        <w:rPr>
          <w:rFonts w:asciiTheme="minorHAnsi" w:hAnsiTheme="minorHAnsi" w:cstheme="minorHAnsi"/>
          <w:b/>
          <w:bCs/>
          <w:sz w:val="22"/>
          <w:szCs w:val="22"/>
        </w:rPr>
        <w:t>10 týdnů</w:t>
      </w:r>
      <w:r w:rsidR="00E06C87" w:rsidRPr="00E06C87">
        <w:rPr>
          <w:rFonts w:asciiTheme="minorHAnsi" w:hAnsiTheme="minorHAnsi" w:cstheme="minorHAnsi"/>
          <w:b/>
          <w:bCs/>
          <w:sz w:val="22"/>
          <w:szCs w:val="22"/>
        </w:rPr>
        <w:t xml:space="preserve"> </w:t>
      </w:r>
      <w:r w:rsidR="00E06C87" w:rsidRPr="00E06C87">
        <w:rPr>
          <w:rFonts w:asciiTheme="minorHAnsi" w:hAnsiTheme="minorHAnsi" w:cstheme="minorHAnsi"/>
          <w:sz w:val="22"/>
          <w:szCs w:val="22"/>
        </w:rPr>
        <w:t xml:space="preserve">od </w:t>
      </w:r>
      <w:r w:rsidR="00C400ED">
        <w:rPr>
          <w:rFonts w:asciiTheme="minorHAnsi" w:hAnsiTheme="minorHAnsi" w:cstheme="minorHAnsi"/>
          <w:sz w:val="22"/>
          <w:szCs w:val="22"/>
        </w:rPr>
        <w:t>vydání stavebního povolení s nabytím právní moci</w:t>
      </w:r>
      <w:r w:rsidR="00E06C87" w:rsidRPr="00E06C87">
        <w:rPr>
          <w:rFonts w:asciiTheme="minorHAnsi" w:hAnsiTheme="minorHAnsi" w:cstheme="minorHAnsi"/>
          <w:sz w:val="22"/>
          <w:szCs w:val="22"/>
        </w:rPr>
        <w:t xml:space="preserve">. </w:t>
      </w:r>
    </w:p>
    <w:p w14:paraId="3C53DE01" w14:textId="65C8420F" w:rsidR="00FE49C8" w:rsidRDefault="004900DF" w:rsidP="00682791">
      <w:pPr>
        <w:pStyle w:val="Zkladntext"/>
        <w:numPr>
          <w:ilvl w:val="0"/>
          <w:numId w:val="26"/>
        </w:numPr>
        <w:tabs>
          <w:tab w:val="left" w:pos="567"/>
        </w:tabs>
        <w:jc w:val="both"/>
        <w:rPr>
          <w:rFonts w:asciiTheme="minorHAnsi" w:hAnsiTheme="minorHAnsi" w:cstheme="minorHAnsi"/>
          <w:sz w:val="22"/>
          <w:szCs w:val="22"/>
        </w:rPr>
      </w:pPr>
      <w:r>
        <w:rPr>
          <w:rFonts w:asciiTheme="minorHAnsi" w:hAnsiTheme="minorHAnsi" w:cstheme="minorHAnsi"/>
          <w:sz w:val="22"/>
          <w:szCs w:val="22"/>
        </w:rPr>
        <w:t>V</w:t>
      </w:r>
      <w:r w:rsidR="00FE49C8" w:rsidRPr="00E06C87">
        <w:rPr>
          <w:rFonts w:asciiTheme="minorHAnsi" w:hAnsiTheme="minorHAnsi" w:cstheme="minorHAnsi"/>
          <w:sz w:val="22"/>
          <w:szCs w:val="22"/>
        </w:rPr>
        <w:t>yjma výše uvedené se zhotovitel rovněž zavazuje dodržet veškeré případné další dílčí termíny plnění související s plněním předmětu dle t</w:t>
      </w:r>
      <w:r w:rsidR="00626C52">
        <w:rPr>
          <w:rFonts w:asciiTheme="minorHAnsi" w:hAnsiTheme="minorHAnsi" w:cstheme="minorHAnsi"/>
          <w:sz w:val="22"/>
          <w:szCs w:val="22"/>
        </w:rPr>
        <w:t>éto</w:t>
      </w:r>
      <w:r w:rsidR="00FE49C8" w:rsidRPr="00E06C87">
        <w:rPr>
          <w:rFonts w:asciiTheme="minorHAnsi" w:hAnsiTheme="minorHAnsi" w:cstheme="minorHAnsi"/>
          <w:sz w:val="22"/>
          <w:szCs w:val="22"/>
        </w:rPr>
        <w:t xml:space="preserve"> smlouvy.</w:t>
      </w:r>
    </w:p>
    <w:p w14:paraId="7EBD65B2" w14:textId="247C58C1" w:rsidR="00474A31" w:rsidRDefault="00474A31" w:rsidP="00FC18F8">
      <w:pPr>
        <w:pStyle w:val="Zkladntext"/>
        <w:numPr>
          <w:ilvl w:val="0"/>
          <w:numId w:val="25"/>
        </w:numPr>
        <w:tabs>
          <w:tab w:val="left" w:pos="567"/>
        </w:tabs>
        <w:spacing w:before="240"/>
        <w:jc w:val="both"/>
        <w:rPr>
          <w:rFonts w:asciiTheme="minorHAnsi" w:hAnsiTheme="minorHAnsi" w:cstheme="minorHAnsi"/>
          <w:sz w:val="22"/>
          <w:szCs w:val="22"/>
        </w:rPr>
      </w:pPr>
      <w:r w:rsidRPr="00474A31">
        <w:rPr>
          <w:rFonts w:asciiTheme="minorHAnsi" w:hAnsiTheme="minorHAnsi" w:cstheme="minorHAnsi"/>
          <w:sz w:val="22"/>
          <w:szCs w:val="22"/>
        </w:rPr>
        <w:t xml:space="preserve">Předmět smlouvy je splněn, tj. dílo je provedeno, je-li dílo v souladu s touto smlouvou dokončeno a předáno. O předání a převzetí jednotlivých částí díla musí být pořízen protokol -  zápis  o předání a převzetí díla. Smluvní strany se dohodly, že dnem dokončení díla jednotlivých částí díla je den podpisu předávacího protokolu. </w:t>
      </w:r>
    </w:p>
    <w:p w14:paraId="12EB0D59" w14:textId="6F924EC0" w:rsidR="00474A31" w:rsidRPr="00474A31" w:rsidRDefault="00474A31" w:rsidP="00FC18F8">
      <w:pPr>
        <w:pStyle w:val="Zkladntext"/>
        <w:numPr>
          <w:ilvl w:val="0"/>
          <w:numId w:val="25"/>
        </w:numPr>
        <w:tabs>
          <w:tab w:val="left" w:pos="567"/>
        </w:tabs>
        <w:spacing w:before="240"/>
        <w:jc w:val="both"/>
        <w:rPr>
          <w:rFonts w:asciiTheme="minorHAnsi" w:hAnsiTheme="minorHAnsi" w:cstheme="minorHAnsi"/>
          <w:sz w:val="22"/>
          <w:szCs w:val="22"/>
        </w:rPr>
      </w:pPr>
      <w:r w:rsidRPr="00474A31">
        <w:rPr>
          <w:rFonts w:asciiTheme="minorHAnsi" w:hAnsiTheme="minorHAnsi" w:cstheme="minorHAnsi"/>
          <w:sz w:val="22"/>
          <w:szCs w:val="22"/>
        </w:rPr>
        <w:t>Převzetí díla objednatelem nebrání drobné vady a nedodělky zjištěné při předání a převzetí díla,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336341E3" w14:textId="77777777" w:rsidR="00474A31" w:rsidRDefault="00474A31" w:rsidP="00474A31">
      <w:pPr>
        <w:pStyle w:val="Zkladntext"/>
        <w:tabs>
          <w:tab w:val="left" w:pos="567"/>
        </w:tabs>
        <w:ind w:left="720"/>
        <w:jc w:val="both"/>
        <w:rPr>
          <w:rFonts w:asciiTheme="minorHAnsi" w:hAnsiTheme="minorHAnsi" w:cstheme="minorHAnsi"/>
          <w:sz w:val="22"/>
          <w:szCs w:val="22"/>
        </w:rPr>
      </w:pPr>
    </w:p>
    <w:p w14:paraId="313D7536" w14:textId="14C675DB" w:rsidR="00474A31" w:rsidRDefault="00474A31" w:rsidP="00FC18F8">
      <w:pPr>
        <w:pStyle w:val="Zkladntext"/>
        <w:numPr>
          <w:ilvl w:val="0"/>
          <w:numId w:val="25"/>
        </w:numPr>
        <w:tabs>
          <w:tab w:val="left" w:pos="567"/>
        </w:tabs>
        <w:jc w:val="both"/>
        <w:rPr>
          <w:rFonts w:asciiTheme="minorHAnsi" w:hAnsiTheme="minorHAnsi" w:cstheme="minorHAnsi"/>
          <w:sz w:val="22"/>
          <w:szCs w:val="22"/>
        </w:rPr>
      </w:pPr>
      <w:r w:rsidRPr="0060049F">
        <w:rPr>
          <w:rFonts w:asciiTheme="minorHAnsi" w:hAnsiTheme="minorHAnsi" w:cstheme="minorHAnsi"/>
          <w:sz w:val="22"/>
          <w:szCs w:val="22"/>
        </w:rPr>
        <w:t>Místem realizace záměru je</w:t>
      </w:r>
      <w:r w:rsidR="00ED0A55">
        <w:rPr>
          <w:rFonts w:asciiTheme="minorHAnsi" w:hAnsiTheme="minorHAnsi" w:cstheme="minorHAnsi"/>
          <w:sz w:val="22"/>
          <w:szCs w:val="22"/>
        </w:rPr>
        <w:t>:</w:t>
      </w:r>
      <w:r w:rsidRPr="0060049F">
        <w:rPr>
          <w:rFonts w:asciiTheme="minorHAnsi" w:hAnsiTheme="minorHAnsi" w:cstheme="minorHAnsi"/>
          <w:sz w:val="22"/>
          <w:szCs w:val="22"/>
        </w:rPr>
        <w:t xml:space="preserve"> </w:t>
      </w:r>
      <w:r w:rsidR="00875001">
        <w:rPr>
          <w:rFonts w:asciiTheme="minorHAnsi" w:hAnsiTheme="minorHAnsi" w:cstheme="minorHAnsi"/>
          <w:sz w:val="22"/>
          <w:szCs w:val="22"/>
        </w:rPr>
        <w:t xml:space="preserve">k.ú. </w:t>
      </w:r>
      <w:r w:rsidR="00C400ED">
        <w:rPr>
          <w:rFonts w:asciiTheme="minorHAnsi" w:hAnsiTheme="minorHAnsi" w:cstheme="minorHAnsi"/>
          <w:sz w:val="22"/>
          <w:szCs w:val="22"/>
        </w:rPr>
        <w:t>Nymburk</w:t>
      </w:r>
      <w:r w:rsidR="005C5A5F">
        <w:rPr>
          <w:rFonts w:asciiTheme="minorHAnsi" w:hAnsiTheme="minorHAnsi" w:cstheme="minorHAnsi"/>
          <w:sz w:val="22"/>
          <w:szCs w:val="22"/>
        </w:rPr>
        <w:t>,</w:t>
      </w:r>
      <w:r w:rsidR="00875001">
        <w:rPr>
          <w:rFonts w:asciiTheme="minorHAnsi" w:hAnsiTheme="minorHAnsi" w:cstheme="minorHAnsi"/>
          <w:sz w:val="22"/>
          <w:szCs w:val="22"/>
        </w:rPr>
        <w:t xml:space="preserve"> </w:t>
      </w:r>
      <w:r w:rsidR="00C400ED" w:rsidRPr="00C400ED">
        <w:rPr>
          <w:rFonts w:asciiTheme="minorHAnsi" w:hAnsiTheme="minorHAnsi" w:cstheme="minorHAnsi"/>
          <w:sz w:val="22"/>
          <w:szCs w:val="22"/>
        </w:rPr>
        <w:t>most NB-13 přes Velké Valy v ulici Palackého třída v Nymburce, navazující křižovatka Palackého třída, Velké Valy, Poděbradská a chodník</w:t>
      </w:r>
      <w:r w:rsidR="00626C52">
        <w:rPr>
          <w:rFonts w:asciiTheme="minorHAnsi" w:hAnsiTheme="minorHAnsi" w:cstheme="minorHAnsi"/>
          <w:sz w:val="22"/>
          <w:szCs w:val="22"/>
        </w:rPr>
        <w:t>y</w:t>
      </w:r>
      <w:r w:rsidR="00C400ED" w:rsidRPr="00C400ED">
        <w:rPr>
          <w:rFonts w:asciiTheme="minorHAnsi" w:hAnsiTheme="minorHAnsi" w:cstheme="minorHAnsi"/>
          <w:sz w:val="22"/>
          <w:szCs w:val="22"/>
        </w:rPr>
        <w:t xml:space="preserve"> po obou stranách v ul. Palackého třída od mostu NB-13 po ulici Na Příkopě</w:t>
      </w:r>
      <w:r w:rsidR="00C400ED">
        <w:rPr>
          <w:rFonts w:asciiTheme="minorHAnsi" w:hAnsiTheme="minorHAnsi" w:cstheme="minorHAnsi"/>
          <w:sz w:val="22"/>
          <w:szCs w:val="22"/>
        </w:rPr>
        <w:t xml:space="preserve">, </w:t>
      </w:r>
      <w:r w:rsidR="00875001">
        <w:rPr>
          <w:rFonts w:asciiTheme="minorHAnsi" w:hAnsiTheme="minorHAnsi" w:cstheme="minorHAnsi"/>
          <w:sz w:val="22"/>
          <w:szCs w:val="22"/>
        </w:rPr>
        <w:t>a/nebo sídlo objednatele (dle povahy poskytovaného plnění).</w:t>
      </w:r>
    </w:p>
    <w:p w14:paraId="33F28BB1" w14:textId="77777777" w:rsidR="0060049F" w:rsidRDefault="0060049F" w:rsidP="0060049F">
      <w:pPr>
        <w:pStyle w:val="Odstavecseseznamem"/>
        <w:rPr>
          <w:rFonts w:asciiTheme="minorHAnsi" w:hAnsiTheme="minorHAnsi" w:cstheme="minorHAnsi"/>
          <w:sz w:val="22"/>
          <w:szCs w:val="22"/>
          <w:highlight w:val="yellow"/>
        </w:rPr>
      </w:pPr>
    </w:p>
    <w:p w14:paraId="1DC670E3" w14:textId="756ABE66" w:rsidR="00474A31" w:rsidRPr="00474A31" w:rsidRDefault="00474A31" w:rsidP="006A2639">
      <w:pPr>
        <w:widowControl w:val="0"/>
        <w:overflowPunct w:val="0"/>
        <w:autoSpaceDE w:val="0"/>
        <w:autoSpaceDN w:val="0"/>
        <w:adjustRightInd w:val="0"/>
        <w:jc w:val="center"/>
        <w:rPr>
          <w:rFonts w:ascii="Arial" w:hAnsi="Arial" w:cs="Arial"/>
          <w:b/>
          <w:sz w:val="20"/>
          <w:szCs w:val="20"/>
          <w:u w:val="single"/>
          <w:lang w:eastAsia="x-none"/>
        </w:rPr>
      </w:pPr>
      <w:r>
        <w:rPr>
          <w:rFonts w:ascii="Arial" w:hAnsi="Arial" w:cs="Arial"/>
          <w:b/>
          <w:bCs/>
          <w:noProof/>
          <w:color w:val="000000"/>
          <w:sz w:val="20"/>
          <w:szCs w:val="20"/>
          <w:lang w:eastAsia="x-none"/>
        </w:rPr>
        <w:t>Č</w:t>
      </w:r>
      <w:r w:rsidRPr="00D426DA">
        <w:rPr>
          <w:rFonts w:ascii="Arial" w:hAnsi="Arial" w:cs="Arial"/>
          <w:b/>
          <w:bCs/>
          <w:noProof/>
          <w:color w:val="000000"/>
          <w:sz w:val="20"/>
          <w:szCs w:val="20"/>
          <w:lang w:val="x-none" w:eastAsia="x-none"/>
        </w:rPr>
        <w:t xml:space="preserve">lánek </w:t>
      </w:r>
      <w:r w:rsidR="00CB078E">
        <w:rPr>
          <w:rFonts w:ascii="Arial" w:hAnsi="Arial" w:cs="Arial"/>
          <w:b/>
          <w:bCs/>
          <w:noProof/>
          <w:color w:val="000000"/>
          <w:sz w:val="20"/>
          <w:szCs w:val="20"/>
          <w:lang w:eastAsia="x-none"/>
        </w:rPr>
        <w:t>6</w:t>
      </w:r>
    </w:p>
    <w:p w14:paraId="60E566E4" w14:textId="77777777" w:rsidR="00474A31" w:rsidRPr="00D426DA" w:rsidRDefault="00474A31" w:rsidP="00474A31">
      <w:pPr>
        <w:widowControl w:val="0"/>
        <w:overflowPunct w:val="0"/>
        <w:autoSpaceDE w:val="0"/>
        <w:autoSpaceDN w:val="0"/>
        <w:adjustRightInd w:val="0"/>
        <w:spacing w:after="120" w:line="276" w:lineRule="auto"/>
        <w:jc w:val="center"/>
        <w:rPr>
          <w:rFonts w:ascii="Arial" w:hAnsi="Arial" w:cs="Arial"/>
          <w:b/>
          <w:sz w:val="20"/>
          <w:szCs w:val="20"/>
          <w:lang w:val="x-none" w:eastAsia="x-none"/>
        </w:rPr>
      </w:pPr>
      <w:r w:rsidRPr="00D426DA">
        <w:rPr>
          <w:rFonts w:ascii="Arial" w:hAnsi="Arial" w:cs="Arial"/>
          <w:b/>
          <w:sz w:val="20"/>
          <w:szCs w:val="20"/>
          <w:lang w:val="x-none" w:eastAsia="x-none"/>
        </w:rPr>
        <w:t>Cena díla</w:t>
      </w:r>
    </w:p>
    <w:p w14:paraId="5BA91C08" w14:textId="77777777" w:rsidR="00474A31" w:rsidRPr="005B6348" w:rsidRDefault="00474A31" w:rsidP="00FC18F8">
      <w:pPr>
        <w:widowControl w:val="0"/>
        <w:numPr>
          <w:ilvl w:val="0"/>
          <w:numId w:val="27"/>
        </w:numPr>
        <w:suppressAutoHyphens w:val="0"/>
        <w:overflowPunct w:val="0"/>
        <w:autoSpaceDE w:val="0"/>
        <w:autoSpaceDN w:val="0"/>
        <w:adjustRightInd w:val="0"/>
        <w:jc w:val="both"/>
        <w:rPr>
          <w:rFonts w:asciiTheme="minorHAnsi" w:hAnsiTheme="minorHAnsi" w:cstheme="minorHAnsi"/>
          <w:sz w:val="22"/>
          <w:szCs w:val="22"/>
          <w:lang w:val="x-none" w:eastAsia="x-none"/>
        </w:rPr>
      </w:pPr>
      <w:r w:rsidRPr="005B6348">
        <w:rPr>
          <w:rFonts w:asciiTheme="minorHAnsi" w:hAnsiTheme="minorHAnsi" w:cstheme="minorHAnsi"/>
          <w:sz w:val="22"/>
          <w:szCs w:val="22"/>
          <w:lang w:val="x-none" w:eastAsia="x-none"/>
        </w:rPr>
        <w:t>Cena za realizaci předmětu díla dle této smlouvy je sjednána pro celý rozsah plnění jako cena pevná a nejvýše přípustná</w:t>
      </w:r>
      <w:r w:rsidRPr="005B6348">
        <w:rPr>
          <w:rFonts w:asciiTheme="minorHAnsi" w:hAnsiTheme="minorHAnsi" w:cstheme="minorHAnsi"/>
          <w:sz w:val="22"/>
          <w:szCs w:val="22"/>
          <w:lang w:eastAsia="x-none"/>
        </w:rPr>
        <w:t xml:space="preserve"> a její změny jsou možné pouze způsobem, uvedeným v této smlouvě</w:t>
      </w:r>
      <w:r w:rsidRPr="005B6348">
        <w:rPr>
          <w:rFonts w:asciiTheme="minorHAnsi" w:hAnsiTheme="minorHAnsi" w:cstheme="minorHAnsi"/>
          <w:sz w:val="22"/>
          <w:szCs w:val="22"/>
          <w:lang w:val="x-none" w:eastAsia="x-none"/>
        </w:rPr>
        <w:t xml:space="preserve">. Cena díla obsahuje úhradu za realizaci veškerých činností uvedených v čl. </w:t>
      </w:r>
      <w:r w:rsidRPr="005B6348">
        <w:rPr>
          <w:rFonts w:asciiTheme="minorHAnsi" w:hAnsiTheme="minorHAnsi" w:cstheme="minorHAnsi"/>
          <w:sz w:val="22"/>
          <w:szCs w:val="22"/>
          <w:lang w:eastAsia="x-none"/>
        </w:rPr>
        <w:t>4</w:t>
      </w:r>
      <w:r w:rsidRPr="005B6348">
        <w:rPr>
          <w:rFonts w:asciiTheme="minorHAnsi" w:hAnsiTheme="minorHAnsi" w:cstheme="minorHAnsi"/>
          <w:sz w:val="22"/>
          <w:szCs w:val="22"/>
          <w:lang w:val="x-none" w:eastAsia="x-none"/>
        </w:rPr>
        <w:t xml:space="preserve"> smlouvy.</w:t>
      </w:r>
    </w:p>
    <w:p w14:paraId="01A54BA2" w14:textId="77777777" w:rsidR="00474A31" w:rsidRPr="005B6348" w:rsidRDefault="00474A31" w:rsidP="00FC18F8">
      <w:pPr>
        <w:widowControl w:val="0"/>
        <w:numPr>
          <w:ilvl w:val="0"/>
          <w:numId w:val="27"/>
        </w:numPr>
        <w:suppressAutoHyphens w:val="0"/>
        <w:overflowPunct w:val="0"/>
        <w:autoSpaceDE w:val="0"/>
        <w:autoSpaceDN w:val="0"/>
        <w:adjustRightInd w:val="0"/>
        <w:jc w:val="both"/>
        <w:rPr>
          <w:rFonts w:asciiTheme="minorHAnsi" w:hAnsiTheme="minorHAnsi" w:cstheme="minorHAnsi"/>
          <w:noProof/>
          <w:color w:val="000000"/>
          <w:sz w:val="22"/>
          <w:szCs w:val="22"/>
          <w:lang w:val="x-none" w:eastAsia="x-none"/>
        </w:rPr>
      </w:pPr>
      <w:r w:rsidRPr="005B6348">
        <w:rPr>
          <w:rFonts w:asciiTheme="minorHAnsi" w:hAnsiTheme="minorHAnsi" w:cstheme="minorHAnsi"/>
          <w:noProof/>
          <w:sz w:val="22"/>
          <w:szCs w:val="22"/>
          <w:lang w:val="x-none" w:eastAsia="x-none"/>
        </w:rPr>
        <w:t>Celková cena za realizaci předmětu díla je vzhledem k dále uvedenému rozsahu dílčích částí následující:</w:t>
      </w:r>
    </w:p>
    <w:p w14:paraId="54426527" w14:textId="77777777" w:rsidR="00474A31" w:rsidRPr="005B6348" w:rsidRDefault="00474A31" w:rsidP="005B6348">
      <w:pPr>
        <w:widowControl w:val="0"/>
        <w:overflowPunct w:val="0"/>
        <w:autoSpaceDE w:val="0"/>
        <w:autoSpaceDN w:val="0"/>
        <w:adjustRightInd w:val="0"/>
        <w:ind w:left="720"/>
        <w:rPr>
          <w:rFonts w:asciiTheme="minorHAnsi" w:hAnsiTheme="minorHAnsi" w:cstheme="minorHAnsi"/>
          <w:sz w:val="22"/>
          <w:szCs w:val="22"/>
          <w:lang w:val="x-none" w:eastAsia="x-none"/>
        </w:rPr>
      </w:pPr>
    </w:p>
    <w:p w14:paraId="164CC8F5" w14:textId="4CDB6B86" w:rsidR="00C84175" w:rsidRPr="005B6348" w:rsidRDefault="00C84175" w:rsidP="00FC18F8">
      <w:pPr>
        <w:widowControl w:val="0"/>
        <w:numPr>
          <w:ilvl w:val="0"/>
          <w:numId w:val="28"/>
        </w:numPr>
        <w:suppressAutoHyphens w:val="0"/>
        <w:overflowPunct w:val="0"/>
        <w:autoSpaceDE w:val="0"/>
        <w:autoSpaceDN w:val="0"/>
        <w:adjustRightInd w:val="0"/>
        <w:jc w:val="both"/>
        <w:rPr>
          <w:rFonts w:asciiTheme="minorHAnsi" w:hAnsiTheme="minorHAnsi" w:cstheme="minorHAnsi"/>
          <w:sz w:val="22"/>
          <w:szCs w:val="22"/>
          <w:lang w:val="x-none" w:eastAsia="x-none"/>
        </w:rPr>
      </w:pPr>
      <w:r w:rsidRPr="005B6348">
        <w:rPr>
          <w:rFonts w:asciiTheme="minorHAnsi" w:hAnsiTheme="minorHAnsi" w:cstheme="minorHAnsi"/>
          <w:sz w:val="22"/>
          <w:szCs w:val="22"/>
          <w:lang w:val="x-none" w:eastAsia="x-none"/>
        </w:rPr>
        <w:t xml:space="preserve">cena za realizaci předmětu díla dle článku </w:t>
      </w:r>
      <w:r w:rsidR="000D1C67">
        <w:rPr>
          <w:rFonts w:asciiTheme="minorHAnsi" w:hAnsiTheme="minorHAnsi" w:cstheme="minorHAnsi"/>
          <w:sz w:val="22"/>
          <w:szCs w:val="22"/>
          <w:lang w:eastAsia="x-none"/>
        </w:rPr>
        <w:t>3</w:t>
      </w:r>
      <w:r w:rsidRPr="005B6348">
        <w:rPr>
          <w:rFonts w:asciiTheme="minorHAnsi" w:hAnsiTheme="minorHAnsi" w:cstheme="minorHAnsi"/>
          <w:sz w:val="22"/>
          <w:szCs w:val="22"/>
          <w:lang w:val="x-none" w:eastAsia="x-none"/>
        </w:rPr>
        <w:t xml:space="preserve"> odst. </w:t>
      </w:r>
      <w:r w:rsidR="000D1C67">
        <w:rPr>
          <w:rFonts w:asciiTheme="minorHAnsi" w:hAnsiTheme="minorHAnsi" w:cstheme="minorHAnsi"/>
          <w:sz w:val="22"/>
          <w:szCs w:val="22"/>
          <w:lang w:eastAsia="x-none"/>
        </w:rPr>
        <w:t>5</w:t>
      </w:r>
      <w:r w:rsidRPr="005B6348">
        <w:rPr>
          <w:rFonts w:asciiTheme="minorHAnsi" w:hAnsiTheme="minorHAnsi" w:cstheme="minorHAnsi"/>
          <w:sz w:val="22"/>
          <w:szCs w:val="22"/>
          <w:lang w:eastAsia="x-none"/>
        </w:rPr>
        <w:t xml:space="preserve"> písm. a) </w:t>
      </w:r>
      <w:r w:rsidRPr="005B6348">
        <w:rPr>
          <w:rFonts w:asciiTheme="minorHAnsi" w:hAnsiTheme="minorHAnsi" w:cstheme="minorHAnsi"/>
          <w:b/>
          <w:sz w:val="22"/>
          <w:szCs w:val="22"/>
          <w:lang w:eastAsia="x-none"/>
        </w:rPr>
        <w:t xml:space="preserve">(průzkumy) </w:t>
      </w:r>
      <w:r w:rsidRPr="005B6348">
        <w:rPr>
          <w:rFonts w:asciiTheme="minorHAnsi" w:hAnsiTheme="minorHAnsi" w:cstheme="minorHAnsi"/>
          <w:sz w:val="22"/>
          <w:szCs w:val="22"/>
          <w:lang w:val="x-none" w:eastAsia="x-none"/>
        </w:rPr>
        <w:t>činí:</w:t>
      </w:r>
    </w:p>
    <w:p w14:paraId="1AC621C5" w14:textId="4DB59BF7" w:rsidR="00C84175" w:rsidRPr="005B6348" w:rsidRDefault="00C84175" w:rsidP="005B6348">
      <w:pPr>
        <w:widowControl w:val="0"/>
        <w:overflowPunct w:val="0"/>
        <w:autoSpaceDE w:val="0"/>
        <w:autoSpaceDN w:val="0"/>
        <w:adjustRightInd w:val="0"/>
        <w:ind w:left="11" w:firstLine="698"/>
        <w:rPr>
          <w:rFonts w:asciiTheme="minorHAnsi" w:hAnsiTheme="minorHAnsi" w:cstheme="minorHAnsi"/>
          <w:b/>
          <w:sz w:val="22"/>
          <w:szCs w:val="22"/>
          <w:lang w:eastAsia="x-none"/>
        </w:rPr>
      </w:pPr>
      <w:bookmarkStart w:id="2" w:name="_Hlk172275161"/>
      <w:r w:rsidRPr="005B6348">
        <w:rPr>
          <w:rFonts w:asciiTheme="minorHAnsi" w:hAnsiTheme="minorHAnsi" w:cstheme="minorHAnsi"/>
          <w:b/>
          <w:sz w:val="22"/>
          <w:szCs w:val="22"/>
          <w:lang w:val="x-none" w:eastAsia="x-none"/>
        </w:rPr>
        <w:t>cena bez DPH</w:t>
      </w:r>
      <w:r w:rsidRPr="005B6348">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3E0A2FF9" w14:textId="60E6787C" w:rsidR="00C84175" w:rsidRPr="005B6348" w:rsidRDefault="00C84175" w:rsidP="005B6348">
      <w:pPr>
        <w:widowControl w:val="0"/>
        <w:overflowPunct w:val="0"/>
        <w:autoSpaceDE w:val="0"/>
        <w:autoSpaceDN w:val="0"/>
        <w:adjustRightInd w:val="0"/>
        <w:ind w:firstLine="709"/>
        <w:rPr>
          <w:rFonts w:asciiTheme="minorHAnsi" w:hAnsiTheme="minorHAnsi" w:cstheme="minorHAnsi"/>
          <w:b/>
          <w:sz w:val="22"/>
          <w:szCs w:val="22"/>
          <w:lang w:eastAsia="x-none"/>
        </w:rPr>
      </w:pPr>
      <w:r w:rsidRPr="005B6348">
        <w:rPr>
          <w:rFonts w:asciiTheme="minorHAnsi" w:hAnsiTheme="minorHAnsi" w:cstheme="minorHAnsi"/>
          <w:b/>
          <w:sz w:val="22"/>
          <w:szCs w:val="22"/>
          <w:lang w:eastAsia="x-none"/>
        </w:rPr>
        <w:t xml:space="preserve">DPH </w:t>
      </w:r>
      <w:r w:rsidR="00626C52">
        <w:rPr>
          <w:rFonts w:asciiTheme="minorHAnsi" w:hAnsiTheme="minorHAnsi" w:cstheme="minorHAnsi"/>
          <w:b/>
          <w:sz w:val="22"/>
          <w:szCs w:val="22"/>
          <w:lang w:eastAsia="x-none"/>
        </w:rPr>
        <w:t>%</w:t>
      </w:r>
      <w:r w:rsidR="00626C52">
        <w:rPr>
          <w:rFonts w:asciiTheme="minorHAnsi" w:hAnsiTheme="minorHAnsi" w:cstheme="minorHAnsi"/>
          <w:b/>
          <w:sz w:val="22"/>
          <w:szCs w:val="22"/>
          <w:lang w:eastAsia="x-none"/>
        </w:rPr>
        <w:tab/>
      </w:r>
      <w:r w:rsidR="00626C52">
        <w:rPr>
          <w:rFonts w:asciiTheme="minorHAnsi" w:hAnsiTheme="minorHAnsi" w:cstheme="minorHAnsi"/>
          <w:b/>
          <w:sz w:val="22"/>
          <w:szCs w:val="22"/>
          <w:lang w:eastAsia="x-none"/>
        </w:rPr>
        <w:tab/>
      </w:r>
      <w:r w:rsidRPr="005B6348">
        <w:rPr>
          <w:rFonts w:asciiTheme="minorHAnsi" w:hAnsiTheme="minorHAnsi" w:cstheme="minorHAnsi"/>
          <w:b/>
          <w:sz w:val="22"/>
          <w:szCs w:val="22"/>
          <w:lang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eastAsia="x-none"/>
        </w:rPr>
        <w:t xml:space="preserve"> Kč </w:t>
      </w:r>
    </w:p>
    <w:p w14:paraId="27DF4025" w14:textId="31D5AAE3" w:rsidR="00C84175" w:rsidRPr="005B6348" w:rsidRDefault="00C84175" w:rsidP="005B6348">
      <w:pPr>
        <w:widowControl w:val="0"/>
        <w:overflowPunct w:val="0"/>
        <w:autoSpaceDE w:val="0"/>
        <w:autoSpaceDN w:val="0"/>
        <w:adjustRightInd w:val="0"/>
        <w:ind w:firstLine="709"/>
        <w:rPr>
          <w:rFonts w:asciiTheme="minorHAnsi" w:hAnsiTheme="minorHAnsi" w:cstheme="minorHAnsi"/>
          <w:b/>
          <w:sz w:val="22"/>
          <w:szCs w:val="22"/>
          <w:lang w:eastAsia="x-none"/>
        </w:rPr>
      </w:pPr>
      <w:r w:rsidRPr="005B6348">
        <w:rPr>
          <w:rFonts w:asciiTheme="minorHAnsi" w:hAnsiTheme="minorHAnsi" w:cstheme="minorHAnsi"/>
          <w:b/>
          <w:sz w:val="22"/>
          <w:szCs w:val="22"/>
          <w:lang w:eastAsia="x-none"/>
        </w:rPr>
        <w:t>cena s DPH</w:t>
      </w:r>
      <w:r w:rsidRPr="005B6348">
        <w:rPr>
          <w:rFonts w:asciiTheme="minorHAnsi" w:hAnsiTheme="minorHAnsi" w:cstheme="minorHAnsi"/>
          <w:b/>
          <w:sz w:val="22"/>
          <w:szCs w:val="22"/>
          <w:lang w:eastAsia="x-none"/>
        </w:rPr>
        <w:tab/>
      </w:r>
      <w:r w:rsidRPr="005B6348">
        <w:rPr>
          <w:rFonts w:asciiTheme="minorHAnsi" w:hAnsiTheme="minorHAnsi" w:cstheme="minorHAnsi"/>
          <w:b/>
          <w:sz w:val="22"/>
          <w:szCs w:val="22"/>
          <w:lang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eastAsia="x-none"/>
        </w:rPr>
        <w:t xml:space="preserve">Kč </w:t>
      </w:r>
    </w:p>
    <w:bookmarkEnd w:id="2"/>
    <w:p w14:paraId="791E5475" w14:textId="77777777" w:rsidR="00E06C87" w:rsidRDefault="00E06C87" w:rsidP="00E06C87">
      <w:pPr>
        <w:widowControl w:val="0"/>
        <w:suppressAutoHyphens w:val="0"/>
        <w:overflowPunct w:val="0"/>
        <w:autoSpaceDE w:val="0"/>
        <w:autoSpaceDN w:val="0"/>
        <w:adjustRightInd w:val="0"/>
        <w:jc w:val="both"/>
        <w:rPr>
          <w:rFonts w:asciiTheme="minorHAnsi" w:hAnsiTheme="minorHAnsi" w:cstheme="minorHAnsi"/>
          <w:sz w:val="22"/>
          <w:szCs w:val="22"/>
          <w:lang w:val="x-none" w:eastAsia="x-none"/>
        </w:rPr>
      </w:pPr>
    </w:p>
    <w:p w14:paraId="122F7571" w14:textId="296E1B6F" w:rsidR="00474A31" w:rsidRPr="005B6348" w:rsidRDefault="00474A31" w:rsidP="00FC18F8">
      <w:pPr>
        <w:widowControl w:val="0"/>
        <w:numPr>
          <w:ilvl w:val="0"/>
          <w:numId w:val="28"/>
        </w:numPr>
        <w:suppressAutoHyphens w:val="0"/>
        <w:overflowPunct w:val="0"/>
        <w:autoSpaceDE w:val="0"/>
        <w:autoSpaceDN w:val="0"/>
        <w:adjustRightInd w:val="0"/>
        <w:jc w:val="both"/>
        <w:rPr>
          <w:rFonts w:asciiTheme="minorHAnsi" w:hAnsiTheme="minorHAnsi" w:cstheme="minorHAnsi"/>
          <w:sz w:val="22"/>
          <w:szCs w:val="22"/>
          <w:lang w:val="x-none" w:eastAsia="x-none"/>
        </w:rPr>
      </w:pPr>
      <w:r w:rsidRPr="005B6348">
        <w:rPr>
          <w:rFonts w:asciiTheme="minorHAnsi" w:hAnsiTheme="minorHAnsi" w:cstheme="minorHAnsi"/>
          <w:sz w:val="22"/>
          <w:szCs w:val="22"/>
          <w:lang w:val="x-none" w:eastAsia="x-none"/>
        </w:rPr>
        <w:t xml:space="preserve">cena za realizaci předmětu díla dle článku </w:t>
      </w:r>
      <w:r w:rsidR="000D1C67">
        <w:rPr>
          <w:rFonts w:asciiTheme="minorHAnsi" w:hAnsiTheme="minorHAnsi" w:cstheme="minorHAnsi"/>
          <w:sz w:val="22"/>
          <w:szCs w:val="22"/>
          <w:lang w:eastAsia="x-none"/>
        </w:rPr>
        <w:t>3</w:t>
      </w:r>
      <w:r w:rsidRPr="005B6348">
        <w:rPr>
          <w:rFonts w:asciiTheme="minorHAnsi" w:hAnsiTheme="minorHAnsi" w:cstheme="minorHAnsi"/>
          <w:sz w:val="22"/>
          <w:szCs w:val="22"/>
          <w:lang w:val="x-none" w:eastAsia="x-none"/>
        </w:rPr>
        <w:t xml:space="preserve"> odst. </w:t>
      </w:r>
      <w:r w:rsidR="000D1C67">
        <w:rPr>
          <w:rFonts w:asciiTheme="minorHAnsi" w:hAnsiTheme="minorHAnsi" w:cstheme="minorHAnsi"/>
          <w:sz w:val="22"/>
          <w:szCs w:val="22"/>
          <w:lang w:eastAsia="x-none"/>
        </w:rPr>
        <w:t>5</w:t>
      </w:r>
      <w:r w:rsidRPr="005B6348">
        <w:rPr>
          <w:rFonts w:asciiTheme="minorHAnsi" w:hAnsiTheme="minorHAnsi" w:cstheme="minorHAnsi"/>
          <w:sz w:val="22"/>
          <w:szCs w:val="22"/>
          <w:lang w:eastAsia="x-none"/>
        </w:rPr>
        <w:t xml:space="preserve"> písm. </w:t>
      </w:r>
      <w:r w:rsidR="003723A5">
        <w:rPr>
          <w:rFonts w:asciiTheme="minorHAnsi" w:hAnsiTheme="minorHAnsi" w:cstheme="minorHAnsi"/>
          <w:sz w:val="22"/>
          <w:szCs w:val="22"/>
          <w:lang w:eastAsia="x-none"/>
        </w:rPr>
        <w:t>b</w:t>
      </w:r>
      <w:r w:rsidR="00C84175" w:rsidRPr="005B6348">
        <w:rPr>
          <w:rFonts w:asciiTheme="minorHAnsi" w:hAnsiTheme="minorHAnsi" w:cstheme="minorHAnsi"/>
          <w:sz w:val="22"/>
          <w:szCs w:val="22"/>
          <w:lang w:eastAsia="x-none"/>
        </w:rPr>
        <w:t>)</w:t>
      </w:r>
      <w:r w:rsidRPr="005B6348">
        <w:rPr>
          <w:rFonts w:asciiTheme="minorHAnsi" w:hAnsiTheme="minorHAnsi" w:cstheme="minorHAnsi"/>
          <w:sz w:val="22"/>
          <w:szCs w:val="22"/>
          <w:lang w:eastAsia="x-none"/>
        </w:rPr>
        <w:t xml:space="preserve"> </w:t>
      </w:r>
      <w:r w:rsidRPr="005B6348">
        <w:rPr>
          <w:rFonts w:asciiTheme="minorHAnsi" w:hAnsiTheme="minorHAnsi" w:cstheme="minorHAnsi"/>
          <w:b/>
          <w:sz w:val="22"/>
          <w:szCs w:val="22"/>
          <w:lang w:eastAsia="x-none"/>
        </w:rPr>
        <w:t>(zpracování DP</w:t>
      </w:r>
      <w:r w:rsidR="00950A52">
        <w:rPr>
          <w:rFonts w:asciiTheme="minorHAnsi" w:hAnsiTheme="minorHAnsi" w:cstheme="minorHAnsi"/>
          <w:b/>
          <w:sz w:val="22"/>
          <w:szCs w:val="22"/>
          <w:lang w:eastAsia="x-none"/>
        </w:rPr>
        <w:t>Z</w:t>
      </w:r>
      <w:r w:rsidRPr="005B6348">
        <w:rPr>
          <w:rFonts w:asciiTheme="minorHAnsi" w:hAnsiTheme="minorHAnsi" w:cstheme="minorHAnsi"/>
          <w:b/>
          <w:sz w:val="22"/>
          <w:szCs w:val="22"/>
          <w:lang w:eastAsia="x-none"/>
        </w:rPr>
        <w:t xml:space="preserve">) </w:t>
      </w:r>
      <w:r w:rsidRPr="005B6348">
        <w:rPr>
          <w:rFonts w:asciiTheme="minorHAnsi" w:hAnsiTheme="minorHAnsi" w:cstheme="minorHAnsi"/>
          <w:sz w:val="22"/>
          <w:szCs w:val="22"/>
          <w:lang w:val="x-none" w:eastAsia="x-none"/>
        </w:rPr>
        <w:t>činí:</w:t>
      </w:r>
    </w:p>
    <w:p w14:paraId="41B93596" w14:textId="55D574A0" w:rsidR="00474A31" w:rsidRPr="005B6348" w:rsidRDefault="00474A31" w:rsidP="005B6348">
      <w:pPr>
        <w:widowControl w:val="0"/>
        <w:overflowPunct w:val="0"/>
        <w:autoSpaceDE w:val="0"/>
        <w:autoSpaceDN w:val="0"/>
        <w:adjustRightInd w:val="0"/>
        <w:ind w:left="11" w:firstLine="698"/>
        <w:rPr>
          <w:rFonts w:asciiTheme="minorHAnsi" w:hAnsiTheme="minorHAnsi" w:cstheme="minorHAnsi"/>
          <w:b/>
          <w:sz w:val="22"/>
          <w:szCs w:val="22"/>
          <w:lang w:eastAsia="x-none"/>
        </w:rPr>
      </w:pPr>
      <w:r w:rsidRPr="005B6348">
        <w:rPr>
          <w:rFonts w:asciiTheme="minorHAnsi" w:hAnsiTheme="minorHAnsi" w:cstheme="minorHAnsi"/>
          <w:b/>
          <w:sz w:val="22"/>
          <w:szCs w:val="22"/>
          <w:lang w:val="x-none" w:eastAsia="x-none"/>
        </w:rPr>
        <w:t>cena bez DPH</w:t>
      </w:r>
      <w:r w:rsidRPr="005B6348">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7949848B" w14:textId="1D9D1A89" w:rsidR="00474A31" w:rsidRPr="005B6348" w:rsidRDefault="00474A31" w:rsidP="005B6348">
      <w:pPr>
        <w:widowControl w:val="0"/>
        <w:overflowPunct w:val="0"/>
        <w:autoSpaceDE w:val="0"/>
        <w:autoSpaceDN w:val="0"/>
        <w:adjustRightInd w:val="0"/>
        <w:ind w:firstLine="709"/>
        <w:rPr>
          <w:rFonts w:asciiTheme="minorHAnsi" w:hAnsiTheme="minorHAnsi" w:cstheme="minorHAnsi"/>
          <w:b/>
          <w:sz w:val="22"/>
          <w:szCs w:val="22"/>
          <w:lang w:eastAsia="x-none"/>
        </w:rPr>
      </w:pPr>
      <w:r w:rsidRPr="005B6348">
        <w:rPr>
          <w:rFonts w:asciiTheme="minorHAnsi" w:hAnsiTheme="minorHAnsi" w:cstheme="minorHAnsi"/>
          <w:b/>
          <w:sz w:val="22"/>
          <w:szCs w:val="22"/>
          <w:lang w:eastAsia="x-none"/>
        </w:rPr>
        <w:t xml:space="preserve">DPH </w:t>
      </w:r>
      <w:r w:rsidR="00626C52">
        <w:rPr>
          <w:rFonts w:asciiTheme="minorHAnsi" w:hAnsiTheme="minorHAnsi" w:cstheme="minorHAnsi"/>
          <w:b/>
          <w:sz w:val="22"/>
          <w:szCs w:val="22"/>
          <w:lang w:eastAsia="x-none"/>
        </w:rPr>
        <w:t>%</w:t>
      </w:r>
      <w:r w:rsidR="00626C52">
        <w:rPr>
          <w:rFonts w:asciiTheme="minorHAnsi" w:hAnsiTheme="minorHAnsi" w:cstheme="minorHAnsi"/>
          <w:b/>
          <w:sz w:val="22"/>
          <w:szCs w:val="22"/>
          <w:lang w:eastAsia="x-none"/>
        </w:rPr>
        <w:tab/>
      </w:r>
      <w:r w:rsidR="00626C52">
        <w:rPr>
          <w:rFonts w:asciiTheme="minorHAnsi" w:hAnsiTheme="minorHAnsi" w:cstheme="minorHAnsi"/>
          <w:b/>
          <w:sz w:val="22"/>
          <w:szCs w:val="22"/>
          <w:lang w:eastAsia="x-none"/>
        </w:rPr>
        <w:tab/>
      </w:r>
      <w:r w:rsidRPr="005B6348">
        <w:rPr>
          <w:rFonts w:asciiTheme="minorHAnsi" w:hAnsiTheme="minorHAnsi" w:cstheme="minorHAnsi"/>
          <w:b/>
          <w:sz w:val="22"/>
          <w:szCs w:val="22"/>
          <w:lang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eastAsia="x-none"/>
        </w:rPr>
        <w:t xml:space="preserve"> Kč </w:t>
      </w:r>
    </w:p>
    <w:p w14:paraId="146ECC86" w14:textId="383BE27A" w:rsidR="00474A31" w:rsidRDefault="00474A31" w:rsidP="005B6348">
      <w:pPr>
        <w:widowControl w:val="0"/>
        <w:overflowPunct w:val="0"/>
        <w:autoSpaceDE w:val="0"/>
        <w:autoSpaceDN w:val="0"/>
        <w:adjustRightInd w:val="0"/>
        <w:ind w:firstLine="709"/>
        <w:rPr>
          <w:rFonts w:asciiTheme="minorHAnsi" w:hAnsiTheme="minorHAnsi" w:cstheme="minorHAnsi"/>
          <w:b/>
          <w:sz w:val="22"/>
          <w:szCs w:val="22"/>
          <w:lang w:eastAsia="x-none"/>
        </w:rPr>
      </w:pPr>
      <w:r w:rsidRPr="005B6348">
        <w:rPr>
          <w:rFonts w:asciiTheme="minorHAnsi" w:hAnsiTheme="minorHAnsi" w:cstheme="minorHAnsi"/>
          <w:b/>
          <w:sz w:val="22"/>
          <w:szCs w:val="22"/>
          <w:lang w:eastAsia="x-none"/>
        </w:rPr>
        <w:t>cena s DPH</w:t>
      </w:r>
      <w:r w:rsidRPr="005B6348">
        <w:rPr>
          <w:rFonts w:asciiTheme="minorHAnsi" w:hAnsiTheme="minorHAnsi" w:cstheme="minorHAnsi"/>
          <w:b/>
          <w:sz w:val="22"/>
          <w:szCs w:val="22"/>
          <w:lang w:eastAsia="x-none"/>
        </w:rPr>
        <w:tab/>
      </w:r>
      <w:r w:rsidRPr="005B6348">
        <w:rPr>
          <w:rFonts w:asciiTheme="minorHAnsi" w:hAnsiTheme="minorHAnsi" w:cstheme="minorHAnsi"/>
          <w:b/>
          <w:sz w:val="22"/>
          <w:szCs w:val="22"/>
          <w:lang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eastAsia="x-none"/>
        </w:rPr>
        <w:t xml:space="preserve">Kč </w:t>
      </w:r>
    </w:p>
    <w:p w14:paraId="1A2DDB9D" w14:textId="77777777" w:rsidR="00947E21" w:rsidRPr="005B6348" w:rsidRDefault="00947E21" w:rsidP="005B6348">
      <w:pPr>
        <w:widowControl w:val="0"/>
        <w:overflowPunct w:val="0"/>
        <w:autoSpaceDE w:val="0"/>
        <w:autoSpaceDN w:val="0"/>
        <w:adjustRightInd w:val="0"/>
        <w:ind w:firstLine="709"/>
        <w:rPr>
          <w:rFonts w:asciiTheme="minorHAnsi" w:hAnsiTheme="minorHAnsi" w:cstheme="minorHAnsi"/>
          <w:b/>
          <w:sz w:val="22"/>
          <w:szCs w:val="22"/>
          <w:lang w:eastAsia="x-none"/>
        </w:rPr>
      </w:pPr>
    </w:p>
    <w:p w14:paraId="33233A4D" w14:textId="1A2B5F17" w:rsidR="00C84175" w:rsidRPr="005B6348" w:rsidRDefault="00C84175" w:rsidP="00FC18F8">
      <w:pPr>
        <w:pStyle w:val="Odstavecseseznamem"/>
        <w:widowControl w:val="0"/>
        <w:numPr>
          <w:ilvl w:val="0"/>
          <w:numId w:val="28"/>
        </w:numPr>
        <w:suppressAutoHyphens w:val="0"/>
        <w:overflowPunct w:val="0"/>
        <w:autoSpaceDE w:val="0"/>
        <w:autoSpaceDN w:val="0"/>
        <w:adjustRightInd w:val="0"/>
        <w:jc w:val="both"/>
        <w:rPr>
          <w:rFonts w:asciiTheme="minorHAnsi" w:hAnsiTheme="minorHAnsi" w:cstheme="minorHAnsi"/>
          <w:sz w:val="22"/>
          <w:szCs w:val="22"/>
          <w:lang w:val="x-none" w:eastAsia="x-none"/>
        </w:rPr>
      </w:pPr>
      <w:r w:rsidRPr="005B6348">
        <w:rPr>
          <w:rFonts w:asciiTheme="minorHAnsi" w:hAnsiTheme="minorHAnsi" w:cstheme="minorHAnsi"/>
          <w:sz w:val="22"/>
          <w:szCs w:val="22"/>
          <w:lang w:val="x-none" w:eastAsia="x-none"/>
        </w:rPr>
        <w:t xml:space="preserve">cena za realizaci předmětu díla dle článku </w:t>
      </w:r>
      <w:r w:rsidR="000D1C67">
        <w:rPr>
          <w:rFonts w:asciiTheme="minorHAnsi" w:hAnsiTheme="minorHAnsi" w:cstheme="minorHAnsi"/>
          <w:sz w:val="22"/>
          <w:szCs w:val="22"/>
          <w:lang w:eastAsia="x-none"/>
        </w:rPr>
        <w:t>3</w:t>
      </w:r>
      <w:r w:rsidRPr="005B6348">
        <w:rPr>
          <w:rFonts w:asciiTheme="minorHAnsi" w:hAnsiTheme="minorHAnsi" w:cstheme="minorHAnsi"/>
          <w:sz w:val="22"/>
          <w:szCs w:val="22"/>
          <w:lang w:val="x-none" w:eastAsia="x-none"/>
        </w:rPr>
        <w:t xml:space="preserve"> odst. </w:t>
      </w:r>
      <w:r w:rsidR="000D1C67">
        <w:rPr>
          <w:rFonts w:asciiTheme="minorHAnsi" w:hAnsiTheme="minorHAnsi" w:cstheme="minorHAnsi"/>
          <w:sz w:val="22"/>
          <w:szCs w:val="22"/>
          <w:lang w:eastAsia="x-none"/>
        </w:rPr>
        <w:t>5</w:t>
      </w:r>
      <w:r w:rsidRPr="005B6348">
        <w:rPr>
          <w:rFonts w:asciiTheme="minorHAnsi" w:hAnsiTheme="minorHAnsi" w:cstheme="minorHAnsi"/>
          <w:sz w:val="22"/>
          <w:szCs w:val="22"/>
          <w:lang w:eastAsia="x-none"/>
        </w:rPr>
        <w:t xml:space="preserve"> písm. </w:t>
      </w:r>
      <w:r w:rsidR="003723A5">
        <w:rPr>
          <w:rFonts w:asciiTheme="minorHAnsi" w:hAnsiTheme="minorHAnsi" w:cstheme="minorHAnsi"/>
          <w:sz w:val="22"/>
          <w:szCs w:val="22"/>
          <w:lang w:eastAsia="x-none"/>
        </w:rPr>
        <w:t>c</w:t>
      </w:r>
      <w:r w:rsidRPr="005B6348">
        <w:rPr>
          <w:rFonts w:asciiTheme="minorHAnsi" w:hAnsiTheme="minorHAnsi" w:cstheme="minorHAnsi"/>
          <w:sz w:val="22"/>
          <w:szCs w:val="22"/>
          <w:lang w:eastAsia="x-none"/>
        </w:rPr>
        <w:t xml:space="preserve">) </w:t>
      </w:r>
      <w:r w:rsidRPr="005B6348">
        <w:rPr>
          <w:rFonts w:asciiTheme="minorHAnsi" w:hAnsiTheme="minorHAnsi" w:cstheme="minorHAnsi"/>
          <w:b/>
          <w:sz w:val="22"/>
          <w:szCs w:val="22"/>
          <w:lang w:eastAsia="x-none"/>
        </w:rPr>
        <w:t xml:space="preserve">(inženýrská činnost) </w:t>
      </w:r>
      <w:r w:rsidRPr="005B6348">
        <w:rPr>
          <w:rFonts w:asciiTheme="minorHAnsi" w:hAnsiTheme="minorHAnsi" w:cstheme="minorHAnsi"/>
          <w:sz w:val="22"/>
          <w:szCs w:val="22"/>
          <w:lang w:val="x-none" w:eastAsia="x-none"/>
        </w:rPr>
        <w:t>činí:</w:t>
      </w:r>
    </w:p>
    <w:p w14:paraId="69807177" w14:textId="05DA0721" w:rsidR="00C84175" w:rsidRPr="005B6348" w:rsidRDefault="00C84175" w:rsidP="005B6348">
      <w:pPr>
        <w:widowControl w:val="0"/>
        <w:overflowPunct w:val="0"/>
        <w:autoSpaceDE w:val="0"/>
        <w:autoSpaceDN w:val="0"/>
        <w:adjustRightInd w:val="0"/>
        <w:ind w:left="11" w:firstLine="698"/>
        <w:rPr>
          <w:rFonts w:asciiTheme="minorHAnsi" w:hAnsiTheme="minorHAnsi" w:cstheme="minorHAnsi"/>
          <w:b/>
          <w:sz w:val="22"/>
          <w:szCs w:val="22"/>
          <w:lang w:eastAsia="x-none"/>
        </w:rPr>
      </w:pPr>
      <w:r w:rsidRPr="005B6348">
        <w:rPr>
          <w:rFonts w:asciiTheme="minorHAnsi" w:hAnsiTheme="minorHAnsi" w:cstheme="minorHAnsi"/>
          <w:b/>
          <w:sz w:val="22"/>
          <w:szCs w:val="22"/>
          <w:lang w:val="x-none" w:eastAsia="x-none"/>
        </w:rPr>
        <w:t>cena bez DPH</w:t>
      </w:r>
      <w:r w:rsidRPr="005B6348">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7F8DC5BB" w14:textId="7873612F" w:rsidR="00C84175" w:rsidRPr="005B6348" w:rsidRDefault="00C84175" w:rsidP="005B6348">
      <w:pPr>
        <w:widowControl w:val="0"/>
        <w:overflowPunct w:val="0"/>
        <w:autoSpaceDE w:val="0"/>
        <w:autoSpaceDN w:val="0"/>
        <w:adjustRightInd w:val="0"/>
        <w:ind w:firstLine="709"/>
        <w:rPr>
          <w:rFonts w:asciiTheme="minorHAnsi" w:hAnsiTheme="minorHAnsi" w:cstheme="minorHAnsi"/>
          <w:b/>
          <w:sz w:val="22"/>
          <w:szCs w:val="22"/>
          <w:lang w:eastAsia="x-none"/>
        </w:rPr>
      </w:pPr>
      <w:r w:rsidRPr="005B6348">
        <w:rPr>
          <w:rFonts w:asciiTheme="minorHAnsi" w:hAnsiTheme="minorHAnsi" w:cstheme="minorHAnsi"/>
          <w:b/>
          <w:sz w:val="22"/>
          <w:szCs w:val="22"/>
          <w:lang w:eastAsia="x-none"/>
        </w:rPr>
        <w:t xml:space="preserve">DPH </w:t>
      </w:r>
      <w:r w:rsidR="00626C52">
        <w:rPr>
          <w:rFonts w:asciiTheme="minorHAnsi" w:hAnsiTheme="minorHAnsi" w:cstheme="minorHAnsi"/>
          <w:b/>
          <w:sz w:val="22"/>
          <w:szCs w:val="22"/>
          <w:lang w:eastAsia="x-none"/>
        </w:rPr>
        <w:t>%</w:t>
      </w:r>
      <w:r w:rsidR="00626C52">
        <w:rPr>
          <w:rFonts w:asciiTheme="minorHAnsi" w:hAnsiTheme="minorHAnsi" w:cstheme="minorHAnsi"/>
          <w:b/>
          <w:sz w:val="22"/>
          <w:szCs w:val="22"/>
          <w:lang w:eastAsia="x-none"/>
        </w:rPr>
        <w:tab/>
      </w:r>
      <w:r w:rsidR="00626C52">
        <w:rPr>
          <w:rFonts w:asciiTheme="minorHAnsi" w:hAnsiTheme="minorHAnsi" w:cstheme="minorHAnsi"/>
          <w:b/>
          <w:sz w:val="22"/>
          <w:szCs w:val="22"/>
          <w:lang w:eastAsia="x-none"/>
        </w:rPr>
        <w:tab/>
      </w:r>
      <w:r w:rsidRPr="005B6348">
        <w:rPr>
          <w:rFonts w:asciiTheme="minorHAnsi" w:hAnsiTheme="minorHAnsi" w:cstheme="minorHAnsi"/>
          <w:b/>
          <w:sz w:val="22"/>
          <w:szCs w:val="22"/>
          <w:lang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eastAsia="x-none"/>
        </w:rPr>
        <w:t xml:space="preserve"> Kč </w:t>
      </w:r>
    </w:p>
    <w:p w14:paraId="7CE79F86" w14:textId="50BBCE1A" w:rsidR="00C84175" w:rsidRPr="005B6348" w:rsidRDefault="00C84175" w:rsidP="005B6348">
      <w:pPr>
        <w:widowControl w:val="0"/>
        <w:overflowPunct w:val="0"/>
        <w:autoSpaceDE w:val="0"/>
        <w:autoSpaceDN w:val="0"/>
        <w:adjustRightInd w:val="0"/>
        <w:ind w:firstLine="709"/>
        <w:rPr>
          <w:rFonts w:asciiTheme="minorHAnsi" w:hAnsiTheme="minorHAnsi" w:cstheme="minorHAnsi"/>
          <w:b/>
          <w:sz w:val="22"/>
          <w:szCs w:val="22"/>
          <w:lang w:eastAsia="x-none"/>
        </w:rPr>
      </w:pPr>
      <w:r w:rsidRPr="005B6348">
        <w:rPr>
          <w:rFonts w:asciiTheme="minorHAnsi" w:hAnsiTheme="minorHAnsi" w:cstheme="minorHAnsi"/>
          <w:b/>
          <w:sz w:val="22"/>
          <w:szCs w:val="22"/>
          <w:lang w:eastAsia="x-none"/>
        </w:rPr>
        <w:t>cena s DPH</w:t>
      </w:r>
      <w:r w:rsidRPr="005B6348">
        <w:rPr>
          <w:rFonts w:asciiTheme="minorHAnsi" w:hAnsiTheme="minorHAnsi" w:cstheme="minorHAnsi"/>
          <w:b/>
          <w:sz w:val="22"/>
          <w:szCs w:val="22"/>
          <w:lang w:eastAsia="x-none"/>
        </w:rPr>
        <w:tab/>
      </w:r>
      <w:r w:rsidRPr="005B6348">
        <w:rPr>
          <w:rFonts w:asciiTheme="minorHAnsi" w:hAnsiTheme="minorHAnsi" w:cstheme="minorHAnsi"/>
          <w:b/>
          <w:sz w:val="22"/>
          <w:szCs w:val="22"/>
          <w:lang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eastAsia="x-none"/>
        </w:rPr>
        <w:t xml:space="preserve">Kč </w:t>
      </w:r>
    </w:p>
    <w:p w14:paraId="79A8E640" w14:textId="77777777" w:rsidR="00474A31" w:rsidRPr="005B6348" w:rsidRDefault="00474A31" w:rsidP="005B6348">
      <w:pPr>
        <w:widowControl w:val="0"/>
        <w:overflowPunct w:val="0"/>
        <w:autoSpaceDE w:val="0"/>
        <w:autoSpaceDN w:val="0"/>
        <w:adjustRightInd w:val="0"/>
        <w:ind w:left="1418"/>
        <w:rPr>
          <w:rFonts w:asciiTheme="minorHAnsi" w:hAnsiTheme="minorHAnsi" w:cstheme="minorHAnsi"/>
          <w:b/>
          <w:sz w:val="22"/>
          <w:szCs w:val="22"/>
          <w:lang w:eastAsia="x-none"/>
        </w:rPr>
      </w:pPr>
    </w:p>
    <w:p w14:paraId="5F962095" w14:textId="4C590FC5" w:rsidR="00474A31" w:rsidRPr="005B6348" w:rsidRDefault="00474A31" w:rsidP="00FC18F8">
      <w:pPr>
        <w:widowControl w:val="0"/>
        <w:numPr>
          <w:ilvl w:val="0"/>
          <w:numId w:val="28"/>
        </w:numPr>
        <w:suppressAutoHyphens w:val="0"/>
        <w:overflowPunct w:val="0"/>
        <w:autoSpaceDE w:val="0"/>
        <w:autoSpaceDN w:val="0"/>
        <w:adjustRightInd w:val="0"/>
        <w:jc w:val="both"/>
        <w:rPr>
          <w:rFonts w:asciiTheme="minorHAnsi" w:hAnsiTheme="minorHAnsi" w:cstheme="minorHAnsi"/>
          <w:sz w:val="22"/>
          <w:szCs w:val="22"/>
          <w:lang w:val="x-none" w:eastAsia="x-none"/>
        </w:rPr>
      </w:pPr>
      <w:r w:rsidRPr="005B6348">
        <w:rPr>
          <w:rFonts w:asciiTheme="minorHAnsi" w:hAnsiTheme="minorHAnsi" w:cstheme="minorHAnsi"/>
          <w:sz w:val="22"/>
          <w:szCs w:val="22"/>
          <w:lang w:val="x-none" w:eastAsia="x-none"/>
        </w:rPr>
        <w:t xml:space="preserve">cena za realizaci předmětu díla dle článku </w:t>
      </w:r>
      <w:r w:rsidR="000D1C67">
        <w:rPr>
          <w:rFonts w:asciiTheme="minorHAnsi" w:hAnsiTheme="minorHAnsi" w:cstheme="minorHAnsi"/>
          <w:sz w:val="22"/>
          <w:szCs w:val="22"/>
          <w:lang w:eastAsia="x-none"/>
        </w:rPr>
        <w:t>3</w:t>
      </w:r>
      <w:r w:rsidRPr="005B6348">
        <w:rPr>
          <w:rFonts w:asciiTheme="minorHAnsi" w:hAnsiTheme="minorHAnsi" w:cstheme="minorHAnsi"/>
          <w:sz w:val="22"/>
          <w:szCs w:val="22"/>
          <w:lang w:val="x-none" w:eastAsia="x-none"/>
        </w:rPr>
        <w:t xml:space="preserve"> odst. </w:t>
      </w:r>
      <w:r w:rsidR="000D1C67">
        <w:rPr>
          <w:rFonts w:asciiTheme="minorHAnsi" w:hAnsiTheme="minorHAnsi" w:cstheme="minorHAnsi"/>
          <w:sz w:val="22"/>
          <w:szCs w:val="22"/>
          <w:lang w:eastAsia="x-none"/>
        </w:rPr>
        <w:t>5</w:t>
      </w:r>
      <w:r w:rsidR="00C84175" w:rsidRPr="005B6348">
        <w:rPr>
          <w:rFonts w:asciiTheme="minorHAnsi" w:hAnsiTheme="minorHAnsi" w:cstheme="minorHAnsi"/>
          <w:sz w:val="22"/>
          <w:szCs w:val="22"/>
          <w:lang w:eastAsia="x-none"/>
        </w:rPr>
        <w:t xml:space="preserve"> písm. </w:t>
      </w:r>
      <w:r w:rsidR="003723A5">
        <w:rPr>
          <w:rFonts w:asciiTheme="minorHAnsi" w:hAnsiTheme="minorHAnsi" w:cstheme="minorHAnsi"/>
          <w:sz w:val="22"/>
          <w:szCs w:val="22"/>
          <w:lang w:eastAsia="x-none"/>
        </w:rPr>
        <w:t>d</w:t>
      </w:r>
      <w:r w:rsidR="00C84175" w:rsidRPr="005B6348">
        <w:rPr>
          <w:rFonts w:asciiTheme="minorHAnsi" w:hAnsiTheme="minorHAnsi" w:cstheme="minorHAnsi"/>
          <w:sz w:val="22"/>
          <w:szCs w:val="22"/>
          <w:lang w:eastAsia="x-none"/>
        </w:rPr>
        <w:t xml:space="preserve">) </w:t>
      </w:r>
      <w:r w:rsidRPr="005B6348">
        <w:rPr>
          <w:rFonts w:asciiTheme="minorHAnsi" w:hAnsiTheme="minorHAnsi" w:cstheme="minorHAnsi"/>
          <w:b/>
          <w:sz w:val="22"/>
          <w:szCs w:val="22"/>
          <w:lang w:eastAsia="x-none"/>
        </w:rPr>
        <w:t>(</w:t>
      </w:r>
      <w:bookmarkStart w:id="3" w:name="_Hlk130889836"/>
      <w:r w:rsidRPr="005B6348">
        <w:rPr>
          <w:rFonts w:asciiTheme="minorHAnsi" w:hAnsiTheme="minorHAnsi" w:cstheme="minorHAnsi"/>
          <w:b/>
          <w:sz w:val="22"/>
          <w:szCs w:val="22"/>
          <w:lang w:eastAsia="x-none"/>
        </w:rPr>
        <w:t>zpracování DPS</w:t>
      </w:r>
      <w:bookmarkEnd w:id="3"/>
      <w:r w:rsidRPr="005B6348">
        <w:rPr>
          <w:rFonts w:asciiTheme="minorHAnsi" w:hAnsiTheme="minorHAnsi" w:cstheme="minorHAnsi"/>
          <w:b/>
          <w:sz w:val="22"/>
          <w:szCs w:val="22"/>
          <w:lang w:eastAsia="x-none"/>
        </w:rPr>
        <w:t xml:space="preserve">) </w:t>
      </w:r>
      <w:r w:rsidRPr="005B6348">
        <w:rPr>
          <w:rFonts w:asciiTheme="minorHAnsi" w:hAnsiTheme="minorHAnsi" w:cstheme="minorHAnsi"/>
          <w:sz w:val="22"/>
          <w:szCs w:val="22"/>
          <w:lang w:val="x-none" w:eastAsia="x-none"/>
        </w:rPr>
        <w:t>činí:</w:t>
      </w:r>
    </w:p>
    <w:p w14:paraId="1D6CCD5F" w14:textId="044E7E27" w:rsidR="00474A31" w:rsidRPr="005B6348" w:rsidRDefault="00474A31" w:rsidP="005B6348">
      <w:pPr>
        <w:widowControl w:val="0"/>
        <w:overflowPunct w:val="0"/>
        <w:autoSpaceDE w:val="0"/>
        <w:autoSpaceDN w:val="0"/>
        <w:adjustRightInd w:val="0"/>
        <w:ind w:left="720"/>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cena bez DPH</w:t>
      </w:r>
      <w:r w:rsidRPr="005B6348">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720F75CC" w14:textId="1CE6F208" w:rsidR="00474A31" w:rsidRPr="005B6348" w:rsidRDefault="00474A31" w:rsidP="005B6348">
      <w:pPr>
        <w:widowControl w:val="0"/>
        <w:overflowPunct w:val="0"/>
        <w:autoSpaceDE w:val="0"/>
        <w:autoSpaceDN w:val="0"/>
        <w:adjustRightInd w:val="0"/>
        <w:ind w:left="720"/>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 xml:space="preserve">DPH </w:t>
      </w:r>
      <w:r w:rsidR="00626C52">
        <w:rPr>
          <w:rFonts w:asciiTheme="minorHAnsi" w:hAnsiTheme="minorHAnsi" w:cstheme="minorHAnsi"/>
          <w:b/>
          <w:sz w:val="22"/>
          <w:szCs w:val="22"/>
          <w:lang w:val="x-none" w:eastAsia="x-none"/>
        </w:rPr>
        <w:t>%</w:t>
      </w:r>
      <w:r w:rsidR="00626C52">
        <w:rPr>
          <w:rFonts w:asciiTheme="minorHAnsi" w:hAnsiTheme="minorHAnsi" w:cstheme="minorHAnsi"/>
          <w:b/>
          <w:sz w:val="22"/>
          <w:szCs w:val="22"/>
          <w:lang w:val="x-none" w:eastAsia="x-none"/>
        </w:rPr>
        <w:tab/>
      </w:r>
      <w:r w:rsidR="00626C52">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333C7FE6" w14:textId="5C373295" w:rsidR="00474A31" w:rsidRPr="005B6348" w:rsidRDefault="00474A31" w:rsidP="005B6348">
      <w:pPr>
        <w:widowControl w:val="0"/>
        <w:overflowPunct w:val="0"/>
        <w:autoSpaceDE w:val="0"/>
        <w:autoSpaceDN w:val="0"/>
        <w:adjustRightInd w:val="0"/>
        <w:ind w:left="720"/>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cena s DPH</w:t>
      </w:r>
      <w:r w:rsidRPr="005B6348">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65F8A1EA" w14:textId="77777777" w:rsidR="00474A31" w:rsidRPr="005B6348" w:rsidRDefault="00474A31" w:rsidP="005B6348">
      <w:pPr>
        <w:widowControl w:val="0"/>
        <w:pBdr>
          <w:bottom w:val="single" w:sz="6" w:space="1" w:color="auto"/>
        </w:pBdr>
        <w:overflowPunct w:val="0"/>
        <w:autoSpaceDE w:val="0"/>
        <w:autoSpaceDN w:val="0"/>
        <w:adjustRightInd w:val="0"/>
        <w:ind w:left="714"/>
        <w:rPr>
          <w:rFonts w:asciiTheme="minorHAnsi" w:hAnsiTheme="minorHAnsi" w:cstheme="minorHAnsi"/>
          <w:b/>
          <w:sz w:val="22"/>
          <w:szCs w:val="22"/>
          <w:lang w:eastAsia="x-none"/>
        </w:rPr>
      </w:pPr>
    </w:p>
    <w:p w14:paraId="0E688320" w14:textId="70145E99" w:rsidR="00474A31" w:rsidRPr="005B6348" w:rsidRDefault="00474A31" w:rsidP="00FC18F8">
      <w:pPr>
        <w:widowControl w:val="0"/>
        <w:numPr>
          <w:ilvl w:val="0"/>
          <w:numId w:val="28"/>
        </w:numPr>
        <w:suppressAutoHyphens w:val="0"/>
        <w:overflowPunct w:val="0"/>
        <w:autoSpaceDE w:val="0"/>
        <w:autoSpaceDN w:val="0"/>
        <w:adjustRightInd w:val="0"/>
        <w:ind w:left="714" w:hanging="357"/>
        <w:jc w:val="both"/>
        <w:rPr>
          <w:rFonts w:asciiTheme="minorHAnsi" w:hAnsiTheme="minorHAnsi" w:cstheme="minorHAnsi"/>
          <w:sz w:val="22"/>
          <w:szCs w:val="22"/>
          <w:lang w:val="x-none" w:eastAsia="x-none"/>
        </w:rPr>
      </w:pPr>
      <w:r w:rsidRPr="005B6348">
        <w:rPr>
          <w:rFonts w:asciiTheme="minorHAnsi" w:hAnsiTheme="minorHAnsi" w:cstheme="minorHAnsi"/>
          <w:b/>
          <w:sz w:val="22"/>
          <w:szCs w:val="22"/>
          <w:lang w:val="x-none" w:eastAsia="x-none"/>
        </w:rPr>
        <w:t>součet dílčích cen</w:t>
      </w:r>
      <w:r w:rsidRPr="005B6348">
        <w:rPr>
          <w:rFonts w:asciiTheme="minorHAnsi" w:hAnsiTheme="minorHAnsi" w:cstheme="minorHAnsi"/>
          <w:sz w:val="22"/>
          <w:szCs w:val="22"/>
          <w:lang w:val="x-none" w:eastAsia="x-none"/>
        </w:rPr>
        <w:t xml:space="preserve"> </w:t>
      </w:r>
      <w:r w:rsidRPr="005B6348">
        <w:rPr>
          <w:rFonts w:asciiTheme="minorHAnsi" w:hAnsiTheme="minorHAnsi" w:cstheme="minorHAnsi"/>
          <w:sz w:val="22"/>
          <w:szCs w:val="22"/>
          <w:lang w:eastAsia="x-none"/>
        </w:rPr>
        <w:t xml:space="preserve">výše uvedených </w:t>
      </w:r>
      <w:r w:rsidRPr="005B6348">
        <w:rPr>
          <w:rFonts w:asciiTheme="minorHAnsi" w:hAnsiTheme="minorHAnsi" w:cstheme="minorHAnsi"/>
          <w:sz w:val="22"/>
          <w:szCs w:val="22"/>
          <w:lang w:val="x-none" w:eastAsia="x-none"/>
        </w:rPr>
        <w:t>dle písm. a),</w:t>
      </w:r>
      <w:r w:rsidRPr="005B6348">
        <w:rPr>
          <w:rFonts w:asciiTheme="minorHAnsi" w:hAnsiTheme="minorHAnsi" w:cstheme="minorHAnsi"/>
          <w:sz w:val="22"/>
          <w:szCs w:val="22"/>
          <w:lang w:eastAsia="x-none"/>
        </w:rPr>
        <w:t xml:space="preserve"> b</w:t>
      </w:r>
      <w:r w:rsidRPr="005B6348">
        <w:rPr>
          <w:rFonts w:asciiTheme="minorHAnsi" w:hAnsiTheme="minorHAnsi" w:cstheme="minorHAnsi"/>
          <w:sz w:val="22"/>
          <w:szCs w:val="22"/>
          <w:lang w:val="x-none" w:eastAsia="x-none"/>
        </w:rPr>
        <w:t>)</w:t>
      </w:r>
      <w:r w:rsidRPr="005B6348">
        <w:rPr>
          <w:rFonts w:asciiTheme="minorHAnsi" w:hAnsiTheme="minorHAnsi" w:cstheme="minorHAnsi"/>
          <w:sz w:val="22"/>
          <w:szCs w:val="22"/>
          <w:lang w:eastAsia="x-none"/>
        </w:rPr>
        <w:t>, c),  d)</w:t>
      </w:r>
      <w:r w:rsidR="00961C19">
        <w:rPr>
          <w:rFonts w:asciiTheme="minorHAnsi" w:hAnsiTheme="minorHAnsi" w:cstheme="minorHAnsi"/>
          <w:sz w:val="22"/>
          <w:szCs w:val="22"/>
          <w:lang w:eastAsia="x-none"/>
        </w:rPr>
        <w:t xml:space="preserve"> </w:t>
      </w:r>
      <w:r w:rsidRPr="005B6348">
        <w:rPr>
          <w:rFonts w:asciiTheme="minorHAnsi" w:hAnsiTheme="minorHAnsi" w:cstheme="minorHAnsi"/>
          <w:sz w:val="22"/>
          <w:szCs w:val="22"/>
          <w:lang w:eastAsia="x-none"/>
        </w:rPr>
        <w:t>činí:</w:t>
      </w:r>
    </w:p>
    <w:p w14:paraId="5A7B126E" w14:textId="7D335FEF" w:rsidR="00474A31" w:rsidRPr="005B6348" w:rsidRDefault="00474A31" w:rsidP="005B6348">
      <w:pPr>
        <w:widowControl w:val="0"/>
        <w:overflowPunct w:val="0"/>
        <w:autoSpaceDE w:val="0"/>
        <w:autoSpaceDN w:val="0"/>
        <w:adjustRightInd w:val="0"/>
        <w:ind w:firstLine="709"/>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 xml:space="preserve">cena </w:t>
      </w:r>
      <w:r w:rsidRPr="005B6348">
        <w:rPr>
          <w:rFonts w:asciiTheme="minorHAnsi" w:hAnsiTheme="minorHAnsi" w:cstheme="minorHAnsi"/>
          <w:b/>
          <w:sz w:val="22"/>
          <w:szCs w:val="22"/>
          <w:lang w:eastAsia="x-none"/>
        </w:rPr>
        <w:t xml:space="preserve">celkem </w:t>
      </w:r>
      <w:r w:rsidRPr="005B6348">
        <w:rPr>
          <w:rFonts w:asciiTheme="minorHAnsi" w:hAnsiTheme="minorHAnsi" w:cstheme="minorHAnsi"/>
          <w:b/>
          <w:sz w:val="22"/>
          <w:szCs w:val="22"/>
          <w:lang w:val="x-none" w:eastAsia="x-none"/>
        </w:rPr>
        <w:t>bez DPH</w:t>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3E7EDB74" w14:textId="3C70F864" w:rsidR="00474A31" w:rsidRPr="005B6348" w:rsidRDefault="00474A31" w:rsidP="005B6348">
      <w:pPr>
        <w:widowControl w:val="0"/>
        <w:overflowPunct w:val="0"/>
        <w:autoSpaceDE w:val="0"/>
        <w:autoSpaceDN w:val="0"/>
        <w:adjustRightInd w:val="0"/>
        <w:ind w:firstLine="709"/>
        <w:rPr>
          <w:rFonts w:asciiTheme="minorHAnsi" w:hAnsiTheme="minorHAnsi" w:cstheme="minorHAnsi"/>
          <w:bCs/>
          <w:sz w:val="22"/>
          <w:szCs w:val="22"/>
          <w:lang w:val="x-none" w:eastAsia="x-none"/>
        </w:rPr>
      </w:pPr>
      <w:r w:rsidRPr="005B6348">
        <w:rPr>
          <w:rFonts w:asciiTheme="minorHAnsi" w:hAnsiTheme="minorHAnsi" w:cstheme="minorHAnsi"/>
          <w:bCs/>
          <w:sz w:val="22"/>
          <w:szCs w:val="22"/>
          <w:lang w:val="x-none" w:eastAsia="x-none"/>
        </w:rPr>
        <w:t>(slovy</w:t>
      </w:r>
      <w:r w:rsidRPr="005B6348">
        <w:rPr>
          <w:rFonts w:asciiTheme="minorHAnsi" w:hAnsiTheme="minorHAnsi" w:cstheme="minorHAnsi"/>
          <w:bCs/>
          <w:sz w:val="22"/>
          <w:szCs w:val="22"/>
          <w:lang w:eastAsia="x-none"/>
        </w:rPr>
        <w:t xml:space="preserve"> </w:t>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Cs/>
          <w:sz w:val="22"/>
          <w:szCs w:val="22"/>
          <w:lang w:val="x-none" w:eastAsia="x-none"/>
        </w:rPr>
        <w:t xml:space="preserve"> korun českých)</w:t>
      </w:r>
    </w:p>
    <w:p w14:paraId="23B5D4A6" w14:textId="780E2490" w:rsidR="00474A31" w:rsidRPr="005B6348" w:rsidRDefault="00474A31" w:rsidP="005B6348">
      <w:pPr>
        <w:widowControl w:val="0"/>
        <w:overflowPunct w:val="0"/>
        <w:autoSpaceDE w:val="0"/>
        <w:autoSpaceDN w:val="0"/>
        <w:adjustRightInd w:val="0"/>
        <w:ind w:firstLine="709"/>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 xml:space="preserve">DPH </w:t>
      </w:r>
      <w:r w:rsidR="002A689E">
        <w:rPr>
          <w:rFonts w:asciiTheme="minorHAnsi" w:hAnsiTheme="minorHAnsi" w:cstheme="minorHAnsi"/>
          <w:b/>
          <w:sz w:val="22"/>
          <w:szCs w:val="22"/>
          <w:lang w:val="x-none" w:eastAsia="x-none"/>
        </w:rPr>
        <w:t>%</w:t>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11ABA02D" w14:textId="62DFDFD1" w:rsidR="00474A31" w:rsidRPr="005B6348" w:rsidRDefault="00474A31" w:rsidP="005B6348">
      <w:pPr>
        <w:widowControl w:val="0"/>
        <w:overflowPunct w:val="0"/>
        <w:autoSpaceDE w:val="0"/>
        <w:autoSpaceDN w:val="0"/>
        <w:adjustRightInd w:val="0"/>
        <w:ind w:firstLine="709"/>
        <w:rPr>
          <w:rFonts w:asciiTheme="minorHAnsi" w:hAnsiTheme="minorHAnsi" w:cstheme="minorHAnsi"/>
          <w:bCs/>
          <w:sz w:val="22"/>
          <w:szCs w:val="22"/>
          <w:lang w:val="x-none" w:eastAsia="x-none"/>
        </w:rPr>
      </w:pPr>
      <w:r w:rsidRPr="005B6348">
        <w:rPr>
          <w:rFonts w:asciiTheme="minorHAnsi" w:hAnsiTheme="minorHAnsi" w:cstheme="minorHAnsi"/>
          <w:bCs/>
          <w:sz w:val="22"/>
          <w:szCs w:val="22"/>
          <w:lang w:val="x-none" w:eastAsia="x-none"/>
        </w:rPr>
        <w:t>(slovy</w:t>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Cs/>
          <w:sz w:val="22"/>
          <w:szCs w:val="22"/>
          <w:lang w:val="x-none" w:eastAsia="x-none"/>
        </w:rPr>
        <w:t xml:space="preserve">  korun českých)</w:t>
      </w:r>
    </w:p>
    <w:p w14:paraId="002C96D9" w14:textId="32656301" w:rsidR="00474A31" w:rsidRPr="005B6348" w:rsidRDefault="00474A31" w:rsidP="005B6348">
      <w:pPr>
        <w:widowControl w:val="0"/>
        <w:overflowPunct w:val="0"/>
        <w:autoSpaceDE w:val="0"/>
        <w:autoSpaceDN w:val="0"/>
        <w:adjustRightInd w:val="0"/>
        <w:ind w:firstLine="709"/>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 xml:space="preserve">cena </w:t>
      </w:r>
      <w:r w:rsidRPr="005B6348">
        <w:rPr>
          <w:rFonts w:asciiTheme="minorHAnsi" w:hAnsiTheme="minorHAnsi" w:cstheme="minorHAnsi"/>
          <w:b/>
          <w:sz w:val="22"/>
          <w:szCs w:val="22"/>
          <w:lang w:eastAsia="x-none"/>
        </w:rPr>
        <w:t xml:space="preserve">celkem </w:t>
      </w:r>
      <w:r w:rsidRPr="005B6348">
        <w:rPr>
          <w:rFonts w:asciiTheme="minorHAnsi" w:hAnsiTheme="minorHAnsi" w:cstheme="minorHAnsi"/>
          <w:b/>
          <w:sz w:val="22"/>
          <w:szCs w:val="22"/>
          <w:lang w:val="x-none" w:eastAsia="x-none"/>
        </w:rPr>
        <w:t>s DPH</w:t>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
          <w:sz w:val="22"/>
          <w:szCs w:val="22"/>
          <w:lang w:val="x-none" w:eastAsia="x-none"/>
        </w:rPr>
        <w:t xml:space="preserve"> Kč </w:t>
      </w:r>
    </w:p>
    <w:p w14:paraId="49A3B4A9" w14:textId="621FBFC1" w:rsidR="00474A31" w:rsidRDefault="00474A31" w:rsidP="005B6348">
      <w:pPr>
        <w:widowControl w:val="0"/>
        <w:overflowPunct w:val="0"/>
        <w:autoSpaceDE w:val="0"/>
        <w:autoSpaceDN w:val="0"/>
        <w:adjustRightInd w:val="0"/>
        <w:ind w:firstLine="709"/>
        <w:rPr>
          <w:rFonts w:asciiTheme="minorHAnsi" w:hAnsiTheme="minorHAnsi" w:cstheme="minorHAnsi"/>
          <w:bCs/>
          <w:sz w:val="22"/>
          <w:szCs w:val="22"/>
          <w:lang w:val="x-none" w:eastAsia="x-none"/>
        </w:rPr>
      </w:pPr>
      <w:r w:rsidRPr="005B6348">
        <w:rPr>
          <w:rFonts w:asciiTheme="minorHAnsi" w:hAnsiTheme="minorHAnsi" w:cstheme="minorHAnsi"/>
          <w:bCs/>
          <w:sz w:val="22"/>
          <w:szCs w:val="22"/>
          <w:lang w:val="x-none" w:eastAsia="x-none"/>
        </w:rPr>
        <w:t>(slovy</w:t>
      </w:r>
      <w:r w:rsidRPr="005B6348">
        <w:rPr>
          <w:rFonts w:asciiTheme="minorHAnsi" w:hAnsiTheme="minorHAnsi" w:cstheme="minorHAnsi"/>
          <w:sz w:val="22"/>
          <w:szCs w:val="22"/>
          <w:highlight w:val="cyan"/>
        </w:rPr>
        <w:t xml:space="preserve">[bude doplněno </w:t>
      </w:r>
      <w:r w:rsidR="003F5D0E" w:rsidRPr="005B6348">
        <w:rPr>
          <w:rFonts w:asciiTheme="minorHAnsi" w:hAnsiTheme="minorHAnsi" w:cstheme="minorHAnsi"/>
          <w:sz w:val="22"/>
          <w:szCs w:val="22"/>
          <w:highlight w:val="cyan"/>
        </w:rPr>
        <w:t>účastníkem</w:t>
      </w:r>
      <w:r w:rsidRPr="005B6348">
        <w:rPr>
          <w:rFonts w:asciiTheme="minorHAnsi" w:hAnsiTheme="minorHAnsi" w:cstheme="minorHAnsi"/>
          <w:sz w:val="22"/>
          <w:szCs w:val="22"/>
          <w:highlight w:val="cyan"/>
        </w:rPr>
        <w:t>]</w:t>
      </w:r>
      <w:r w:rsidRPr="005B6348">
        <w:rPr>
          <w:rFonts w:asciiTheme="minorHAnsi" w:hAnsiTheme="minorHAnsi" w:cstheme="minorHAnsi"/>
          <w:bCs/>
          <w:sz w:val="22"/>
          <w:szCs w:val="22"/>
          <w:lang w:eastAsia="x-none"/>
        </w:rPr>
        <w:t xml:space="preserve"> </w:t>
      </w:r>
      <w:r w:rsidRPr="005B6348">
        <w:rPr>
          <w:rFonts w:asciiTheme="minorHAnsi" w:hAnsiTheme="minorHAnsi" w:cstheme="minorHAnsi"/>
          <w:bCs/>
          <w:sz w:val="22"/>
          <w:szCs w:val="22"/>
          <w:lang w:val="x-none" w:eastAsia="x-none"/>
        </w:rPr>
        <w:t xml:space="preserve"> korun českých)</w:t>
      </w:r>
    </w:p>
    <w:p w14:paraId="06A5A2CE" w14:textId="77777777" w:rsidR="002E7CB7" w:rsidRDefault="002E7CB7" w:rsidP="005B6348">
      <w:pPr>
        <w:widowControl w:val="0"/>
        <w:overflowPunct w:val="0"/>
        <w:autoSpaceDE w:val="0"/>
        <w:autoSpaceDN w:val="0"/>
        <w:adjustRightInd w:val="0"/>
        <w:ind w:firstLine="709"/>
        <w:rPr>
          <w:rFonts w:asciiTheme="minorHAnsi" w:hAnsiTheme="minorHAnsi" w:cstheme="minorHAnsi"/>
          <w:bCs/>
          <w:sz w:val="22"/>
          <w:szCs w:val="22"/>
          <w:lang w:val="x-none" w:eastAsia="x-none"/>
        </w:rPr>
      </w:pPr>
    </w:p>
    <w:p w14:paraId="51F6D6F2" w14:textId="7FF49A4D" w:rsidR="002E7CB7" w:rsidRDefault="002E7CB7" w:rsidP="002E7CB7">
      <w:pPr>
        <w:pStyle w:val="Odstavecseseznamem"/>
        <w:widowControl w:val="0"/>
        <w:numPr>
          <w:ilvl w:val="0"/>
          <w:numId w:val="28"/>
        </w:numPr>
        <w:overflowPunct w:val="0"/>
        <w:autoSpaceDE w:val="0"/>
        <w:autoSpaceDN w:val="0"/>
        <w:adjustRightInd w:val="0"/>
        <w:rPr>
          <w:rFonts w:asciiTheme="minorHAnsi" w:hAnsiTheme="minorHAnsi" w:cstheme="minorHAnsi"/>
          <w:bCs/>
          <w:sz w:val="22"/>
          <w:szCs w:val="22"/>
          <w:lang w:eastAsia="x-none"/>
        </w:rPr>
      </w:pPr>
      <w:r>
        <w:rPr>
          <w:rFonts w:asciiTheme="minorHAnsi" w:hAnsiTheme="minorHAnsi" w:cstheme="minorHAnsi"/>
          <w:bCs/>
          <w:sz w:val="22"/>
          <w:szCs w:val="22"/>
          <w:lang w:eastAsia="x-none"/>
        </w:rPr>
        <w:t>doplňková cena za AD následně řešena objednávkou</w:t>
      </w:r>
      <w:r w:rsidR="00E62D7D">
        <w:rPr>
          <w:rFonts w:asciiTheme="minorHAnsi" w:hAnsiTheme="minorHAnsi" w:cstheme="minorHAnsi"/>
          <w:bCs/>
          <w:sz w:val="22"/>
          <w:szCs w:val="22"/>
          <w:lang w:eastAsia="x-none"/>
        </w:rPr>
        <w:t>/smlouvou</w:t>
      </w:r>
      <w:r>
        <w:rPr>
          <w:rFonts w:asciiTheme="minorHAnsi" w:hAnsiTheme="minorHAnsi" w:cstheme="minorHAnsi"/>
          <w:bCs/>
          <w:sz w:val="22"/>
          <w:szCs w:val="22"/>
          <w:lang w:eastAsia="x-none"/>
        </w:rPr>
        <w:t>:</w:t>
      </w:r>
    </w:p>
    <w:p w14:paraId="110E57D7" w14:textId="77777777" w:rsidR="002E7CB7" w:rsidRDefault="002E7CB7" w:rsidP="002E7CB7">
      <w:pPr>
        <w:pStyle w:val="Odstavecseseznamem"/>
        <w:widowControl w:val="0"/>
        <w:overflowPunct w:val="0"/>
        <w:autoSpaceDE w:val="0"/>
        <w:autoSpaceDN w:val="0"/>
        <w:adjustRightInd w:val="0"/>
        <w:ind w:left="720"/>
        <w:rPr>
          <w:rFonts w:asciiTheme="minorHAnsi" w:hAnsiTheme="minorHAnsi" w:cstheme="minorHAnsi"/>
          <w:bCs/>
          <w:sz w:val="22"/>
          <w:szCs w:val="22"/>
          <w:lang w:eastAsia="x-none"/>
        </w:rPr>
      </w:pPr>
    </w:p>
    <w:p w14:paraId="788944C3" w14:textId="71B214B8" w:rsidR="00961C19" w:rsidRDefault="00961C19" w:rsidP="00950A52">
      <w:pPr>
        <w:pStyle w:val="Odstavecseseznamem"/>
        <w:widowControl w:val="0"/>
        <w:overflowPunct w:val="0"/>
        <w:autoSpaceDE w:val="0"/>
        <w:autoSpaceDN w:val="0"/>
        <w:adjustRightInd w:val="0"/>
        <w:ind w:left="720"/>
        <w:jc w:val="both"/>
        <w:rPr>
          <w:rFonts w:asciiTheme="minorHAnsi" w:hAnsiTheme="minorHAnsi" w:cstheme="minorHAnsi"/>
          <w:b/>
          <w:sz w:val="22"/>
          <w:szCs w:val="22"/>
          <w:lang w:eastAsia="x-none"/>
        </w:rPr>
      </w:pPr>
      <w:r w:rsidRPr="00961C19">
        <w:rPr>
          <w:rFonts w:asciiTheme="minorHAnsi" w:hAnsiTheme="minorHAnsi" w:cstheme="minorHAnsi"/>
          <w:b/>
          <w:sz w:val="22"/>
          <w:szCs w:val="22"/>
          <w:lang w:eastAsia="x-none"/>
        </w:rPr>
        <w:t>Cena celkem za 1x účast/kontrolní den stavby</w:t>
      </w:r>
      <w:r w:rsidR="00244EA3">
        <w:rPr>
          <w:rFonts w:asciiTheme="minorHAnsi" w:hAnsiTheme="minorHAnsi" w:cstheme="minorHAnsi"/>
          <w:b/>
          <w:sz w:val="22"/>
          <w:szCs w:val="22"/>
          <w:lang w:eastAsia="x-none"/>
        </w:rPr>
        <w:t>, a to včetně cestovních náhrad</w:t>
      </w:r>
      <w:r w:rsidR="00C44E02">
        <w:rPr>
          <w:rFonts w:asciiTheme="minorHAnsi" w:hAnsiTheme="minorHAnsi" w:cstheme="minorHAnsi"/>
          <w:b/>
          <w:sz w:val="22"/>
          <w:szCs w:val="22"/>
          <w:lang w:eastAsia="x-none"/>
        </w:rPr>
        <w:t xml:space="preserve"> vč. všech vynaložených nákladů</w:t>
      </w:r>
    </w:p>
    <w:p w14:paraId="75A7B056" w14:textId="77777777" w:rsidR="00950A52" w:rsidRPr="00950A52" w:rsidRDefault="00950A52" w:rsidP="00950A52">
      <w:pPr>
        <w:widowControl w:val="0"/>
        <w:overflowPunct w:val="0"/>
        <w:autoSpaceDE w:val="0"/>
        <w:autoSpaceDN w:val="0"/>
        <w:adjustRightInd w:val="0"/>
        <w:jc w:val="both"/>
        <w:rPr>
          <w:rFonts w:asciiTheme="minorHAnsi" w:hAnsiTheme="minorHAnsi" w:cstheme="minorHAnsi"/>
          <w:b/>
          <w:sz w:val="22"/>
          <w:szCs w:val="22"/>
          <w:lang w:eastAsia="x-none"/>
        </w:rPr>
      </w:pPr>
    </w:p>
    <w:p w14:paraId="50370043" w14:textId="77777777" w:rsidR="00961C19" w:rsidRPr="005B6348" w:rsidRDefault="00961C19" w:rsidP="00961C19">
      <w:pPr>
        <w:widowControl w:val="0"/>
        <w:overflowPunct w:val="0"/>
        <w:autoSpaceDE w:val="0"/>
        <w:autoSpaceDN w:val="0"/>
        <w:adjustRightInd w:val="0"/>
        <w:ind w:left="720"/>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cena bez DPH</w:t>
      </w:r>
      <w:r w:rsidRPr="005B6348">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[bude doplněno účastníkem]</w:t>
      </w:r>
      <w:r w:rsidRPr="005B6348">
        <w:rPr>
          <w:rFonts w:asciiTheme="minorHAnsi" w:hAnsiTheme="minorHAnsi" w:cstheme="minorHAnsi"/>
          <w:b/>
          <w:sz w:val="22"/>
          <w:szCs w:val="22"/>
          <w:lang w:val="x-none" w:eastAsia="x-none"/>
        </w:rPr>
        <w:t xml:space="preserve"> Kč </w:t>
      </w:r>
    </w:p>
    <w:p w14:paraId="6911DE7B" w14:textId="7FEC7626" w:rsidR="00961C19" w:rsidRPr="005B6348" w:rsidRDefault="00961C19" w:rsidP="00961C19">
      <w:pPr>
        <w:widowControl w:val="0"/>
        <w:overflowPunct w:val="0"/>
        <w:autoSpaceDE w:val="0"/>
        <w:autoSpaceDN w:val="0"/>
        <w:adjustRightInd w:val="0"/>
        <w:ind w:left="720"/>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 xml:space="preserve">DPH </w:t>
      </w:r>
      <w:r w:rsidR="002A689E">
        <w:rPr>
          <w:rFonts w:asciiTheme="minorHAnsi" w:hAnsiTheme="minorHAnsi" w:cstheme="minorHAnsi"/>
          <w:b/>
          <w:sz w:val="22"/>
          <w:szCs w:val="22"/>
          <w:lang w:val="x-none" w:eastAsia="x-none"/>
        </w:rPr>
        <w:t>%</w:t>
      </w:r>
      <w:r w:rsidR="002A689E">
        <w:rPr>
          <w:rFonts w:asciiTheme="minorHAnsi" w:hAnsiTheme="minorHAnsi" w:cstheme="minorHAnsi"/>
          <w:b/>
          <w:sz w:val="22"/>
          <w:szCs w:val="22"/>
          <w:lang w:val="x-none" w:eastAsia="x-none"/>
        </w:rPr>
        <w:tab/>
      </w:r>
      <w:r w:rsidR="002A689E">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[bude doplněno účastníkem]</w:t>
      </w:r>
      <w:r w:rsidRPr="005B6348">
        <w:rPr>
          <w:rFonts w:asciiTheme="minorHAnsi" w:hAnsiTheme="minorHAnsi" w:cstheme="minorHAnsi"/>
          <w:b/>
          <w:sz w:val="22"/>
          <w:szCs w:val="22"/>
          <w:lang w:val="x-none" w:eastAsia="x-none"/>
        </w:rPr>
        <w:t xml:space="preserve"> Kč </w:t>
      </w:r>
    </w:p>
    <w:p w14:paraId="6D911436" w14:textId="77777777" w:rsidR="00961C19" w:rsidRPr="005B6348" w:rsidRDefault="00961C19" w:rsidP="00961C19">
      <w:pPr>
        <w:widowControl w:val="0"/>
        <w:overflowPunct w:val="0"/>
        <w:autoSpaceDE w:val="0"/>
        <w:autoSpaceDN w:val="0"/>
        <w:adjustRightInd w:val="0"/>
        <w:ind w:left="720"/>
        <w:rPr>
          <w:rFonts w:asciiTheme="minorHAnsi" w:hAnsiTheme="minorHAnsi" w:cstheme="minorHAnsi"/>
          <w:b/>
          <w:sz w:val="22"/>
          <w:szCs w:val="22"/>
          <w:lang w:val="x-none" w:eastAsia="x-none"/>
        </w:rPr>
      </w:pPr>
      <w:r w:rsidRPr="005B6348">
        <w:rPr>
          <w:rFonts w:asciiTheme="minorHAnsi" w:hAnsiTheme="minorHAnsi" w:cstheme="minorHAnsi"/>
          <w:b/>
          <w:sz w:val="22"/>
          <w:szCs w:val="22"/>
          <w:lang w:val="x-none" w:eastAsia="x-none"/>
        </w:rPr>
        <w:t>cena s DPH</w:t>
      </w:r>
      <w:r w:rsidRPr="005B6348">
        <w:rPr>
          <w:rFonts w:asciiTheme="minorHAnsi" w:hAnsiTheme="minorHAnsi" w:cstheme="minorHAnsi"/>
          <w:b/>
          <w:sz w:val="22"/>
          <w:szCs w:val="22"/>
          <w:lang w:val="x-none" w:eastAsia="x-none"/>
        </w:rPr>
        <w:tab/>
      </w:r>
      <w:r w:rsidRPr="005B6348">
        <w:rPr>
          <w:rFonts w:asciiTheme="minorHAnsi" w:hAnsiTheme="minorHAnsi" w:cstheme="minorHAnsi"/>
          <w:b/>
          <w:sz w:val="22"/>
          <w:szCs w:val="22"/>
          <w:lang w:val="x-none" w:eastAsia="x-none"/>
        </w:rPr>
        <w:tab/>
      </w:r>
      <w:r w:rsidRPr="005B6348">
        <w:rPr>
          <w:rFonts w:asciiTheme="minorHAnsi" w:hAnsiTheme="minorHAnsi" w:cstheme="minorHAnsi"/>
          <w:sz w:val="22"/>
          <w:szCs w:val="22"/>
          <w:highlight w:val="cyan"/>
        </w:rPr>
        <w:t>[bude doplněno účastníkem]</w:t>
      </w:r>
      <w:r w:rsidRPr="005B6348">
        <w:rPr>
          <w:rFonts w:asciiTheme="minorHAnsi" w:hAnsiTheme="minorHAnsi" w:cstheme="minorHAnsi"/>
          <w:b/>
          <w:sz w:val="22"/>
          <w:szCs w:val="22"/>
          <w:lang w:val="x-none" w:eastAsia="x-none"/>
        </w:rPr>
        <w:t xml:space="preserve"> Kč </w:t>
      </w:r>
    </w:p>
    <w:p w14:paraId="658FAAEC" w14:textId="77777777" w:rsidR="00961C19" w:rsidRPr="002E7CB7" w:rsidRDefault="00961C19" w:rsidP="002E7CB7">
      <w:pPr>
        <w:pStyle w:val="Odstavecseseznamem"/>
        <w:widowControl w:val="0"/>
        <w:overflowPunct w:val="0"/>
        <w:autoSpaceDE w:val="0"/>
        <w:autoSpaceDN w:val="0"/>
        <w:adjustRightInd w:val="0"/>
        <w:ind w:left="720"/>
        <w:rPr>
          <w:rFonts w:asciiTheme="minorHAnsi" w:hAnsiTheme="minorHAnsi" w:cstheme="minorHAnsi"/>
          <w:bCs/>
          <w:sz w:val="22"/>
          <w:szCs w:val="22"/>
          <w:lang w:eastAsia="x-none"/>
        </w:rPr>
      </w:pPr>
    </w:p>
    <w:p w14:paraId="28568938" w14:textId="31916C14" w:rsidR="00474A31" w:rsidRPr="005B6348" w:rsidRDefault="00474A31" w:rsidP="00FC18F8">
      <w:pPr>
        <w:widowControl w:val="0"/>
        <w:numPr>
          <w:ilvl w:val="0"/>
          <w:numId w:val="27"/>
        </w:numPr>
        <w:suppressAutoHyphens w:val="0"/>
        <w:overflowPunct w:val="0"/>
        <w:autoSpaceDE w:val="0"/>
        <w:autoSpaceDN w:val="0"/>
        <w:adjustRightInd w:val="0"/>
        <w:ind w:left="357" w:hanging="357"/>
        <w:jc w:val="both"/>
        <w:rPr>
          <w:rFonts w:asciiTheme="minorHAnsi" w:hAnsiTheme="minorHAnsi" w:cstheme="minorHAnsi"/>
          <w:noProof/>
          <w:sz w:val="22"/>
          <w:szCs w:val="22"/>
          <w:lang w:val="x-none" w:eastAsia="x-none"/>
        </w:rPr>
      </w:pPr>
      <w:r w:rsidRPr="005B6348">
        <w:rPr>
          <w:rFonts w:asciiTheme="minorHAnsi" w:hAnsiTheme="minorHAnsi" w:cstheme="minorHAnsi"/>
          <w:noProof/>
          <w:sz w:val="22"/>
          <w:szCs w:val="22"/>
          <w:lang w:val="x-none" w:eastAsia="x-none"/>
        </w:rPr>
        <w:t xml:space="preserve">Dohodnutá cena zahrnuje </w:t>
      </w:r>
      <w:r w:rsidRPr="005B6348">
        <w:rPr>
          <w:rFonts w:asciiTheme="minorHAnsi" w:hAnsiTheme="minorHAnsi" w:cstheme="minorHAnsi"/>
          <w:noProof/>
          <w:sz w:val="22"/>
          <w:szCs w:val="22"/>
          <w:lang w:eastAsia="x-none"/>
        </w:rPr>
        <w:t xml:space="preserve">v celém rozsahu </w:t>
      </w:r>
      <w:r w:rsidRPr="005B6348">
        <w:rPr>
          <w:rFonts w:asciiTheme="minorHAnsi" w:hAnsiTheme="minorHAnsi" w:cstheme="minorHAnsi"/>
          <w:noProof/>
          <w:sz w:val="22"/>
          <w:szCs w:val="22"/>
          <w:lang w:val="x-none" w:eastAsia="x-none"/>
        </w:rPr>
        <w:t xml:space="preserve">veškeré </w:t>
      </w:r>
      <w:r w:rsidRPr="005B6348">
        <w:rPr>
          <w:rFonts w:asciiTheme="minorHAnsi" w:hAnsiTheme="minorHAnsi" w:cstheme="minorHAnsi"/>
          <w:noProof/>
          <w:sz w:val="22"/>
          <w:szCs w:val="22"/>
          <w:lang w:eastAsia="x-none"/>
        </w:rPr>
        <w:t xml:space="preserve">práce a </w:t>
      </w:r>
      <w:r w:rsidRPr="005B6348">
        <w:rPr>
          <w:rFonts w:asciiTheme="minorHAnsi" w:hAnsiTheme="minorHAnsi" w:cstheme="minorHAnsi"/>
          <w:noProof/>
          <w:sz w:val="22"/>
          <w:szCs w:val="22"/>
          <w:lang w:val="x-none" w:eastAsia="x-none"/>
        </w:rPr>
        <w:t xml:space="preserve">náklady zhotovitele </w:t>
      </w:r>
      <w:r w:rsidRPr="005B6348">
        <w:rPr>
          <w:rFonts w:asciiTheme="minorHAnsi" w:hAnsiTheme="minorHAnsi" w:cstheme="minorHAnsi"/>
          <w:noProof/>
          <w:sz w:val="22"/>
          <w:szCs w:val="22"/>
          <w:lang w:eastAsia="x-none"/>
        </w:rPr>
        <w:t>spojené s řádným provedením</w:t>
      </w:r>
      <w:r w:rsidRPr="005B6348">
        <w:rPr>
          <w:rFonts w:asciiTheme="minorHAnsi" w:hAnsiTheme="minorHAnsi" w:cstheme="minorHAnsi"/>
          <w:noProof/>
          <w:sz w:val="22"/>
          <w:szCs w:val="22"/>
          <w:lang w:val="x-none" w:eastAsia="x-none"/>
        </w:rPr>
        <w:t xml:space="preserve"> (přípravou a provedením) díla dle této smlouvy</w:t>
      </w:r>
      <w:r w:rsidRPr="005B6348">
        <w:rPr>
          <w:rFonts w:asciiTheme="minorHAnsi" w:hAnsiTheme="minorHAnsi" w:cstheme="minorHAnsi"/>
          <w:noProof/>
          <w:sz w:val="22"/>
          <w:szCs w:val="22"/>
          <w:lang w:eastAsia="x-none"/>
        </w:rPr>
        <w:t xml:space="preserve">, včetně pojištění veškerých rizik a vlivů během jeho provádění, poplatků a jakýchkoliv dalších výdajů spojených s prováděním díla (zejména hotových výdajů, nákladů za komunikaci a jízdného, </w:t>
      </w:r>
      <w:r w:rsidR="00120860">
        <w:rPr>
          <w:rFonts w:asciiTheme="minorHAnsi" w:hAnsiTheme="minorHAnsi" w:cstheme="minorHAnsi"/>
          <w:noProof/>
          <w:sz w:val="22"/>
          <w:szCs w:val="22"/>
          <w:lang w:eastAsia="x-none"/>
        </w:rPr>
        <w:t xml:space="preserve">výhradní </w:t>
      </w:r>
      <w:r w:rsidRPr="005B6348">
        <w:rPr>
          <w:rFonts w:asciiTheme="minorHAnsi" w:hAnsiTheme="minorHAnsi" w:cstheme="minorHAnsi"/>
          <w:noProof/>
          <w:sz w:val="22"/>
          <w:szCs w:val="22"/>
          <w:lang w:eastAsia="x-none"/>
        </w:rPr>
        <w:t>licence</w:t>
      </w:r>
      <w:r w:rsidR="00120860">
        <w:rPr>
          <w:rFonts w:asciiTheme="minorHAnsi" w:hAnsiTheme="minorHAnsi" w:cstheme="minorHAnsi"/>
          <w:noProof/>
          <w:sz w:val="22"/>
          <w:szCs w:val="22"/>
          <w:lang w:eastAsia="x-none"/>
        </w:rPr>
        <w:t xml:space="preserve"> k použití</w:t>
      </w:r>
      <w:r w:rsidRPr="005B6348">
        <w:rPr>
          <w:rFonts w:asciiTheme="minorHAnsi" w:hAnsiTheme="minorHAnsi" w:cstheme="minorHAnsi"/>
          <w:noProof/>
          <w:sz w:val="22"/>
          <w:szCs w:val="22"/>
          <w:lang w:eastAsia="x-none"/>
        </w:rPr>
        <w:t>, správních poplatků u úřadů)</w:t>
      </w:r>
      <w:r w:rsidRPr="005B6348">
        <w:rPr>
          <w:rFonts w:asciiTheme="minorHAnsi" w:hAnsiTheme="minorHAnsi" w:cstheme="minorHAnsi"/>
          <w:noProof/>
          <w:sz w:val="22"/>
          <w:szCs w:val="22"/>
          <w:lang w:val="x-none" w:eastAsia="x-none"/>
        </w:rPr>
        <w:t>. Cena za</w:t>
      </w:r>
      <w:r w:rsidRPr="005B6348">
        <w:rPr>
          <w:rFonts w:asciiTheme="minorHAnsi" w:hAnsiTheme="minorHAnsi" w:cstheme="minorHAnsi"/>
          <w:noProof/>
          <w:sz w:val="22"/>
          <w:szCs w:val="22"/>
          <w:lang w:eastAsia="x-none"/>
        </w:rPr>
        <w:t> </w:t>
      </w:r>
      <w:r w:rsidRPr="005B6348">
        <w:rPr>
          <w:rFonts w:asciiTheme="minorHAnsi" w:hAnsiTheme="minorHAnsi" w:cstheme="minorHAnsi"/>
          <w:noProof/>
          <w:sz w:val="22"/>
          <w:szCs w:val="22"/>
          <w:lang w:val="x-none" w:eastAsia="x-none"/>
        </w:rPr>
        <w:t>provedení díla nebude po dobu do ukončení díla předmětem zvýšení, pokud tato smlouva výslovně nestanoví jinak. Zhotovitel prohlašuje, že všechny technické, finanční, věcné a ostatní podmínky díla zahrnul do kalkulace ceny za provedení díla.</w:t>
      </w:r>
      <w:r w:rsidRPr="005B6348">
        <w:rPr>
          <w:rFonts w:asciiTheme="minorHAnsi" w:hAnsiTheme="minorHAnsi" w:cstheme="minorHAnsi"/>
          <w:noProof/>
          <w:sz w:val="22"/>
          <w:szCs w:val="22"/>
          <w:lang w:eastAsia="x-none"/>
        </w:rPr>
        <w:t xml:space="preserve"> </w:t>
      </w:r>
    </w:p>
    <w:p w14:paraId="1ADAF8B2" w14:textId="77777777" w:rsidR="00474A31" w:rsidRPr="00244EA3" w:rsidRDefault="00474A31" w:rsidP="00FC18F8">
      <w:pPr>
        <w:widowControl w:val="0"/>
        <w:numPr>
          <w:ilvl w:val="0"/>
          <w:numId w:val="27"/>
        </w:numPr>
        <w:suppressAutoHyphens w:val="0"/>
        <w:overflowPunct w:val="0"/>
        <w:autoSpaceDE w:val="0"/>
        <w:autoSpaceDN w:val="0"/>
        <w:adjustRightInd w:val="0"/>
        <w:ind w:left="357" w:hanging="357"/>
        <w:jc w:val="both"/>
        <w:rPr>
          <w:rFonts w:asciiTheme="minorHAnsi" w:hAnsiTheme="minorHAnsi" w:cstheme="minorHAnsi"/>
          <w:noProof/>
          <w:sz w:val="22"/>
          <w:szCs w:val="22"/>
          <w:lang w:val="x-none" w:eastAsia="x-none"/>
        </w:rPr>
      </w:pPr>
      <w:r w:rsidRPr="00244EA3">
        <w:rPr>
          <w:rFonts w:asciiTheme="minorHAnsi" w:hAnsiTheme="minorHAnsi" w:cstheme="minorHAnsi"/>
          <w:noProof/>
          <w:sz w:val="22"/>
          <w:szCs w:val="22"/>
          <w:lang w:val="x-none" w:eastAsia="x-none"/>
        </w:rPr>
        <w:t>Změna dohodnuté ceny je možná pouze v případě, že dojde ke změnám zákonných sazeb DPH nebo ke změně věcného rozsahu díla vymezeného touto smlouvou z </w:t>
      </w:r>
      <w:r w:rsidRPr="00244EA3">
        <w:rPr>
          <w:rFonts w:asciiTheme="minorHAnsi" w:hAnsiTheme="minorHAnsi" w:cstheme="minorHAnsi"/>
          <w:noProof/>
          <w:sz w:val="22"/>
          <w:szCs w:val="22"/>
          <w:lang w:eastAsia="x-none"/>
        </w:rPr>
        <w:t xml:space="preserve">objektivních důvodů </w:t>
      </w:r>
      <w:r w:rsidRPr="00244EA3">
        <w:rPr>
          <w:rFonts w:asciiTheme="minorHAnsi" w:hAnsiTheme="minorHAnsi" w:cstheme="minorHAnsi"/>
          <w:noProof/>
          <w:sz w:val="22"/>
          <w:szCs w:val="22"/>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5D8385DA" w14:textId="2A9A9690" w:rsidR="00474A31" w:rsidRPr="00244EA3" w:rsidRDefault="00474A31" w:rsidP="00FC18F8">
      <w:pPr>
        <w:widowControl w:val="0"/>
        <w:numPr>
          <w:ilvl w:val="0"/>
          <w:numId w:val="27"/>
        </w:numPr>
        <w:suppressAutoHyphens w:val="0"/>
        <w:overflowPunct w:val="0"/>
        <w:autoSpaceDE w:val="0"/>
        <w:autoSpaceDN w:val="0"/>
        <w:adjustRightInd w:val="0"/>
        <w:ind w:left="357" w:hanging="357"/>
        <w:jc w:val="both"/>
        <w:rPr>
          <w:rFonts w:asciiTheme="minorHAnsi" w:hAnsiTheme="minorHAnsi" w:cstheme="minorHAnsi"/>
          <w:noProof/>
          <w:sz w:val="22"/>
          <w:szCs w:val="22"/>
          <w:lang w:val="x-none" w:eastAsia="x-none"/>
        </w:rPr>
      </w:pPr>
      <w:r w:rsidRPr="00244EA3">
        <w:rPr>
          <w:rFonts w:asciiTheme="minorHAnsi" w:hAnsiTheme="minorHAnsi" w:cstheme="minorHAnsi"/>
          <w:noProof/>
          <w:sz w:val="22"/>
          <w:szCs w:val="22"/>
          <w:lang w:eastAsia="x-none"/>
        </w:rPr>
        <w:t xml:space="preserve">Cena za autorský dozor </w:t>
      </w:r>
      <w:r w:rsidR="003F5D0E" w:rsidRPr="00244EA3">
        <w:rPr>
          <w:rFonts w:asciiTheme="minorHAnsi" w:hAnsiTheme="minorHAnsi" w:cstheme="minorHAnsi"/>
          <w:noProof/>
          <w:sz w:val="22"/>
          <w:szCs w:val="22"/>
          <w:lang w:eastAsia="x-none"/>
        </w:rPr>
        <w:t xml:space="preserve">není předmětem této smlouvy. </w:t>
      </w:r>
      <w:r w:rsidRPr="00244EA3">
        <w:rPr>
          <w:rFonts w:asciiTheme="minorHAnsi" w:hAnsiTheme="minorHAnsi" w:cstheme="minorHAnsi"/>
          <w:noProof/>
          <w:sz w:val="22"/>
          <w:szCs w:val="22"/>
          <w:lang w:eastAsia="x-none"/>
        </w:rPr>
        <w:t>Samotný rozsah realizace části předmětu díla– autorský dozor závisí na průběhu realizace výsledků navazujících zadávacích řízení veřejných zakázek a zhotovitel na sebe výslovně přebírá nebezpečí změny okolností dle § 1765 odst. 2 občanského zákoníku.</w:t>
      </w:r>
    </w:p>
    <w:p w14:paraId="3755EA19" w14:textId="49C1D083" w:rsidR="00E60237" w:rsidRPr="006A2639" w:rsidRDefault="00E60237" w:rsidP="00FC18F8">
      <w:pPr>
        <w:widowControl w:val="0"/>
        <w:numPr>
          <w:ilvl w:val="0"/>
          <w:numId w:val="27"/>
        </w:numPr>
        <w:suppressAutoHyphens w:val="0"/>
        <w:overflowPunct w:val="0"/>
        <w:autoSpaceDE w:val="0"/>
        <w:autoSpaceDN w:val="0"/>
        <w:adjustRightInd w:val="0"/>
        <w:ind w:left="357" w:hanging="357"/>
        <w:jc w:val="both"/>
        <w:rPr>
          <w:rFonts w:asciiTheme="minorHAnsi" w:hAnsiTheme="minorHAnsi" w:cstheme="minorHAnsi"/>
          <w:noProof/>
          <w:sz w:val="22"/>
          <w:szCs w:val="22"/>
          <w:lang w:val="x-none" w:eastAsia="x-none"/>
        </w:rPr>
      </w:pPr>
      <w:r w:rsidRPr="005B6348">
        <w:rPr>
          <w:rFonts w:asciiTheme="minorHAnsi" w:hAnsiTheme="minorHAnsi" w:cstheme="minorHAnsi"/>
          <w:sz w:val="22"/>
          <w:szCs w:val="22"/>
        </w:rPr>
        <w:t>Zhotovitel nemá právo domáhat se zvýšení sjednané ceny z důvodu chyb nebo nedostatků ocenění jednotlivých částí díla, pokud jsou tyto chyby důsledkem nepřesného nebo neúplného ocenění předmětu plnění díla zhotovitelem.</w:t>
      </w:r>
    </w:p>
    <w:p w14:paraId="3B65DF9D" w14:textId="77777777" w:rsidR="006A2639" w:rsidRDefault="006A2639" w:rsidP="006A2639">
      <w:pPr>
        <w:widowControl w:val="0"/>
        <w:suppressAutoHyphens w:val="0"/>
        <w:overflowPunct w:val="0"/>
        <w:autoSpaceDE w:val="0"/>
        <w:autoSpaceDN w:val="0"/>
        <w:adjustRightInd w:val="0"/>
        <w:jc w:val="both"/>
        <w:rPr>
          <w:rFonts w:asciiTheme="minorHAnsi" w:hAnsiTheme="minorHAnsi" w:cstheme="minorHAnsi"/>
          <w:sz w:val="22"/>
          <w:szCs w:val="22"/>
        </w:rPr>
      </w:pPr>
    </w:p>
    <w:p w14:paraId="0D703765" w14:textId="77777777" w:rsidR="004900DF" w:rsidRDefault="004900DF" w:rsidP="006A2639">
      <w:pPr>
        <w:widowControl w:val="0"/>
        <w:suppressAutoHyphens w:val="0"/>
        <w:overflowPunct w:val="0"/>
        <w:autoSpaceDE w:val="0"/>
        <w:autoSpaceDN w:val="0"/>
        <w:adjustRightInd w:val="0"/>
        <w:jc w:val="both"/>
        <w:rPr>
          <w:rFonts w:asciiTheme="minorHAnsi" w:hAnsiTheme="minorHAnsi" w:cstheme="minorHAnsi"/>
          <w:sz w:val="22"/>
          <w:szCs w:val="22"/>
        </w:rPr>
      </w:pPr>
    </w:p>
    <w:p w14:paraId="159AED31" w14:textId="64D89F08" w:rsidR="006A2639" w:rsidRPr="006A2639" w:rsidRDefault="006A2639" w:rsidP="006A2639">
      <w:pPr>
        <w:widowControl w:val="0"/>
        <w:suppressAutoHyphens w:val="0"/>
        <w:overflowPunct w:val="0"/>
        <w:autoSpaceDE w:val="0"/>
        <w:autoSpaceDN w:val="0"/>
        <w:adjustRightInd w:val="0"/>
        <w:jc w:val="center"/>
        <w:rPr>
          <w:rFonts w:asciiTheme="minorHAnsi" w:hAnsiTheme="minorHAnsi" w:cstheme="minorHAnsi"/>
          <w:b/>
          <w:bCs/>
          <w:sz w:val="22"/>
          <w:szCs w:val="22"/>
        </w:rPr>
      </w:pPr>
      <w:r w:rsidRPr="006A2639">
        <w:rPr>
          <w:rFonts w:asciiTheme="minorHAnsi" w:hAnsiTheme="minorHAnsi" w:cstheme="minorHAnsi"/>
          <w:b/>
          <w:bCs/>
          <w:sz w:val="22"/>
          <w:szCs w:val="22"/>
        </w:rPr>
        <w:t xml:space="preserve">Článek </w:t>
      </w:r>
      <w:r w:rsidR="00ED09BC">
        <w:rPr>
          <w:rFonts w:asciiTheme="minorHAnsi" w:hAnsiTheme="minorHAnsi" w:cstheme="minorHAnsi"/>
          <w:b/>
          <w:bCs/>
          <w:sz w:val="22"/>
          <w:szCs w:val="22"/>
        </w:rPr>
        <w:t>7</w:t>
      </w:r>
    </w:p>
    <w:p w14:paraId="047F260E" w14:textId="70562AEA" w:rsidR="006A2639" w:rsidRDefault="006A2639" w:rsidP="006A2639">
      <w:pPr>
        <w:widowControl w:val="0"/>
        <w:suppressAutoHyphens w:val="0"/>
        <w:overflowPunct w:val="0"/>
        <w:autoSpaceDE w:val="0"/>
        <w:autoSpaceDN w:val="0"/>
        <w:adjustRightInd w:val="0"/>
        <w:jc w:val="center"/>
        <w:rPr>
          <w:rFonts w:asciiTheme="minorHAnsi" w:hAnsiTheme="minorHAnsi" w:cstheme="minorHAnsi"/>
          <w:b/>
          <w:bCs/>
          <w:sz w:val="22"/>
          <w:szCs w:val="22"/>
        </w:rPr>
      </w:pPr>
      <w:r w:rsidRPr="006A2639">
        <w:rPr>
          <w:rFonts w:asciiTheme="minorHAnsi" w:hAnsiTheme="minorHAnsi" w:cstheme="minorHAnsi"/>
          <w:b/>
          <w:bCs/>
          <w:sz w:val="22"/>
          <w:szCs w:val="22"/>
        </w:rPr>
        <w:t>Platební podmínky</w:t>
      </w:r>
    </w:p>
    <w:p w14:paraId="406A4206" w14:textId="77777777" w:rsidR="006A2639" w:rsidRPr="006A2639" w:rsidRDefault="006A2639" w:rsidP="006A2639">
      <w:pPr>
        <w:widowControl w:val="0"/>
        <w:suppressAutoHyphens w:val="0"/>
        <w:overflowPunct w:val="0"/>
        <w:autoSpaceDE w:val="0"/>
        <w:autoSpaceDN w:val="0"/>
        <w:adjustRightInd w:val="0"/>
        <w:rPr>
          <w:rFonts w:asciiTheme="minorHAnsi" w:hAnsiTheme="minorHAnsi" w:cstheme="minorHAnsi"/>
          <w:b/>
          <w:bCs/>
          <w:noProof/>
          <w:sz w:val="22"/>
          <w:szCs w:val="22"/>
          <w:lang w:val="x-none" w:eastAsia="x-none"/>
        </w:rPr>
      </w:pPr>
    </w:p>
    <w:p w14:paraId="5E5FB17F" w14:textId="026308AC" w:rsidR="00E60237" w:rsidRPr="006A2639" w:rsidRDefault="00E60237" w:rsidP="00FC18F8">
      <w:pPr>
        <w:pStyle w:val="Zkladntext"/>
        <w:numPr>
          <w:ilvl w:val="1"/>
          <w:numId w:val="5"/>
        </w:numPr>
        <w:tabs>
          <w:tab w:val="left" w:pos="567"/>
        </w:tabs>
        <w:ind w:left="426" w:hanging="426"/>
        <w:jc w:val="both"/>
        <w:rPr>
          <w:rFonts w:asciiTheme="minorHAnsi" w:hAnsiTheme="minorHAnsi" w:cstheme="minorHAnsi"/>
          <w:sz w:val="22"/>
          <w:szCs w:val="22"/>
        </w:rPr>
      </w:pPr>
      <w:r w:rsidRPr="006A2639">
        <w:rPr>
          <w:rFonts w:asciiTheme="minorHAnsi" w:hAnsiTheme="minorHAnsi" w:cstheme="minorHAnsi"/>
          <w:sz w:val="22"/>
          <w:szCs w:val="22"/>
        </w:rPr>
        <w:t>Objednatel neposkytuje zálohu před zahájením prací.</w:t>
      </w:r>
    </w:p>
    <w:p w14:paraId="18294CCD" w14:textId="79E1A50B" w:rsidR="00996DCD" w:rsidRPr="006A2639" w:rsidRDefault="00E60237" w:rsidP="00FC18F8">
      <w:pPr>
        <w:pStyle w:val="Zkladntext"/>
        <w:numPr>
          <w:ilvl w:val="1"/>
          <w:numId w:val="5"/>
        </w:numPr>
        <w:tabs>
          <w:tab w:val="left" w:pos="567"/>
        </w:tabs>
        <w:ind w:left="426" w:hanging="426"/>
        <w:jc w:val="both"/>
        <w:rPr>
          <w:rFonts w:asciiTheme="minorHAnsi" w:hAnsiTheme="minorHAnsi" w:cstheme="minorHAnsi"/>
          <w:sz w:val="22"/>
          <w:szCs w:val="22"/>
        </w:rPr>
      </w:pPr>
      <w:r w:rsidRPr="006A2639">
        <w:rPr>
          <w:rFonts w:asciiTheme="minorHAnsi" w:hAnsiTheme="minorHAnsi" w:cstheme="minorHAnsi"/>
          <w:color w:val="000000"/>
          <w:sz w:val="22"/>
          <w:szCs w:val="22"/>
        </w:rPr>
        <w:t>Úhrady prací formou dílčích faktur – daňových dokladů po protokolárním předání a převzetí jednotlivých</w:t>
      </w:r>
      <w:r w:rsidR="00A73733" w:rsidRPr="006A2639">
        <w:rPr>
          <w:rFonts w:asciiTheme="minorHAnsi" w:hAnsiTheme="minorHAnsi" w:cstheme="minorHAnsi"/>
          <w:color w:val="000000"/>
          <w:sz w:val="22"/>
          <w:szCs w:val="22"/>
        </w:rPr>
        <w:t xml:space="preserve"> dílčích</w:t>
      </w:r>
      <w:r w:rsidRPr="006A2639">
        <w:rPr>
          <w:rFonts w:asciiTheme="minorHAnsi" w:hAnsiTheme="minorHAnsi" w:cstheme="minorHAnsi"/>
          <w:color w:val="000000"/>
          <w:sz w:val="22"/>
          <w:szCs w:val="22"/>
        </w:rPr>
        <w:t xml:space="preserve"> částí díla. </w:t>
      </w:r>
    </w:p>
    <w:p w14:paraId="03740B06" w14:textId="77777777" w:rsidR="00E60237" w:rsidRPr="002A689E" w:rsidRDefault="003E0077" w:rsidP="00FC18F8">
      <w:pPr>
        <w:pStyle w:val="Zkladntext"/>
        <w:numPr>
          <w:ilvl w:val="1"/>
          <w:numId w:val="5"/>
        </w:numPr>
        <w:tabs>
          <w:tab w:val="left" w:pos="567"/>
        </w:tabs>
        <w:ind w:left="426" w:hanging="426"/>
        <w:jc w:val="both"/>
        <w:rPr>
          <w:rFonts w:asciiTheme="minorHAnsi" w:hAnsiTheme="minorHAnsi" w:cstheme="minorHAnsi"/>
          <w:sz w:val="22"/>
          <w:szCs w:val="22"/>
        </w:rPr>
      </w:pPr>
      <w:r w:rsidRPr="006A2639">
        <w:rPr>
          <w:rFonts w:asciiTheme="minorHAnsi" w:hAnsiTheme="minorHAnsi" w:cstheme="minorHAnsi"/>
          <w:color w:val="000000"/>
          <w:sz w:val="22"/>
          <w:szCs w:val="22"/>
        </w:rPr>
        <w:lastRenderedPageBreak/>
        <w:t>P</w:t>
      </w:r>
      <w:r w:rsidR="00E60237" w:rsidRPr="006A2639">
        <w:rPr>
          <w:rFonts w:asciiTheme="minorHAnsi" w:hAnsiTheme="minorHAnsi" w:cstheme="minorHAnsi"/>
          <w:color w:val="000000"/>
          <w:sz w:val="22"/>
          <w:szCs w:val="22"/>
        </w:rPr>
        <w:t>řípadné reprodukce, fotodokumentace, video dokumentace a jiné dokumenty pořizované na žádost objednatele nad rámec sjednaný smlouvou budou sjednány a fakturovány samostatně.</w:t>
      </w:r>
    </w:p>
    <w:p w14:paraId="701C9D18" w14:textId="46F96678" w:rsidR="002A689E" w:rsidRPr="00CB69EB" w:rsidRDefault="006A2639" w:rsidP="002A689E">
      <w:pPr>
        <w:pStyle w:val="Zkladntext"/>
        <w:numPr>
          <w:ilvl w:val="1"/>
          <w:numId w:val="5"/>
        </w:numPr>
        <w:tabs>
          <w:tab w:val="left" w:pos="567"/>
        </w:tabs>
        <w:ind w:left="426" w:hanging="426"/>
        <w:jc w:val="both"/>
        <w:rPr>
          <w:rFonts w:asciiTheme="minorHAnsi" w:hAnsiTheme="minorHAnsi" w:cstheme="minorHAnsi"/>
          <w:sz w:val="22"/>
          <w:szCs w:val="22"/>
          <w:highlight w:val="yellow"/>
        </w:rPr>
      </w:pPr>
      <w:r w:rsidRPr="00CB69EB">
        <w:rPr>
          <w:rFonts w:asciiTheme="minorHAnsi" w:hAnsiTheme="minorHAnsi" w:cstheme="minorHAnsi"/>
          <w:color w:val="000000"/>
          <w:sz w:val="22"/>
          <w:szCs w:val="22"/>
          <w:highlight w:val="yellow"/>
        </w:rPr>
        <w:t xml:space="preserve">V případě dílčí části díla dle čl. </w:t>
      </w:r>
      <w:r w:rsidR="00961C19" w:rsidRPr="00CB69EB">
        <w:rPr>
          <w:rFonts w:asciiTheme="minorHAnsi" w:hAnsiTheme="minorHAnsi" w:cstheme="minorHAnsi"/>
          <w:color w:val="000000"/>
          <w:sz w:val="22"/>
          <w:szCs w:val="22"/>
          <w:highlight w:val="yellow"/>
        </w:rPr>
        <w:t>3</w:t>
      </w:r>
      <w:r w:rsidRPr="00CB69EB">
        <w:rPr>
          <w:rFonts w:asciiTheme="minorHAnsi" w:hAnsiTheme="minorHAnsi" w:cstheme="minorHAnsi"/>
          <w:color w:val="000000"/>
          <w:sz w:val="22"/>
          <w:szCs w:val="22"/>
          <w:highlight w:val="yellow"/>
        </w:rPr>
        <w:t xml:space="preserve"> odst. </w:t>
      </w:r>
      <w:r w:rsidR="00961C19" w:rsidRPr="00CB69EB">
        <w:rPr>
          <w:rFonts w:asciiTheme="minorHAnsi" w:hAnsiTheme="minorHAnsi" w:cstheme="minorHAnsi"/>
          <w:color w:val="000000"/>
          <w:sz w:val="22"/>
          <w:szCs w:val="22"/>
          <w:highlight w:val="yellow"/>
        </w:rPr>
        <w:t>5</w:t>
      </w:r>
      <w:r w:rsidRPr="00CB69EB">
        <w:rPr>
          <w:rFonts w:asciiTheme="minorHAnsi" w:hAnsiTheme="minorHAnsi" w:cstheme="minorHAnsi"/>
          <w:color w:val="000000"/>
          <w:sz w:val="22"/>
          <w:szCs w:val="22"/>
          <w:highlight w:val="yellow"/>
        </w:rPr>
        <w:t xml:space="preserve"> písm. </w:t>
      </w:r>
      <w:r w:rsidR="00520A37" w:rsidRPr="00CB69EB">
        <w:rPr>
          <w:rFonts w:asciiTheme="minorHAnsi" w:hAnsiTheme="minorHAnsi" w:cstheme="minorHAnsi"/>
          <w:color w:val="000000" w:themeColor="text1"/>
          <w:sz w:val="22"/>
          <w:szCs w:val="22"/>
          <w:highlight w:val="yellow"/>
        </w:rPr>
        <w:t>b</w:t>
      </w:r>
      <w:r w:rsidR="00B9335E" w:rsidRPr="00CB69EB">
        <w:rPr>
          <w:rFonts w:asciiTheme="minorHAnsi" w:hAnsiTheme="minorHAnsi" w:cstheme="minorHAnsi"/>
          <w:color w:val="000000" w:themeColor="text1"/>
          <w:sz w:val="22"/>
          <w:szCs w:val="22"/>
          <w:highlight w:val="yellow"/>
        </w:rPr>
        <w:t>)</w:t>
      </w:r>
      <w:r w:rsidR="0060049F" w:rsidRPr="00CB69EB">
        <w:rPr>
          <w:rFonts w:asciiTheme="minorHAnsi" w:hAnsiTheme="minorHAnsi" w:cstheme="minorHAnsi"/>
          <w:color w:val="000000" w:themeColor="text1"/>
          <w:sz w:val="22"/>
          <w:szCs w:val="22"/>
          <w:highlight w:val="yellow"/>
        </w:rPr>
        <w:t xml:space="preserve"> </w:t>
      </w:r>
      <w:r w:rsidRPr="00CB69EB">
        <w:rPr>
          <w:rFonts w:asciiTheme="minorHAnsi" w:hAnsiTheme="minorHAnsi" w:cstheme="minorHAnsi"/>
          <w:color w:val="000000"/>
          <w:sz w:val="22"/>
          <w:szCs w:val="22"/>
          <w:highlight w:val="yellow"/>
        </w:rPr>
        <w:t>smlouvy objed</w:t>
      </w:r>
      <w:r w:rsidR="000E4749" w:rsidRPr="00CB69EB">
        <w:rPr>
          <w:rFonts w:asciiTheme="minorHAnsi" w:hAnsiTheme="minorHAnsi" w:cstheme="minorHAnsi"/>
          <w:color w:val="000000"/>
          <w:sz w:val="22"/>
          <w:szCs w:val="22"/>
          <w:highlight w:val="yellow"/>
        </w:rPr>
        <w:t>n</w:t>
      </w:r>
      <w:r w:rsidRPr="00CB69EB">
        <w:rPr>
          <w:rFonts w:asciiTheme="minorHAnsi" w:hAnsiTheme="minorHAnsi" w:cstheme="minorHAnsi"/>
          <w:color w:val="000000"/>
          <w:sz w:val="22"/>
          <w:szCs w:val="22"/>
          <w:highlight w:val="yellow"/>
        </w:rPr>
        <w:t>atel uhradí fakturovanou částku</w:t>
      </w:r>
      <w:r w:rsidR="00626C52" w:rsidRPr="00CB69EB">
        <w:rPr>
          <w:rFonts w:asciiTheme="minorHAnsi" w:hAnsiTheme="minorHAnsi" w:cstheme="minorHAnsi"/>
          <w:color w:val="000000"/>
          <w:sz w:val="22"/>
          <w:szCs w:val="22"/>
          <w:highlight w:val="yellow"/>
        </w:rPr>
        <w:t xml:space="preserve"> po převzetí DPZ ověřené stavebním úřadem</w:t>
      </w:r>
      <w:r w:rsidRPr="00CB69EB">
        <w:rPr>
          <w:rFonts w:asciiTheme="minorHAnsi" w:hAnsiTheme="minorHAnsi" w:cstheme="minorHAnsi"/>
          <w:color w:val="000000"/>
          <w:sz w:val="22"/>
          <w:szCs w:val="22"/>
          <w:highlight w:val="yellow"/>
        </w:rPr>
        <w:t xml:space="preserve">. </w:t>
      </w:r>
      <w:r w:rsidR="002A689E" w:rsidRPr="00CB69EB">
        <w:rPr>
          <w:rFonts w:asciiTheme="minorHAnsi" w:hAnsiTheme="minorHAnsi" w:cstheme="minorHAnsi"/>
          <w:color w:val="000000"/>
          <w:sz w:val="22"/>
          <w:szCs w:val="22"/>
          <w:highlight w:val="yellow"/>
        </w:rPr>
        <w:t xml:space="preserve">V případě dílčí části díla dle čl. 3 odst. 5 písm. </w:t>
      </w:r>
      <w:r w:rsidR="002A689E" w:rsidRPr="00CB69EB">
        <w:rPr>
          <w:rFonts w:asciiTheme="minorHAnsi" w:hAnsiTheme="minorHAnsi" w:cstheme="minorHAnsi"/>
          <w:color w:val="000000" w:themeColor="text1"/>
          <w:sz w:val="22"/>
          <w:szCs w:val="22"/>
          <w:highlight w:val="yellow"/>
        </w:rPr>
        <w:t xml:space="preserve">c) </w:t>
      </w:r>
      <w:r w:rsidR="002A689E" w:rsidRPr="00CB69EB">
        <w:rPr>
          <w:rFonts w:asciiTheme="minorHAnsi" w:hAnsiTheme="minorHAnsi" w:cstheme="minorHAnsi"/>
          <w:color w:val="000000"/>
          <w:sz w:val="22"/>
          <w:szCs w:val="22"/>
          <w:highlight w:val="yellow"/>
        </w:rPr>
        <w:t xml:space="preserve">smlouvy objednatel uhradí fakturovanou částku po nabytí právní moci příslušného pravomocného rozhodnutí. </w:t>
      </w:r>
    </w:p>
    <w:p w14:paraId="3D0CF07A" w14:textId="613FF6EB" w:rsidR="004D33CD" w:rsidRPr="002A689E" w:rsidRDefault="004D33CD" w:rsidP="002A689E">
      <w:pPr>
        <w:pStyle w:val="Zkladntext"/>
        <w:numPr>
          <w:ilvl w:val="1"/>
          <w:numId w:val="5"/>
        </w:numPr>
        <w:tabs>
          <w:tab w:val="left" w:pos="567"/>
        </w:tabs>
        <w:ind w:left="426" w:hanging="426"/>
        <w:jc w:val="both"/>
        <w:rPr>
          <w:rFonts w:asciiTheme="minorHAnsi" w:hAnsiTheme="minorHAnsi" w:cstheme="minorHAnsi"/>
          <w:sz w:val="22"/>
          <w:szCs w:val="22"/>
        </w:rPr>
      </w:pPr>
      <w:r w:rsidRPr="002A689E">
        <w:rPr>
          <w:rFonts w:asciiTheme="minorHAnsi" w:hAnsiTheme="minorHAnsi" w:cstheme="minorHAnsi"/>
          <w:color w:val="000000"/>
          <w:sz w:val="22"/>
          <w:szCs w:val="22"/>
        </w:rPr>
        <w:t xml:space="preserve">Zhotovitel je dále oprávněn průběžně vystavovat dílčí faktury za skutečně provedený autorský dozor dle čl. </w:t>
      </w:r>
      <w:r w:rsidR="00120860" w:rsidRPr="002A689E">
        <w:rPr>
          <w:rFonts w:asciiTheme="minorHAnsi" w:hAnsiTheme="minorHAnsi" w:cstheme="minorHAnsi"/>
          <w:color w:val="000000"/>
          <w:sz w:val="22"/>
          <w:szCs w:val="22"/>
        </w:rPr>
        <w:t>3</w:t>
      </w:r>
      <w:r w:rsidRPr="002A689E">
        <w:rPr>
          <w:rFonts w:asciiTheme="minorHAnsi" w:hAnsiTheme="minorHAnsi" w:cstheme="minorHAnsi"/>
          <w:color w:val="000000"/>
          <w:sz w:val="22"/>
          <w:szCs w:val="22"/>
        </w:rPr>
        <w:t xml:space="preserve"> odst. </w:t>
      </w:r>
      <w:r w:rsidR="00120860" w:rsidRPr="002A689E">
        <w:rPr>
          <w:rFonts w:asciiTheme="minorHAnsi" w:hAnsiTheme="minorHAnsi" w:cstheme="minorHAnsi"/>
          <w:color w:val="000000"/>
          <w:sz w:val="22"/>
          <w:szCs w:val="22"/>
        </w:rPr>
        <w:t>5</w:t>
      </w:r>
      <w:r w:rsidRPr="002A689E">
        <w:rPr>
          <w:rFonts w:asciiTheme="minorHAnsi" w:hAnsiTheme="minorHAnsi" w:cstheme="minorHAnsi"/>
          <w:color w:val="000000"/>
          <w:sz w:val="22"/>
          <w:szCs w:val="22"/>
        </w:rPr>
        <w:t xml:space="preserve"> písm. </w:t>
      </w:r>
      <w:r w:rsidR="00520A37" w:rsidRPr="002A689E">
        <w:rPr>
          <w:rFonts w:asciiTheme="minorHAnsi" w:hAnsiTheme="minorHAnsi" w:cstheme="minorHAnsi"/>
          <w:color w:val="000000"/>
          <w:sz w:val="22"/>
          <w:szCs w:val="22"/>
        </w:rPr>
        <w:t>f</w:t>
      </w:r>
      <w:r w:rsidR="0060049F" w:rsidRPr="002A689E">
        <w:rPr>
          <w:rFonts w:asciiTheme="minorHAnsi" w:hAnsiTheme="minorHAnsi" w:cstheme="minorHAnsi"/>
          <w:color w:val="000000"/>
          <w:sz w:val="22"/>
          <w:szCs w:val="22"/>
        </w:rPr>
        <w:t>.</w:t>
      </w:r>
      <w:r w:rsidRPr="002A689E">
        <w:rPr>
          <w:rFonts w:asciiTheme="minorHAnsi" w:hAnsiTheme="minorHAnsi" w:cstheme="minorHAnsi"/>
          <w:color w:val="000000"/>
          <w:sz w:val="22"/>
          <w:szCs w:val="22"/>
        </w:rPr>
        <w:t xml:space="preserve"> smlouvy, a to do maximální výše počtu hodin předem dohodnutých a odsouhlasených oběma smluvními stranami dle objednávky</w:t>
      </w:r>
      <w:r w:rsidR="006137B3" w:rsidRPr="002A689E">
        <w:rPr>
          <w:rFonts w:asciiTheme="minorHAnsi" w:hAnsiTheme="minorHAnsi" w:cstheme="minorHAnsi"/>
          <w:color w:val="000000"/>
          <w:sz w:val="22"/>
          <w:szCs w:val="22"/>
        </w:rPr>
        <w:t>/smlouvy</w:t>
      </w:r>
      <w:r w:rsidRPr="002A689E">
        <w:rPr>
          <w:rFonts w:asciiTheme="minorHAnsi" w:hAnsiTheme="minorHAnsi" w:cstheme="minorHAnsi"/>
          <w:color w:val="000000"/>
          <w:sz w:val="22"/>
          <w:szCs w:val="22"/>
        </w:rPr>
        <w:t xml:space="preserve"> objednatele.</w:t>
      </w:r>
    </w:p>
    <w:p w14:paraId="15D7A1A6" w14:textId="65C57D9F" w:rsidR="00EF3088" w:rsidRDefault="00EF3088" w:rsidP="002A689E">
      <w:pPr>
        <w:pStyle w:val="Zkladntext"/>
        <w:numPr>
          <w:ilvl w:val="1"/>
          <w:numId w:val="5"/>
        </w:numPr>
        <w:tabs>
          <w:tab w:val="left" w:pos="567"/>
        </w:tabs>
        <w:ind w:left="426"/>
        <w:jc w:val="both"/>
        <w:rPr>
          <w:rFonts w:asciiTheme="minorHAnsi" w:hAnsiTheme="minorHAnsi" w:cstheme="minorHAnsi"/>
          <w:sz w:val="22"/>
          <w:szCs w:val="22"/>
        </w:rPr>
      </w:pPr>
      <w:r w:rsidRPr="004D33CD">
        <w:rPr>
          <w:rFonts w:asciiTheme="minorHAnsi" w:hAnsiTheme="minorHAnsi" w:cstheme="minorHAnsi"/>
          <w:sz w:val="22"/>
          <w:szCs w:val="22"/>
        </w:rPr>
        <w:t>Veškeré účetní doklady musí obsahovat náležitosti daňového dokladu stanovené příslušnými právními předpisy, zejména pak zákona o dani z přidané hodnoty a zákona o účetnictví</w:t>
      </w:r>
      <w:r w:rsidR="00D7287D" w:rsidRPr="004D33CD">
        <w:rPr>
          <w:rFonts w:asciiTheme="minorHAnsi" w:hAnsiTheme="minorHAnsi" w:cstheme="minorHAnsi"/>
          <w:sz w:val="22"/>
          <w:szCs w:val="22"/>
        </w:rPr>
        <w:t>.</w:t>
      </w:r>
      <w:r w:rsidRPr="004D33CD">
        <w:rPr>
          <w:rFonts w:asciiTheme="minorHAnsi" w:hAnsiTheme="minorHAnsi" w:cstheme="minorHAnsi"/>
          <w:sz w:val="22"/>
          <w:szCs w:val="22"/>
        </w:rPr>
        <w:t xml:space="preserve"> </w:t>
      </w:r>
      <w:r w:rsidRPr="004D33CD">
        <w:rPr>
          <w:rFonts w:asciiTheme="minorHAnsi" w:hAnsiTheme="minorHAnsi" w:cstheme="minorHAnsi"/>
          <w:color w:val="000000"/>
          <w:sz w:val="22"/>
          <w:szCs w:val="22"/>
        </w:rPr>
        <w:t xml:space="preserve">Objednatelem odsouhlasený protokol o převzetí příslušné </w:t>
      </w:r>
      <w:r w:rsidR="004D33CD">
        <w:rPr>
          <w:rFonts w:asciiTheme="minorHAnsi" w:hAnsiTheme="minorHAnsi" w:cstheme="minorHAnsi"/>
          <w:color w:val="000000"/>
          <w:sz w:val="22"/>
          <w:szCs w:val="22"/>
        </w:rPr>
        <w:t xml:space="preserve">dílčí </w:t>
      </w:r>
      <w:r w:rsidRPr="004D33CD">
        <w:rPr>
          <w:rFonts w:asciiTheme="minorHAnsi" w:hAnsiTheme="minorHAnsi" w:cstheme="minorHAnsi"/>
          <w:color w:val="000000"/>
          <w:sz w:val="22"/>
          <w:szCs w:val="22"/>
        </w:rPr>
        <w:t>části předmětu plnění díla je nedílnou součástí faktury</w:t>
      </w:r>
      <w:r w:rsidRPr="004D33CD">
        <w:rPr>
          <w:rFonts w:asciiTheme="minorHAnsi" w:hAnsiTheme="minorHAnsi" w:cstheme="minorHAnsi"/>
          <w:sz w:val="22"/>
          <w:szCs w:val="22"/>
        </w:rPr>
        <w:t xml:space="preserve">. V případě, že účetní doklady nebudou mít odpovídající náležitosti, je </w:t>
      </w:r>
      <w:r w:rsidR="00DA32E5" w:rsidRPr="004D33CD">
        <w:rPr>
          <w:rFonts w:asciiTheme="minorHAnsi" w:hAnsiTheme="minorHAnsi" w:cstheme="minorHAnsi"/>
          <w:sz w:val="22"/>
          <w:szCs w:val="22"/>
        </w:rPr>
        <w:t>objednatel</w:t>
      </w:r>
      <w:r w:rsidRPr="004D33CD">
        <w:rPr>
          <w:rFonts w:asciiTheme="minorHAnsi" w:hAnsiTheme="minorHAnsi" w:cstheme="minorHAnsi"/>
          <w:sz w:val="22"/>
          <w:szCs w:val="22"/>
        </w:rPr>
        <w:t xml:space="preserve"> oprávněn zaslat je ve lhůtě splatnosti zpět k doplnění, aniž se tak dostane do prodlení se splatností, lhůta splatnosti počíná běžet znovu od opětovného zaslání náležitě doplněných či opravených dokladů</w:t>
      </w:r>
      <w:r w:rsidR="00F23A8E" w:rsidRPr="004D33CD">
        <w:rPr>
          <w:rFonts w:asciiTheme="minorHAnsi" w:hAnsiTheme="minorHAnsi" w:cstheme="minorHAnsi"/>
          <w:sz w:val="22"/>
          <w:szCs w:val="22"/>
        </w:rPr>
        <w:t>.</w:t>
      </w:r>
    </w:p>
    <w:p w14:paraId="0C612730" w14:textId="77777777" w:rsidR="00E60237" w:rsidRDefault="00E60237" w:rsidP="002A689E">
      <w:pPr>
        <w:pStyle w:val="Zkladntext"/>
        <w:numPr>
          <w:ilvl w:val="1"/>
          <w:numId w:val="5"/>
        </w:numPr>
        <w:tabs>
          <w:tab w:val="left" w:pos="567"/>
        </w:tabs>
        <w:ind w:left="426" w:hanging="426"/>
        <w:jc w:val="both"/>
        <w:rPr>
          <w:rFonts w:asciiTheme="minorHAnsi" w:hAnsiTheme="minorHAnsi" w:cstheme="minorHAnsi"/>
          <w:sz w:val="22"/>
          <w:szCs w:val="22"/>
        </w:rPr>
      </w:pPr>
      <w:r w:rsidRPr="004D33CD">
        <w:rPr>
          <w:rFonts w:asciiTheme="minorHAnsi" w:hAnsiTheme="minorHAnsi" w:cstheme="minorHAnsi"/>
          <w:sz w:val="22"/>
          <w:szCs w:val="22"/>
        </w:rPr>
        <w:t xml:space="preserve">Splatnost faktury se sjednává na </w:t>
      </w:r>
      <w:r w:rsidR="003E0077" w:rsidRPr="004D33CD">
        <w:rPr>
          <w:rFonts w:asciiTheme="minorHAnsi" w:hAnsiTheme="minorHAnsi" w:cstheme="minorHAnsi"/>
          <w:b/>
          <w:bCs/>
          <w:sz w:val="22"/>
          <w:szCs w:val="22"/>
        </w:rPr>
        <w:t>30</w:t>
      </w:r>
      <w:r w:rsidRPr="004D33CD">
        <w:rPr>
          <w:rFonts w:asciiTheme="minorHAnsi" w:hAnsiTheme="minorHAnsi" w:cstheme="minorHAnsi"/>
          <w:b/>
          <w:bCs/>
          <w:sz w:val="22"/>
          <w:szCs w:val="22"/>
        </w:rPr>
        <w:t xml:space="preserve"> kalendářních</w:t>
      </w:r>
      <w:r w:rsidRPr="004D33CD">
        <w:rPr>
          <w:rFonts w:asciiTheme="minorHAnsi" w:hAnsiTheme="minorHAnsi" w:cstheme="minorHAnsi"/>
          <w:b/>
          <w:bCs/>
          <w:color w:val="000000"/>
          <w:sz w:val="22"/>
          <w:szCs w:val="22"/>
        </w:rPr>
        <w:t xml:space="preserve"> </w:t>
      </w:r>
      <w:r w:rsidRPr="004D33CD">
        <w:rPr>
          <w:rFonts w:asciiTheme="minorHAnsi" w:hAnsiTheme="minorHAnsi" w:cstheme="minorHAnsi"/>
          <w:b/>
          <w:bCs/>
          <w:sz w:val="22"/>
          <w:szCs w:val="22"/>
        </w:rPr>
        <w:t>dní</w:t>
      </w:r>
      <w:r w:rsidRPr="004D33CD">
        <w:rPr>
          <w:rFonts w:asciiTheme="minorHAnsi" w:hAnsiTheme="minorHAnsi" w:cstheme="minorHAnsi"/>
          <w:sz w:val="22"/>
          <w:szCs w:val="22"/>
        </w:rPr>
        <w:t xml:space="preserve"> ode dne doručení faktury. Dnem doručení faktury se v pochybnostech rozumí nejpozději třetí pracovní den následující po odevzdání zásilky k poštovní přepravě, není-li průkazné předání faktury provedeno jiným způsobem. Úhradou se rozumí den připsání fakturované částky na účet zhotovitele.</w:t>
      </w:r>
    </w:p>
    <w:p w14:paraId="062913AA" w14:textId="2E20D14E" w:rsidR="00E60237" w:rsidRPr="00961C19" w:rsidRDefault="00E60237" w:rsidP="002A689E">
      <w:pPr>
        <w:pStyle w:val="Zkladntext"/>
        <w:numPr>
          <w:ilvl w:val="1"/>
          <w:numId w:val="5"/>
        </w:numPr>
        <w:tabs>
          <w:tab w:val="left" w:pos="567"/>
        </w:tabs>
        <w:ind w:left="426" w:hanging="426"/>
        <w:jc w:val="both"/>
        <w:rPr>
          <w:rFonts w:asciiTheme="minorHAnsi" w:hAnsiTheme="minorHAnsi" w:cstheme="minorHAnsi"/>
          <w:sz w:val="22"/>
          <w:szCs w:val="22"/>
        </w:rPr>
      </w:pPr>
      <w:r w:rsidRPr="004D33CD">
        <w:rPr>
          <w:rFonts w:asciiTheme="minorHAnsi" w:hAnsiTheme="minorHAnsi" w:cstheme="minorHAnsi"/>
          <w:bCs/>
          <w:sz w:val="22"/>
          <w:szCs w:val="22"/>
        </w:rPr>
        <w:t xml:space="preserve">V případě prodlení objednatele s úhradou ceny díla nebo jeho části je zhotovitel oprávněn požadovat </w:t>
      </w:r>
      <w:r w:rsidR="00B202D7" w:rsidRPr="004D33CD">
        <w:rPr>
          <w:rFonts w:asciiTheme="minorHAnsi" w:hAnsiTheme="minorHAnsi" w:cstheme="minorHAnsi"/>
          <w:bCs/>
          <w:sz w:val="22"/>
          <w:szCs w:val="22"/>
        </w:rPr>
        <w:t xml:space="preserve">smluvní pokutu ve výši </w:t>
      </w:r>
      <w:r w:rsidR="00B202D7" w:rsidRPr="00D10C8E">
        <w:rPr>
          <w:rFonts w:asciiTheme="minorHAnsi" w:hAnsiTheme="minorHAnsi" w:cstheme="minorHAnsi"/>
          <w:b/>
          <w:sz w:val="22"/>
          <w:szCs w:val="22"/>
        </w:rPr>
        <w:t>0,0</w:t>
      </w:r>
      <w:r w:rsidR="00D10C8E" w:rsidRPr="00D10C8E">
        <w:rPr>
          <w:rFonts w:asciiTheme="minorHAnsi" w:hAnsiTheme="minorHAnsi" w:cstheme="minorHAnsi"/>
          <w:b/>
          <w:sz w:val="22"/>
          <w:szCs w:val="22"/>
        </w:rPr>
        <w:t>5</w:t>
      </w:r>
      <w:r w:rsidRPr="00D10C8E">
        <w:rPr>
          <w:rFonts w:asciiTheme="minorHAnsi" w:hAnsiTheme="minorHAnsi" w:cstheme="minorHAnsi"/>
          <w:b/>
          <w:sz w:val="22"/>
          <w:szCs w:val="22"/>
        </w:rPr>
        <w:t xml:space="preserve"> %</w:t>
      </w:r>
      <w:r w:rsidRPr="004D33CD">
        <w:rPr>
          <w:rFonts w:asciiTheme="minorHAnsi" w:hAnsiTheme="minorHAnsi" w:cstheme="minorHAnsi"/>
          <w:bCs/>
          <w:sz w:val="22"/>
          <w:szCs w:val="22"/>
        </w:rPr>
        <w:t xml:space="preserve"> z neuhrazené částky </w:t>
      </w:r>
      <w:r w:rsidR="004D32D3" w:rsidRPr="004D33CD">
        <w:rPr>
          <w:rFonts w:asciiTheme="minorHAnsi" w:hAnsiTheme="minorHAnsi" w:cstheme="minorHAnsi"/>
          <w:bCs/>
          <w:sz w:val="22"/>
          <w:szCs w:val="22"/>
        </w:rPr>
        <w:t xml:space="preserve">včetně DPH </w:t>
      </w:r>
      <w:r w:rsidRPr="004D33CD">
        <w:rPr>
          <w:rFonts w:asciiTheme="minorHAnsi" w:hAnsiTheme="minorHAnsi" w:cstheme="minorHAnsi"/>
          <w:bCs/>
          <w:sz w:val="22"/>
          <w:szCs w:val="22"/>
        </w:rPr>
        <w:t>za každý kalendářní den prodlení.</w:t>
      </w:r>
    </w:p>
    <w:p w14:paraId="09D405A7" w14:textId="2FDA522B" w:rsidR="00961C19" w:rsidRPr="00950A52" w:rsidRDefault="00961C19" w:rsidP="002A689E">
      <w:pPr>
        <w:pStyle w:val="Zkladntext"/>
        <w:numPr>
          <w:ilvl w:val="1"/>
          <w:numId w:val="5"/>
        </w:numPr>
        <w:tabs>
          <w:tab w:val="left" w:pos="567"/>
        </w:tabs>
        <w:ind w:left="426" w:hanging="426"/>
        <w:jc w:val="both"/>
        <w:rPr>
          <w:rFonts w:asciiTheme="minorHAnsi" w:hAnsiTheme="minorHAnsi" w:cstheme="minorHAnsi"/>
          <w:sz w:val="22"/>
          <w:szCs w:val="22"/>
        </w:rPr>
      </w:pPr>
      <w:r>
        <w:rPr>
          <w:rFonts w:asciiTheme="minorHAnsi" w:hAnsiTheme="minorHAnsi" w:cstheme="minorHAnsi"/>
          <w:bCs/>
          <w:sz w:val="22"/>
          <w:szCs w:val="22"/>
        </w:rPr>
        <w:t>Zhotovitel prohlašuje, že ke dni podpisu Smlouvy není veden v registru plátců DPH jako nespolehlivý plátce. Dále prohlašuje, že jeho bankovní účet uváděný v záhlaví Smlouvy je totožný s jeho účtem zveřejněným v registru plátců DPH. V případě, že se některé z prohlášení zhotovitele dle tohoto ustanovení odstavce smlouvy ukáže jako nepravdivé, zavazuje se zhotovitel zaplatit objednateli smluvní pokutu ve výši 25.000,- Kč a objednatel je oprávněn zajisti</w:t>
      </w:r>
      <w:r w:rsidR="00773E91">
        <w:rPr>
          <w:rFonts w:asciiTheme="minorHAnsi" w:hAnsiTheme="minorHAnsi" w:cstheme="minorHAnsi"/>
          <w:bCs/>
          <w:sz w:val="22"/>
          <w:szCs w:val="22"/>
        </w:rPr>
        <w:t>t</w:t>
      </w:r>
      <w:r>
        <w:rPr>
          <w:rFonts w:asciiTheme="minorHAnsi" w:hAnsiTheme="minorHAnsi" w:cstheme="minorHAnsi"/>
          <w:bCs/>
          <w:sz w:val="22"/>
          <w:szCs w:val="22"/>
        </w:rPr>
        <w:t xml:space="preserve"> DPH zhotovitele a poukázat částku odpovídající DPH namísto zhotovitel</w:t>
      </w:r>
      <w:r w:rsidR="00773E91">
        <w:rPr>
          <w:rFonts w:asciiTheme="minorHAnsi" w:hAnsiTheme="minorHAnsi" w:cstheme="minorHAnsi"/>
          <w:bCs/>
          <w:sz w:val="22"/>
          <w:szCs w:val="22"/>
        </w:rPr>
        <w:t>e</w:t>
      </w:r>
      <w:r>
        <w:rPr>
          <w:rFonts w:asciiTheme="minorHAnsi" w:hAnsiTheme="minorHAnsi" w:cstheme="minorHAnsi"/>
          <w:bCs/>
          <w:sz w:val="22"/>
          <w:szCs w:val="22"/>
        </w:rPr>
        <w:t xml:space="preserve"> přímo na účet příslušného finančního úřadu, totéž platí i v případě, že bude zhotovitel uveden v registru plátců DPH jako nespolehlivý plátce po uzavření smlouvy.</w:t>
      </w:r>
    </w:p>
    <w:p w14:paraId="03037A47" w14:textId="77777777" w:rsidR="00950A52" w:rsidRDefault="00950A52" w:rsidP="00950A52">
      <w:pPr>
        <w:pStyle w:val="Zkladntext"/>
        <w:tabs>
          <w:tab w:val="left" w:pos="567"/>
        </w:tabs>
        <w:ind w:left="426"/>
        <w:jc w:val="both"/>
        <w:rPr>
          <w:rFonts w:asciiTheme="minorHAnsi" w:hAnsiTheme="minorHAnsi" w:cstheme="minorHAnsi"/>
          <w:bCs/>
          <w:sz w:val="22"/>
          <w:szCs w:val="22"/>
        </w:rPr>
      </w:pPr>
    </w:p>
    <w:p w14:paraId="4FDCED6C" w14:textId="45DC1202" w:rsidR="004D33CD" w:rsidRPr="004D33CD" w:rsidRDefault="004D33CD" w:rsidP="004D33CD">
      <w:pPr>
        <w:widowControl w:val="0"/>
        <w:overflowPunct w:val="0"/>
        <w:autoSpaceDE w:val="0"/>
        <w:autoSpaceDN w:val="0"/>
        <w:adjustRightInd w:val="0"/>
        <w:jc w:val="center"/>
        <w:rPr>
          <w:rFonts w:asciiTheme="minorHAnsi" w:hAnsiTheme="minorHAnsi" w:cstheme="minorHAnsi"/>
          <w:b/>
          <w:bCs/>
          <w:noProof/>
          <w:color w:val="000000"/>
          <w:sz w:val="22"/>
          <w:szCs w:val="22"/>
          <w:lang w:eastAsia="x-none"/>
        </w:rPr>
      </w:pPr>
      <w:r w:rsidRPr="004D33CD">
        <w:rPr>
          <w:rFonts w:asciiTheme="minorHAnsi" w:hAnsiTheme="minorHAnsi" w:cstheme="minorHAnsi"/>
          <w:b/>
          <w:bCs/>
          <w:noProof/>
          <w:color w:val="000000"/>
          <w:sz w:val="22"/>
          <w:szCs w:val="22"/>
          <w:lang w:val="x-none" w:eastAsia="x-none"/>
        </w:rPr>
        <w:t xml:space="preserve">Článek </w:t>
      </w:r>
      <w:r w:rsidR="00ED09BC">
        <w:rPr>
          <w:rFonts w:asciiTheme="minorHAnsi" w:hAnsiTheme="minorHAnsi" w:cstheme="minorHAnsi"/>
          <w:b/>
          <w:bCs/>
          <w:noProof/>
          <w:color w:val="000000"/>
          <w:sz w:val="22"/>
          <w:szCs w:val="22"/>
          <w:lang w:eastAsia="x-none"/>
        </w:rPr>
        <w:t>8</w:t>
      </w:r>
    </w:p>
    <w:p w14:paraId="698D3926" w14:textId="77777777" w:rsidR="004D33CD" w:rsidRPr="004D33CD" w:rsidRDefault="004D33CD" w:rsidP="004D33CD">
      <w:pPr>
        <w:widowControl w:val="0"/>
        <w:overflowPunct w:val="0"/>
        <w:autoSpaceDE w:val="0"/>
        <w:autoSpaceDN w:val="0"/>
        <w:adjustRightInd w:val="0"/>
        <w:spacing w:after="240"/>
        <w:jc w:val="center"/>
        <w:rPr>
          <w:rFonts w:asciiTheme="minorHAnsi" w:hAnsiTheme="minorHAnsi" w:cstheme="minorHAnsi"/>
          <w:b/>
          <w:sz w:val="22"/>
          <w:szCs w:val="22"/>
          <w:lang w:val="x-none" w:eastAsia="x-none"/>
        </w:rPr>
      </w:pPr>
      <w:r w:rsidRPr="004D33CD">
        <w:rPr>
          <w:rFonts w:asciiTheme="minorHAnsi" w:hAnsiTheme="minorHAnsi" w:cstheme="minorHAnsi"/>
          <w:b/>
          <w:sz w:val="22"/>
          <w:szCs w:val="22"/>
          <w:lang w:val="x-none" w:eastAsia="x-none"/>
        </w:rPr>
        <w:t>Splnění a převzetí díla</w:t>
      </w:r>
    </w:p>
    <w:p w14:paraId="69D65CBD" w14:textId="77777777" w:rsidR="004D33CD" w:rsidRPr="004D33CD" w:rsidRDefault="004D33CD" w:rsidP="00FC18F8">
      <w:pPr>
        <w:widowControl w:val="0"/>
        <w:numPr>
          <w:ilvl w:val="0"/>
          <w:numId w:val="29"/>
        </w:numPr>
        <w:suppressAutoHyphens w:val="0"/>
        <w:overflowPunct w:val="0"/>
        <w:autoSpaceDE w:val="0"/>
        <w:autoSpaceDN w:val="0"/>
        <w:adjustRightInd w:val="0"/>
        <w:spacing w:before="120" w:after="120"/>
        <w:ind w:left="357" w:hanging="357"/>
        <w:jc w:val="both"/>
        <w:rPr>
          <w:rFonts w:asciiTheme="minorHAnsi" w:hAnsiTheme="minorHAnsi" w:cstheme="minorHAnsi"/>
          <w:noProof/>
          <w:sz w:val="22"/>
          <w:szCs w:val="22"/>
          <w:lang w:val="x-none" w:eastAsia="x-none"/>
        </w:rPr>
      </w:pPr>
      <w:r w:rsidRPr="004D33CD">
        <w:rPr>
          <w:rFonts w:asciiTheme="minorHAnsi" w:hAnsiTheme="minorHAnsi" w:cstheme="minorHAnsi"/>
          <w:noProof/>
          <w:sz w:val="22"/>
          <w:szCs w:val="22"/>
          <w:lang w:val="x-none" w:eastAsia="x-none"/>
        </w:rPr>
        <w:t xml:space="preserve">Závazek řádně provést dílo dle této smlouvy je splněn </w:t>
      </w:r>
      <w:r w:rsidRPr="004D33CD">
        <w:rPr>
          <w:rFonts w:asciiTheme="minorHAnsi" w:hAnsiTheme="minorHAnsi" w:cstheme="minorHAnsi"/>
          <w:noProof/>
          <w:sz w:val="22"/>
          <w:szCs w:val="22"/>
          <w:lang w:eastAsia="x-none"/>
        </w:rPr>
        <w:t>řádným předáním a převzetím všech dílčích PD, a pokud bude dle PD realizována i vlastní stavba, tak i provedením všech činností v rámci autorského dozoru. Objednatel bude během plnění přebírat dílčí plnění ve formě</w:t>
      </w:r>
      <w:r w:rsidRPr="004D33CD">
        <w:rPr>
          <w:rFonts w:asciiTheme="minorHAnsi" w:hAnsiTheme="minorHAnsi" w:cstheme="minorHAnsi"/>
          <w:noProof/>
          <w:sz w:val="22"/>
          <w:szCs w:val="22"/>
          <w:lang w:val="x-none" w:eastAsia="x-none"/>
        </w:rPr>
        <w:t xml:space="preserve"> </w:t>
      </w:r>
      <w:r w:rsidRPr="004D33CD">
        <w:rPr>
          <w:rFonts w:asciiTheme="minorHAnsi" w:hAnsiTheme="minorHAnsi" w:cstheme="minorHAnsi"/>
          <w:noProof/>
          <w:sz w:val="22"/>
          <w:szCs w:val="22"/>
          <w:lang w:eastAsia="x-none"/>
        </w:rPr>
        <w:t>příslušné PD, což bude potvrzeno protokolem o předání a převzetí</w:t>
      </w:r>
      <w:r w:rsidRPr="004D33CD">
        <w:rPr>
          <w:rFonts w:asciiTheme="minorHAnsi" w:hAnsiTheme="minorHAnsi" w:cstheme="minorHAnsi"/>
          <w:noProof/>
          <w:sz w:val="22"/>
          <w:szCs w:val="22"/>
          <w:lang w:val="x-none" w:eastAsia="x-none"/>
        </w:rPr>
        <w:t>.</w:t>
      </w:r>
    </w:p>
    <w:p w14:paraId="5FB0BB1D" w14:textId="77777777" w:rsidR="004D33CD" w:rsidRPr="004D33CD" w:rsidRDefault="004D33CD" w:rsidP="00FC18F8">
      <w:pPr>
        <w:widowControl w:val="0"/>
        <w:numPr>
          <w:ilvl w:val="0"/>
          <w:numId w:val="29"/>
        </w:numPr>
        <w:suppressAutoHyphens w:val="0"/>
        <w:overflowPunct w:val="0"/>
        <w:autoSpaceDE w:val="0"/>
        <w:autoSpaceDN w:val="0"/>
        <w:adjustRightInd w:val="0"/>
        <w:spacing w:before="120" w:after="120"/>
        <w:ind w:left="357" w:hanging="357"/>
        <w:jc w:val="both"/>
        <w:rPr>
          <w:rFonts w:asciiTheme="minorHAnsi" w:hAnsiTheme="minorHAnsi" w:cstheme="minorHAnsi"/>
          <w:noProof/>
          <w:sz w:val="22"/>
          <w:szCs w:val="22"/>
          <w:lang w:val="x-none" w:eastAsia="x-none"/>
        </w:rPr>
      </w:pPr>
      <w:r w:rsidRPr="004D33CD">
        <w:rPr>
          <w:rFonts w:asciiTheme="minorHAnsi" w:hAnsiTheme="minorHAnsi" w:cstheme="minorHAnsi"/>
          <w:noProof/>
          <w:sz w:val="22"/>
          <w:szCs w:val="22"/>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D33CD">
        <w:rPr>
          <w:rFonts w:asciiTheme="minorHAnsi" w:hAnsiTheme="minorHAnsi" w:cstheme="minorHAnsi"/>
          <w:noProof/>
          <w:sz w:val="22"/>
          <w:szCs w:val="22"/>
          <w:lang w:eastAsia="x-none"/>
        </w:rPr>
        <w:t>o</w:t>
      </w:r>
      <w:r w:rsidRPr="004D33CD">
        <w:rPr>
          <w:rFonts w:asciiTheme="minorHAnsi" w:hAnsiTheme="minorHAnsi" w:cstheme="minorHAnsi"/>
          <w:noProof/>
          <w:sz w:val="22"/>
          <w:szCs w:val="22"/>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1A073C6D" w14:textId="77777777" w:rsidR="004D33CD" w:rsidRPr="004D33CD" w:rsidRDefault="004D33CD" w:rsidP="00FC18F8">
      <w:pPr>
        <w:widowControl w:val="0"/>
        <w:numPr>
          <w:ilvl w:val="0"/>
          <w:numId w:val="29"/>
        </w:numPr>
        <w:suppressAutoHyphens w:val="0"/>
        <w:overflowPunct w:val="0"/>
        <w:autoSpaceDE w:val="0"/>
        <w:autoSpaceDN w:val="0"/>
        <w:adjustRightInd w:val="0"/>
        <w:spacing w:before="120" w:after="120"/>
        <w:ind w:left="357" w:hanging="357"/>
        <w:jc w:val="both"/>
        <w:rPr>
          <w:rFonts w:asciiTheme="minorHAnsi" w:hAnsiTheme="minorHAnsi" w:cstheme="minorHAnsi"/>
          <w:noProof/>
          <w:sz w:val="22"/>
          <w:szCs w:val="22"/>
          <w:lang w:val="x-none" w:eastAsia="x-none"/>
        </w:rPr>
      </w:pPr>
      <w:r w:rsidRPr="004D33CD">
        <w:rPr>
          <w:rFonts w:asciiTheme="minorHAnsi" w:hAnsiTheme="minorHAnsi" w:cstheme="minorHAnsi"/>
          <w:noProof/>
          <w:sz w:val="22"/>
          <w:szCs w:val="22"/>
          <w:lang w:val="x-none" w:eastAsia="x-none"/>
        </w:rPr>
        <w:t xml:space="preserve">Objednatel je oprávněn převzít řádně zhotovené dílo i před termínem plnění. </w:t>
      </w:r>
    </w:p>
    <w:p w14:paraId="22A5E2DD" w14:textId="77777777" w:rsidR="004D33CD" w:rsidRDefault="004D33CD" w:rsidP="00FC18F8">
      <w:pPr>
        <w:widowControl w:val="0"/>
        <w:numPr>
          <w:ilvl w:val="0"/>
          <w:numId w:val="29"/>
        </w:numPr>
        <w:suppressAutoHyphens w:val="0"/>
        <w:overflowPunct w:val="0"/>
        <w:autoSpaceDE w:val="0"/>
        <w:autoSpaceDN w:val="0"/>
        <w:adjustRightInd w:val="0"/>
        <w:spacing w:before="120" w:after="120"/>
        <w:ind w:left="357" w:hanging="357"/>
        <w:jc w:val="both"/>
        <w:rPr>
          <w:rFonts w:asciiTheme="minorHAnsi" w:hAnsiTheme="minorHAnsi" w:cstheme="minorHAnsi"/>
          <w:noProof/>
          <w:sz w:val="22"/>
          <w:szCs w:val="22"/>
          <w:lang w:val="x-none" w:eastAsia="x-none"/>
        </w:rPr>
      </w:pPr>
      <w:r w:rsidRPr="004D33CD">
        <w:rPr>
          <w:rFonts w:asciiTheme="minorHAnsi" w:hAnsiTheme="minorHAnsi" w:cstheme="minorHAnsi"/>
          <w:noProof/>
          <w:sz w:val="22"/>
          <w:szCs w:val="22"/>
          <w:lang w:val="x-none" w:eastAsia="x-none"/>
        </w:rPr>
        <w:t>Objednatel nabývá vlastnické právo k dílu či jeho části jeho protokolárním převzetím.</w:t>
      </w:r>
    </w:p>
    <w:p w14:paraId="663FBA73" w14:textId="45C2566F" w:rsidR="004D33CD" w:rsidRPr="004D33CD" w:rsidRDefault="004D33CD" w:rsidP="004D33CD">
      <w:pPr>
        <w:widowControl w:val="0"/>
        <w:overflowPunct w:val="0"/>
        <w:autoSpaceDE w:val="0"/>
        <w:autoSpaceDN w:val="0"/>
        <w:adjustRightInd w:val="0"/>
        <w:spacing w:before="360" w:line="276" w:lineRule="auto"/>
        <w:jc w:val="center"/>
        <w:rPr>
          <w:rFonts w:asciiTheme="minorHAnsi" w:hAnsiTheme="minorHAnsi" w:cstheme="minorHAnsi"/>
          <w:b/>
          <w:bCs/>
          <w:noProof/>
          <w:color w:val="000000"/>
          <w:sz w:val="22"/>
          <w:szCs w:val="22"/>
          <w:lang w:eastAsia="x-none"/>
        </w:rPr>
      </w:pPr>
      <w:r w:rsidRPr="004D33CD">
        <w:rPr>
          <w:rFonts w:asciiTheme="minorHAnsi" w:hAnsiTheme="minorHAnsi" w:cstheme="minorHAnsi"/>
          <w:b/>
          <w:bCs/>
          <w:noProof/>
          <w:color w:val="000000"/>
          <w:sz w:val="22"/>
          <w:szCs w:val="22"/>
          <w:lang w:val="x-none" w:eastAsia="x-none"/>
        </w:rPr>
        <w:t xml:space="preserve">Článek </w:t>
      </w:r>
      <w:r w:rsidR="00ED09BC">
        <w:rPr>
          <w:rFonts w:asciiTheme="minorHAnsi" w:hAnsiTheme="minorHAnsi" w:cstheme="minorHAnsi"/>
          <w:b/>
          <w:bCs/>
          <w:noProof/>
          <w:color w:val="000000"/>
          <w:sz w:val="22"/>
          <w:szCs w:val="22"/>
          <w:lang w:eastAsia="x-none"/>
        </w:rPr>
        <w:t>9</w:t>
      </w:r>
    </w:p>
    <w:p w14:paraId="35E0BAF3" w14:textId="77777777" w:rsidR="004D33CD" w:rsidRPr="004D33CD" w:rsidRDefault="004D33CD" w:rsidP="004D33CD">
      <w:pPr>
        <w:widowControl w:val="0"/>
        <w:overflowPunct w:val="0"/>
        <w:autoSpaceDE w:val="0"/>
        <w:autoSpaceDN w:val="0"/>
        <w:adjustRightInd w:val="0"/>
        <w:spacing w:after="240" w:line="276" w:lineRule="auto"/>
        <w:jc w:val="center"/>
        <w:rPr>
          <w:rFonts w:asciiTheme="minorHAnsi" w:hAnsiTheme="minorHAnsi" w:cstheme="minorHAnsi"/>
          <w:b/>
          <w:caps/>
          <w:sz w:val="22"/>
          <w:szCs w:val="22"/>
          <w:u w:val="single"/>
          <w:lang w:val="x-none" w:eastAsia="x-none"/>
        </w:rPr>
      </w:pPr>
      <w:r w:rsidRPr="004D33CD">
        <w:rPr>
          <w:rFonts w:asciiTheme="minorHAnsi" w:hAnsiTheme="minorHAnsi" w:cstheme="minorHAnsi"/>
          <w:b/>
          <w:sz w:val="22"/>
          <w:szCs w:val="22"/>
          <w:lang w:val="x-none" w:eastAsia="x-none"/>
        </w:rPr>
        <w:t>Práva a povinnosti smluvních stran</w:t>
      </w:r>
    </w:p>
    <w:p w14:paraId="0970C8B5" w14:textId="77777777" w:rsidR="004D33CD" w:rsidRDefault="004D33CD" w:rsidP="00FC18F8">
      <w:pPr>
        <w:widowControl w:val="0"/>
        <w:numPr>
          <w:ilvl w:val="0"/>
          <w:numId w:val="30"/>
        </w:numPr>
        <w:suppressAutoHyphens w:val="0"/>
        <w:overflowPunct w:val="0"/>
        <w:autoSpaceDE w:val="0"/>
        <w:autoSpaceDN w:val="0"/>
        <w:adjustRightInd w:val="0"/>
        <w:spacing w:after="120"/>
        <w:jc w:val="both"/>
        <w:rPr>
          <w:rFonts w:asciiTheme="minorHAnsi" w:hAnsiTheme="minorHAnsi" w:cstheme="minorHAnsi"/>
          <w:noProof/>
          <w:sz w:val="22"/>
          <w:szCs w:val="22"/>
          <w:lang w:val="x-none" w:eastAsia="x-none"/>
        </w:rPr>
      </w:pPr>
      <w:r w:rsidRPr="004D33CD">
        <w:rPr>
          <w:rFonts w:asciiTheme="minorHAnsi" w:hAnsiTheme="minorHAnsi" w:cstheme="minorHAnsi"/>
          <w:noProof/>
          <w:sz w:val="22"/>
          <w:szCs w:val="22"/>
          <w:lang w:val="x-none" w:eastAsia="x-none"/>
        </w:rPr>
        <w:t>Objednatel se zavazuje poskytnout zhotoviteli veškerou součinnost při plnění předmětu díla.</w:t>
      </w:r>
    </w:p>
    <w:p w14:paraId="63F46F92" w14:textId="77777777" w:rsidR="000B74B9" w:rsidRPr="00244EA3" w:rsidRDefault="000B74B9" w:rsidP="00244EA3">
      <w:pPr>
        <w:pStyle w:val="Odstavecseseznamem"/>
        <w:widowControl w:val="0"/>
        <w:numPr>
          <w:ilvl w:val="0"/>
          <w:numId w:val="30"/>
        </w:numPr>
        <w:suppressAutoHyphens w:val="0"/>
        <w:autoSpaceDE w:val="0"/>
        <w:autoSpaceDN w:val="0"/>
        <w:adjustRightInd w:val="0"/>
        <w:spacing w:after="120"/>
        <w:jc w:val="both"/>
        <w:rPr>
          <w:rFonts w:asciiTheme="minorHAnsi" w:hAnsiTheme="minorHAnsi" w:cstheme="minorHAnsi"/>
          <w:color w:val="000000" w:themeColor="text1"/>
          <w:sz w:val="22"/>
          <w:szCs w:val="22"/>
        </w:rPr>
      </w:pPr>
      <w:r w:rsidRPr="00244EA3">
        <w:rPr>
          <w:rFonts w:asciiTheme="minorHAnsi" w:hAnsiTheme="minorHAnsi" w:cstheme="minorHAnsi"/>
          <w:color w:val="000000" w:themeColor="text1"/>
          <w:sz w:val="22"/>
          <w:szCs w:val="22"/>
        </w:rPr>
        <w:t xml:space="preserve">Zhotovitel je povinen provádět v průběhu plnění předmětu Smlouvy pravidelné kontrolní dny za účasti </w:t>
      </w:r>
      <w:r w:rsidRPr="00244EA3">
        <w:rPr>
          <w:rFonts w:asciiTheme="minorHAnsi" w:hAnsiTheme="minorHAnsi" w:cstheme="minorHAnsi"/>
          <w:color w:val="000000" w:themeColor="text1"/>
          <w:sz w:val="22"/>
          <w:szCs w:val="22"/>
        </w:rPr>
        <w:lastRenderedPageBreak/>
        <w:t>Objednatele, případně dalších přizvaných účastníků. Konání kontrolních dnů bude jednou za měsíc, nedohodnou-li se Smluvní strany jinak s ohledem na řešení závažnosti úkolů.</w:t>
      </w:r>
    </w:p>
    <w:p w14:paraId="16FC0D87" w14:textId="5760C648" w:rsidR="00201E52" w:rsidRPr="00201E52" w:rsidRDefault="004D33CD" w:rsidP="00FC18F8">
      <w:pPr>
        <w:pStyle w:val="Zkladntext"/>
        <w:numPr>
          <w:ilvl w:val="0"/>
          <w:numId w:val="30"/>
        </w:numPr>
        <w:tabs>
          <w:tab w:val="left" w:pos="567"/>
        </w:tabs>
        <w:spacing w:before="240"/>
        <w:jc w:val="both"/>
        <w:rPr>
          <w:rFonts w:asciiTheme="minorHAnsi" w:hAnsiTheme="minorHAnsi" w:cstheme="minorHAnsi"/>
          <w:sz w:val="22"/>
          <w:szCs w:val="22"/>
        </w:rPr>
      </w:pPr>
      <w:r w:rsidRPr="00201E52">
        <w:rPr>
          <w:rFonts w:asciiTheme="minorHAnsi" w:hAnsiTheme="minorHAnsi" w:cstheme="minorHAnsi"/>
          <w:noProof/>
          <w:sz w:val="22"/>
          <w:szCs w:val="22"/>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r w:rsidR="00201E52" w:rsidRPr="00201E52">
        <w:rPr>
          <w:rFonts w:asciiTheme="minorHAnsi" w:hAnsiTheme="minorHAnsi" w:cstheme="minorHAnsi"/>
          <w:sz w:val="22"/>
          <w:szCs w:val="22"/>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7F6976FC" w14:textId="277C41C5" w:rsidR="00201E52" w:rsidRDefault="00201E52"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sidRPr="00201E52">
        <w:rPr>
          <w:rFonts w:asciiTheme="minorHAnsi" w:hAnsiTheme="minorHAnsi" w:cstheme="minorHAnsi"/>
          <w:color w:val="000000"/>
          <w:sz w:val="22"/>
          <w:szCs w:val="22"/>
        </w:rPr>
        <w:t xml:space="preserve">Zhotovitel je povinen v rámci plnění smlouvy zajistit, aby on a jím vybraní zpracovatelé </w:t>
      </w:r>
      <w:r w:rsidR="000B2766">
        <w:rPr>
          <w:rFonts w:asciiTheme="minorHAnsi" w:hAnsiTheme="minorHAnsi" w:cstheme="minorHAnsi"/>
          <w:color w:val="000000"/>
          <w:sz w:val="22"/>
          <w:szCs w:val="22"/>
        </w:rPr>
        <w:t xml:space="preserve">/ poddodavatelé </w:t>
      </w:r>
      <w:r w:rsidRPr="00201E52">
        <w:rPr>
          <w:rFonts w:asciiTheme="minorHAnsi" w:hAnsiTheme="minorHAnsi" w:cstheme="minorHAnsi"/>
          <w:color w:val="000000"/>
          <w:sz w:val="22"/>
          <w:szCs w:val="22"/>
        </w:rPr>
        <w:t>dílčích částí díla disponovali všemi oprávněními, jež jsou dle zákonů a nařízení platných v České republice nutná k provedení předmětu plnění smlouvy.</w:t>
      </w:r>
    </w:p>
    <w:p w14:paraId="7ECAF797" w14:textId="24D86C17" w:rsidR="000B2766" w:rsidRDefault="000B2766"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Pokud bude zhotovitel provádět dílo prostřednictvím poddodavatelů, nese odpovědnost za dílo, jako by jej prováděl sám. </w:t>
      </w:r>
      <w:r w:rsidR="00AC78BC" w:rsidRPr="00AC78BC">
        <w:rPr>
          <w:rFonts w:asciiTheme="minorHAnsi" w:hAnsiTheme="minorHAnsi" w:cstheme="minorHAnsi"/>
          <w:bCs/>
          <w:sz w:val="22"/>
          <w:szCs w:val="22"/>
        </w:rPr>
        <w:t>Zhotovitel je oprávněn pověřit provedením části díla třetí osobu (poddodavatele). Zhotovitel se zavazuje předložit objednateli ke schválení každou změnu poddodavatele nebo nového poddodavatele a objednatel si vyhrazuje právo schválit zhotoviteli tyto změny jeho poddodavatelů, přičemž rozhodnutí o tom však nesmí zdržovat ani souhlas bezdůvodně odpírat. Poddodavatele, jehož prostřednictvím zhotovitel prokazoval splnění kvalifikace v Zakázce, je možné změnit jen ve výjimečných případech a se souhlasem objednatele. Nový poddodavatel musí splňovat kvalifikaci minimálně v rozsahu, v jakém byla prokázána původním poddodavatelem v Zakázce.</w:t>
      </w:r>
    </w:p>
    <w:p w14:paraId="7F9EC7A7" w14:textId="2CA6CF05" w:rsidR="000B2766" w:rsidRDefault="000B2766"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 dále prohlašuje, že ani on</w:t>
      </w:r>
      <w:r w:rsidR="00773E91">
        <w:rPr>
          <w:rFonts w:asciiTheme="minorHAnsi" w:hAnsiTheme="minorHAnsi" w:cstheme="minorHAnsi"/>
          <w:color w:val="000000"/>
          <w:sz w:val="22"/>
          <w:szCs w:val="22"/>
        </w:rPr>
        <w:t>,</w:t>
      </w:r>
      <w:r>
        <w:rPr>
          <w:rFonts w:asciiTheme="minorHAnsi" w:hAnsiTheme="minorHAnsi" w:cstheme="minorHAnsi"/>
          <w:color w:val="000000"/>
          <w:sz w:val="22"/>
          <w:szCs w:val="22"/>
        </w:rPr>
        <w:t xml:space="preserve"> ani jeho poddodavatelé, kterými zhotovitel prokazoval kvalifikaci v zadávacím řízení, nejsou obchodními společnostmi, ve kterých veřejný funkcionář uvedený v ustanovení § 2 odst. 1 písm. c) zákona č. 159/2006 Sb., o střetu zájmů, ve znění pozdějších předpisů, nebo jím ovládaná osoba vlastní podíl představující alespoň 25% účasti společníka v obchodní společnosti.</w:t>
      </w:r>
    </w:p>
    <w:p w14:paraId="514F6A97" w14:textId="7B63B3D7" w:rsidR="000B2766" w:rsidRDefault="000B2766"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 a jeho případní poddodavatelé nejsou osobami, subjekty či orgány, které by měly zákaz plnění veřejných zakázek ve smyslu Nařízení Rady /EU/ č. 2022/576 ze dne 08/04/2022.</w:t>
      </w:r>
    </w:p>
    <w:p w14:paraId="378A0ACC" w14:textId="5221571E" w:rsidR="000B2766" w:rsidRDefault="000B2766"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sjednat a dodržovat smluvní podmínky se svými poddodavateli srovnatelné s podmínkami sjednanými ve smlouvě, a to minimálně v rozsahu výše smluvních pokut, délky záruční doby a splatnosti finančních závazků. </w:t>
      </w:r>
      <w:r w:rsidR="00D10C8E">
        <w:rPr>
          <w:rFonts w:asciiTheme="minorHAnsi" w:hAnsiTheme="minorHAnsi" w:cstheme="minorHAnsi"/>
          <w:color w:val="000000"/>
          <w:sz w:val="22"/>
          <w:szCs w:val="22"/>
        </w:rPr>
        <w:t>Tyto musí být shodné s touto smlouvou o dílo.</w:t>
      </w:r>
    </w:p>
    <w:p w14:paraId="7ECCF377" w14:textId="520CCC1C" w:rsidR="00D10C8E" w:rsidRPr="00201E52" w:rsidRDefault="00D10C8E"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 je povinen při provádění díla zejména zajistit snížení negativního dopadu jeho činnosti při plnění díla na životní prostředí, zejména pak omezit plýtvání surovin</w:t>
      </w:r>
      <w:r w:rsidR="00B06E3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 energií, dále využívat nízkoemisní automobily, má-li je k dispozici, omezit tisk veškerých listinných výstupů odevzdávaných objednateli při realizaci díla, případně předávat výstupy v elektronické podobě.</w:t>
      </w:r>
    </w:p>
    <w:p w14:paraId="0C068F8C" w14:textId="567FBC3C" w:rsidR="00201E52" w:rsidRPr="00201E52" w:rsidRDefault="00201E52" w:rsidP="00FC18F8">
      <w:pPr>
        <w:pStyle w:val="Zkladntext"/>
        <w:numPr>
          <w:ilvl w:val="0"/>
          <w:numId w:val="30"/>
        </w:numPr>
        <w:tabs>
          <w:tab w:val="left" w:pos="567"/>
        </w:tabs>
        <w:spacing w:before="240"/>
        <w:jc w:val="both"/>
        <w:rPr>
          <w:rFonts w:asciiTheme="minorHAnsi" w:hAnsiTheme="minorHAnsi" w:cstheme="minorHAnsi"/>
          <w:sz w:val="22"/>
          <w:szCs w:val="22"/>
        </w:rPr>
      </w:pPr>
      <w:r w:rsidRPr="00201E52">
        <w:rPr>
          <w:rFonts w:asciiTheme="minorHAnsi" w:hAnsiTheme="minorHAnsi" w:cstheme="minorHAnsi"/>
          <w:sz w:val="22"/>
          <w:szCs w:val="22"/>
        </w:rPr>
        <w:t>Zhotovitel je zejména povinen:</w:t>
      </w:r>
    </w:p>
    <w:p w14:paraId="72BD93D8" w14:textId="77777777" w:rsidR="00201E52" w:rsidRPr="00201E52" w:rsidRDefault="00201E52" w:rsidP="00FC18F8">
      <w:pPr>
        <w:numPr>
          <w:ilvl w:val="0"/>
          <w:numId w:val="6"/>
        </w:numPr>
        <w:spacing w:before="60"/>
        <w:ind w:left="1134" w:hanging="425"/>
        <w:jc w:val="both"/>
        <w:rPr>
          <w:rFonts w:asciiTheme="minorHAnsi" w:hAnsiTheme="minorHAnsi" w:cstheme="minorHAnsi"/>
          <w:sz w:val="22"/>
          <w:szCs w:val="22"/>
        </w:rPr>
      </w:pPr>
      <w:r w:rsidRPr="00201E52">
        <w:rPr>
          <w:rFonts w:asciiTheme="minorHAnsi" w:hAnsiTheme="minorHAnsi" w:cstheme="minorHAnsi"/>
          <w:sz w:val="22"/>
          <w:szCs w:val="22"/>
        </w:rPr>
        <w:t>provést dílo řádně, včas a za použití postupů, které odpovídají právním předpisům ČR,</w:t>
      </w:r>
    </w:p>
    <w:p w14:paraId="6DDDC931" w14:textId="77777777" w:rsidR="00201E52" w:rsidRPr="00201E52" w:rsidRDefault="00201E52" w:rsidP="00FC18F8">
      <w:pPr>
        <w:numPr>
          <w:ilvl w:val="0"/>
          <w:numId w:val="6"/>
        </w:numPr>
        <w:spacing w:before="60"/>
        <w:ind w:left="1134" w:hanging="425"/>
        <w:jc w:val="both"/>
        <w:rPr>
          <w:rFonts w:asciiTheme="minorHAnsi" w:hAnsiTheme="minorHAnsi" w:cstheme="minorHAnsi"/>
          <w:sz w:val="22"/>
          <w:szCs w:val="22"/>
        </w:rPr>
      </w:pPr>
      <w:r w:rsidRPr="00201E52">
        <w:rPr>
          <w:rFonts w:asciiTheme="minorHAnsi" w:hAnsiTheme="minorHAnsi" w:cstheme="minorHAnsi"/>
          <w:sz w:val="22"/>
          <w:szCs w:val="22"/>
        </w:rPr>
        <w:t>zajistit pro plnění smlouvy odborně způsobilý pracovní tým,</w:t>
      </w:r>
    </w:p>
    <w:p w14:paraId="707C433A" w14:textId="19368A9D" w:rsidR="00201E52" w:rsidRPr="00201E52" w:rsidRDefault="00201E52" w:rsidP="00FC18F8">
      <w:pPr>
        <w:numPr>
          <w:ilvl w:val="0"/>
          <w:numId w:val="6"/>
        </w:numPr>
        <w:spacing w:before="60"/>
        <w:ind w:left="1134" w:hanging="425"/>
        <w:jc w:val="both"/>
        <w:rPr>
          <w:rFonts w:asciiTheme="minorHAnsi" w:hAnsiTheme="minorHAnsi" w:cstheme="minorHAnsi"/>
          <w:sz w:val="22"/>
          <w:szCs w:val="22"/>
        </w:rPr>
      </w:pPr>
      <w:r w:rsidRPr="00201E52">
        <w:rPr>
          <w:rFonts w:asciiTheme="minorHAnsi" w:hAnsiTheme="minorHAnsi" w:cstheme="minorHAnsi"/>
          <w:sz w:val="22"/>
          <w:szCs w:val="22"/>
        </w:rPr>
        <w:t>dodržovat při provádění díla ujednání této smlouvy, řídit se podklady a pokyny objednatele a vyjádřeními správců sítí a dotčených orgán</w:t>
      </w:r>
      <w:r w:rsidR="00773E91">
        <w:rPr>
          <w:rFonts w:asciiTheme="minorHAnsi" w:hAnsiTheme="minorHAnsi" w:cstheme="minorHAnsi"/>
          <w:sz w:val="22"/>
          <w:szCs w:val="22"/>
        </w:rPr>
        <w:t>ů</w:t>
      </w:r>
      <w:r w:rsidRPr="00201E52">
        <w:rPr>
          <w:rFonts w:asciiTheme="minorHAnsi" w:hAnsiTheme="minorHAnsi" w:cstheme="minorHAnsi"/>
          <w:sz w:val="22"/>
          <w:szCs w:val="22"/>
        </w:rPr>
        <w:t xml:space="preserve"> státní správy,</w:t>
      </w:r>
    </w:p>
    <w:p w14:paraId="6A2BED99" w14:textId="77777777" w:rsidR="00201E52" w:rsidRPr="00201E52" w:rsidRDefault="00201E52" w:rsidP="00FC18F8">
      <w:pPr>
        <w:numPr>
          <w:ilvl w:val="0"/>
          <w:numId w:val="6"/>
        </w:numPr>
        <w:spacing w:before="60"/>
        <w:ind w:left="1134" w:hanging="425"/>
        <w:jc w:val="both"/>
        <w:rPr>
          <w:rFonts w:asciiTheme="minorHAnsi" w:hAnsiTheme="minorHAnsi" w:cstheme="minorHAnsi"/>
          <w:sz w:val="22"/>
          <w:szCs w:val="22"/>
        </w:rPr>
      </w:pPr>
      <w:r w:rsidRPr="00201E52">
        <w:rPr>
          <w:rFonts w:asciiTheme="minorHAnsi" w:hAnsiTheme="minorHAnsi" w:cstheme="minorHAnsi"/>
          <w:sz w:val="22"/>
          <w:szCs w:val="22"/>
        </w:rPr>
        <w:t>plně respektovat podmínky vyplynuvší z projednávání v průběhu prací a vydávané ve správních rozhodnutích vztahujících se k plnění smlouvy,</w:t>
      </w:r>
    </w:p>
    <w:p w14:paraId="3246E538" w14:textId="77777777" w:rsidR="00201E52" w:rsidRPr="00201E52" w:rsidRDefault="00201E52" w:rsidP="00FC18F8">
      <w:pPr>
        <w:numPr>
          <w:ilvl w:val="0"/>
          <w:numId w:val="6"/>
        </w:numPr>
        <w:spacing w:before="60"/>
        <w:ind w:left="1134" w:hanging="425"/>
        <w:jc w:val="both"/>
        <w:rPr>
          <w:rFonts w:asciiTheme="minorHAnsi" w:hAnsiTheme="minorHAnsi" w:cstheme="minorHAnsi"/>
          <w:sz w:val="22"/>
          <w:szCs w:val="22"/>
        </w:rPr>
      </w:pPr>
      <w:r w:rsidRPr="00201E52">
        <w:rPr>
          <w:rFonts w:asciiTheme="minorHAnsi" w:hAnsiTheme="minorHAnsi" w:cstheme="minorHAnsi"/>
          <w:sz w:val="22"/>
          <w:szCs w:val="22"/>
        </w:rPr>
        <w:t>provést dílo na svůj náklad a své nebezpečí,</w:t>
      </w:r>
    </w:p>
    <w:p w14:paraId="64D458A1" w14:textId="77777777" w:rsidR="00201E52" w:rsidRPr="00201E52" w:rsidRDefault="00201E52" w:rsidP="00FC18F8">
      <w:pPr>
        <w:numPr>
          <w:ilvl w:val="0"/>
          <w:numId w:val="6"/>
        </w:numPr>
        <w:spacing w:before="60"/>
        <w:ind w:left="1134" w:hanging="425"/>
        <w:jc w:val="both"/>
        <w:rPr>
          <w:rFonts w:asciiTheme="minorHAnsi" w:hAnsiTheme="minorHAnsi" w:cstheme="minorHAnsi"/>
          <w:sz w:val="22"/>
          <w:szCs w:val="22"/>
        </w:rPr>
      </w:pPr>
      <w:r w:rsidRPr="00201E52">
        <w:rPr>
          <w:rFonts w:asciiTheme="minorHAnsi" w:hAnsiTheme="minorHAnsi" w:cstheme="minorHAnsi"/>
          <w:sz w:val="22"/>
          <w:szCs w:val="22"/>
        </w:rPr>
        <w:t>účastnit se na základě pozvánky objednatele všech jednání týkajících se díla,</w:t>
      </w:r>
    </w:p>
    <w:p w14:paraId="4158F6AC" w14:textId="77777777" w:rsidR="00201E52" w:rsidRPr="00201E52" w:rsidRDefault="00201E52" w:rsidP="00FC18F8">
      <w:pPr>
        <w:numPr>
          <w:ilvl w:val="0"/>
          <w:numId w:val="6"/>
        </w:numPr>
        <w:spacing w:before="60"/>
        <w:ind w:left="1134" w:hanging="425"/>
        <w:jc w:val="both"/>
        <w:rPr>
          <w:rFonts w:asciiTheme="minorHAnsi" w:hAnsiTheme="minorHAnsi" w:cstheme="minorHAnsi"/>
          <w:sz w:val="22"/>
          <w:szCs w:val="22"/>
        </w:rPr>
      </w:pPr>
      <w:r w:rsidRPr="00201E52">
        <w:rPr>
          <w:rFonts w:asciiTheme="minorHAnsi" w:hAnsiTheme="minorHAnsi" w:cstheme="minorHAnsi"/>
          <w:sz w:val="22"/>
          <w:szCs w:val="22"/>
        </w:rPr>
        <w:t>poskytnout objednateli požadovanou dokumentaci,</w:t>
      </w:r>
    </w:p>
    <w:p w14:paraId="0CFC0AB1" w14:textId="77777777" w:rsidR="00201E52" w:rsidRDefault="00201E52" w:rsidP="00FC18F8">
      <w:pPr>
        <w:numPr>
          <w:ilvl w:val="0"/>
          <w:numId w:val="6"/>
        </w:numPr>
        <w:spacing w:before="60"/>
        <w:ind w:left="1134" w:hanging="425"/>
        <w:jc w:val="both"/>
        <w:rPr>
          <w:rFonts w:asciiTheme="minorHAnsi" w:hAnsiTheme="minorHAnsi" w:cstheme="minorHAnsi"/>
          <w:sz w:val="22"/>
          <w:szCs w:val="22"/>
        </w:rPr>
      </w:pPr>
      <w:r w:rsidRPr="00201E52">
        <w:rPr>
          <w:rFonts w:asciiTheme="minorHAnsi" w:hAnsiTheme="minorHAnsi" w:cstheme="minorHAnsi"/>
          <w:sz w:val="22"/>
          <w:szCs w:val="22"/>
        </w:rPr>
        <w:lastRenderedPageBreak/>
        <w:t>písemně informovat objednatele o skutečnostech majících vliv na plnění smlouvy, a to neprodleně, nejpozději následující pracovní den poté, kdy příslušná skutečnost nastane nebo zjistí, že by nastat mohla.</w:t>
      </w:r>
    </w:p>
    <w:p w14:paraId="0D77ACB1" w14:textId="77777777" w:rsidR="00B06E39" w:rsidRPr="00201E52" w:rsidRDefault="00B06E39" w:rsidP="00B06E39">
      <w:pPr>
        <w:spacing w:before="60"/>
        <w:ind w:left="1134"/>
        <w:jc w:val="both"/>
        <w:rPr>
          <w:rFonts w:asciiTheme="minorHAnsi" w:hAnsiTheme="minorHAnsi" w:cstheme="minorHAnsi"/>
          <w:sz w:val="22"/>
          <w:szCs w:val="22"/>
        </w:rPr>
      </w:pPr>
    </w:p>
    <w:p w14:paraId="48A6C600" w14:textId="5C70643A" w:rsidR="004D33CD" w:rsidRPr="004D33CD" w:rsidRDefault="004D33CD" w:rsidP="00FC18F8">
      <w:pPr>
        <w:widowControl w:val="0"/>
        <w:numPr>
          <w:ilvl w:val="0"/>
          <w:numId w:val="30"/>
        </w:numPr>
        <w:suppressAutoHyphens w:val="0"/>
        <w:overflowPunct w:val="0"/>
        <w:autoSpaceDE w:val="0"/>
        <w:autoSpaceDN w:val="0"/>
        <w:adjustRightInd w:val="0"/>
        <w:spacing w:after="120"/>
        <w:jc w:val="both"/>
        <w:rPr>
          <w:rFonts w:asciiTheme="minorHAnsi" w:hAnsiTheme="minorHAnsi" w:cstheme="minorHAnsi"/>
          <w:noProof/>
          <w:sz w:val="22"/>
          <w:szCs w:val="22"/>
          <w:lang w:val="x-none" w:eastAsia="x-none"/>
        </w:rPr>
      </w:pPr>
      <w:r w:rsidRPr="004D33CD">
        <w:rPr>
          <w:rFonts w:asciiTheme="minorHAnsi" w:hAnsiTheme="minorHAnsi" w:cstheme="minorHAnsi"/>
          <w:noProof/>
          <w:sz w:val="22"/>
          <w:szCs w:val="22"/>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w:t>
      </w:r>
      <w:r w:rsidRPr="004D33CD">
        <w:rPr>
          <w:rFonts w:asciiTheme="minorHAnsi" w:hAnsiTheme="minorHAnsi" w:cstheme="minorHAnsi"/>
          <w:noProof/>
          <w:sz w:val="22"/>
          <w:szCs w:val="22"/>
          <w:lang w:eastAsia="x-none"/>
        </w:rPr>
        <w:t>ředmětu plnění této smlouvy a projektu</w:t>
      </w:r>
      <w:r w:rsidRPr="004D33CD">
        <w:rPr>
          <w:rFonts w:asciiTheme="minorHAnsi" w:hAnsiTheme="minorHAnsi" w:cstheme="minorHAnsi"/>
          <w:noProof/>
          <w:sz w:val="22"/>
          <w:szCs w:val="22"/>
          <w:lang w:val="x-none" w:eastAsia="x-none"/>
        </w:rPr>
        <w:t xml:space="preserve"> a tuto součinnost v případě, že k tomu bude objednatele</w:t>
      </w:r>
      <w:r w:rsidR="00773E91">
        <w:rPr>
          <w:rFonts w:asciiTheme="minorHAnsi" w:hAnsiTheme="minorHAnsi" w:cstheme="minorHAnsi"/>
          <w:noProof/>
          <w:sz w:val="22"/>
          <w:szCs w:val="22"/>
          <w:lang w:val="x-none" w:eastAsia="x-none"/>
        </w:rPr>
        <w:t>m</w:t>
      </w:r>
      <w:r w:rsidRPr="004D33CD">
        <w:rPr>
          <w:rFonts w:asciiTheme="minorHAnsi" w:hAnsiTheme="minorHAnsi" w:cstheme="minorHAnsi"/>
          <w:noProof/>
          <w:sz w:val="22"/>
          <w:szCs w:val="22"/>
          <w:lang w:val="x-none" w:eastAsia="x-none"/>
        </w:rPr>
        <w:t xml:space="preserve"> vyzván, poskytne.</w:t>
      </w:r>
    </w:p>
    <w:p w14:paraId="4106C5E4" w14:textId="5EC1F1F1" w:rsidR="004D33CD" w:rsidRPr="004D33CD" w:rsidRDefault="004D33CD" w:rsidP="00FC18F8">
      <w:pPr>
        <w:widowControl w:val="0"/>
        <w:numPr>
          <w:ilvl w:val="0"/>
          <w:numId w:val="30"/>
        </w:numPr>
        <w:suppressAutoHyphens w:val="0"/>
        <w:overflowPunct w:val="0"/>
        <w:autoSpaceDE w:val="0"/>
        <w:autoSpaceDN w:val="0"/>
        <w:adjustRightInd w:val="0"/>
        <w:spacing w:after="120"/>
        <w:jc w:val="both"/>
        <w:rPr>
          <w:rFonts w:asciiTheme="minorHAnsi" w:hAnsiTheme="minorHAnsi" w:cstheme="minorHAnsi"/>
          <w:noProof/>
          <w:sz w:val="22"/>
          <w:szCs w:val="22"/>
          <w:lang w:val="x-none" w:eastAsia="x-none"/>
        </w:rPr>
      </w:pPr>
      <w:r w:rsidRPr="004D33CD">
        <w:rPr>
          <w:rFonts w:asciiTheme="minorHAnsi" w:hAnsiTheme="minorHAnsi" w:cstheme="minorHAnsi"/>
          <w:noProof/>
          <w:sz w:val="22"/>
          <w:szCs w:val="22"/>
          <w:lang w:val="x-none" w:eastAsia="x-none"/>
        </w:rPr>
        <w:t xml:space="preserve">Zhotovitel </w:t>
      </w:r>
      <w:r w:rsidRPr="004D33CD">
        <w:rPr>
          <w:rFonts w:asciiTheme="minorHAnsi" w:hAnsiTheme="minorHAnsi" w:cstheme="minorHAnsi"/>
          <w:noProof/>
          <w:sz w:val="22"/>
          <w:szCs w:val="22"/>
          <w:lang w:eastAsia="x-none"/>
        </w:rPr>
        <w:t>se zavazuje</w:t>
      </w:r>
      <w:r w:rsidRPr="004D33CD">
        <w:rPr>
          <w:rFonts w:asciiTheme="minorHAnsi" w:hAnsiTheme="minorHAnsi" w:cstheme="minorHAnsi"/>
          <w:noProof/>
          <w:sz w:val="22"/>
          <w:szCs w:val="22"/>
          <w:lang w:val="x-none" w:eastAsia="x-none"/>
        </w:rPr>
        <w:t xml:space="preserve"> uchovávat veškerou dokumentaci související s realizací předmětu plnění </w:t>
      </w:r>
      <w:r w:rsidRPr="004D33CD">
        <w:rPr>
          <w:rFonts w:asciiTheme="minorHAnsi" w:hAnsiTheme="minorHAnsi" w:cstheme="minorHAnsi"/>
          <w:noProof/>
          <w:sz w:val="22"/>
          <w:szCs w:val="22"/>
          <w:lang w:eastAsia="x-none"/>
        </w:rPr>
        <w:t xml:space="preserve">této smlouvy </w:t>
      </w:r>
      <w:r w:rsidRPr="004D33CD">
        <w:rPr>
          <w:rFonts w:asciiTheme="minorHAnsi" w:hAnsiTheme="minorHAnsi" w:cstheme="minorHAnsi"/>
          <w:noProof/>
          <w:sz w:val="22"/>
          <w:szCs w:val="22"/>
          <w:lang w:val="x-none" w:eastAsia="x-none"/>
        </w:rPr>
        <w:t xml:space="preserve">a projektu </w:t>
      </w:r>
      <w:r w:rsidRPr="004D33CD">
        <w:rPr>
          <w:rFonts w:asciiTheme="minorHAnsi" w:hAnsiTheme="minorHAnsi" w:cstheme="minorHAnsi"/>
          <w:noProof/>
          <w:sz w:val="22"/>
          <w:szCs w:val="22"/>
          <w:lang w:eastAsia="x-none"/>
        </w:rPr>
        <w:t>(</w:t>
      </w:r>
      <w:r w:rsidRPr="004D33CD">
        <w:rPr>
          <w:rFonts w:asciiTheme="minorHAnsi" w:hAnsiTheme="minorHAnsi" w:cstheme="minorHAnsi"/>
          <w:noProof/>
          <w:sz w:val="22"/>
          <w:szCs w:val="22"/>
          <w:lang w:val="x-none" w:eastAsia="x-none"/>
        </w:rPr>
        <w:t xml:space="preserve">dle zákona </w:t>
      </w:r>
      <w:r w:rsidR="00DA1CA2">
        <w:rPr>
          <w:rFonts w:asciiTheme="minorHAnsi" w:hAnsiTheme="minorHAnsi" w:cstheme="minorHAnsi"/>
          <w:noProof/>
          <w:sz w:val="22"/>
          <w:szCs w:val="22"/>
          <w:lang w:eastAsia="x-none"/>
        </w:rPr>
        <w:t xml:space="preserve">č. </w:t>
      </w:r>
      <w:r w:rsidRPr="004D33CD">
        <w:rPr>
          <w:rFonts w:asciiTheme="minorHAnsi" w:hAnsiTheme="minorHAnsi" w:cstheme="minorHAnsi"/>
          <w:noProof/>
          <w:sz w:val="22"/>
          <w:szCs w:val="22"/>
          <w:lang w:val="x-none" w:eastAsia="x-none"/>
        </w:rPr>
        <w:t>563/1991 Sb., o účetnictví</w:t>
      </w:r>
      <w:r w:rsidR="00773E91">
        <w:rPr>
          <w:rFonts w:asciiTheme="minorHAnsi" w:hAnsiTheme="minorHAnsi" w:cstheme="minorHAnsi"/>
          <w:noProof/>
          <w:sz w:val="22"/>
          <w:szCs w:val="22"/>
          <w:lang w:val="x-none" w:eastAsia="x-none"/>
        </w:rPr>
        <w:t>,</w:t>
      </w:r>
      <w:r w:rsidRPr="004D33CD">
        <w:rPr>
          <w:rFonts w:asciiTheme="minorHAnsi" w:hAnsiTheme="minorHAnsi" w:cstheme="minorHAnsi"/>
          <w:noProof/>
          <w:sz w:val="22"/>
          <w:szCs w:val="22"/>
          <w:lang w:val="x-none" w:eastAsia="x-none"/>
        </w:rPr>
        <w:t xml:space="preserve"> ve znění pozdějších předpisů</w:t>
      </w:r>
      <w:r w:rsidRPr="004D33CD">
        <w:rPr>
          <w:rFonts w:asciiTheme="minorHAnsi" w:hAnsiTheme="minorHAnsi" w:cstheme="minorHAnsi"/>
          <w:noProof/>
          <w:sz w:val="22"/>
          <w:szCs w:val="22"/>
          <w:lang w:eastAsia="x-none"/>
        </w:rPr>
        <w:t xml:space="preserve">) </w:t>
      </w:r>
      <w:r w:rsidRPr="004D33CD">
        <w:rPr>
          <w:rFonts w:asciiTheme="minorHAnsi" w:hAnsiTheme="minorHAnsi" w:cstheme="minorHAnsi"/>
          <w:noProof/>
          <w:sz w:val="22"/>
          <w:szCs w:val="22"/>
          <w:lang w:val="x-none" w:eastAsia="x-none"/>
        </w:rPr>
        <w:t xml:space="preserve">včetně účetních dokladů minimálně </w:t>
      </w:r>
      <w:r w:rsidRPr="004D33CD">
        <w:rPr>
          <w:rFonts w:asciiTheme="minorHAnsi" w:hAnsiTheme="minorHAnsi" w:cstheme="minorHAnsi"/>
          <w:noProof/>
          <w:sz w:val="22"/>
          <w:szCs w:val="22"/>
          <w:lang w:eastAsia="x-none"/>
        </w:rPr>
        <w:t>10 let od skončení realizace plnění</w:t>
      </w:r>
      <w:r w:rsidRPr="004D33CD">
        <w:rPr>
          <w:rFonts w:asciiTheme="minorHAnsi" w:hAnsiTheme="minorHAnsi" w:cstheme="minorHAnsi"/>
          <w:noProof/>
          <w:sz w:val="22"/>
          <w:szCs w:val="22"/>
          <w:lang w:val="x-none" w:eastAsia="x-none"/>
        </w:rPr>
        <w:t xml:space="preserve">. </w:t>
      </w:r>
      <w:r w:rsidRPr="004D33CD">
        <w:rPr>
          <w:rFonts w:asciiTheme="minorHAnsi" w:hAnsiTheme="minorHAnsi" w:cstheme="minorHAnsi"/>
          <w:noProof/>
          <w:sz w:val="22"/>
          <w:szCs w:val="22"/>
          <w:lang w:eastAsia="x-none"/>
        </w:rPr>
        <w:t>Zhotovitel</w:t>
      </w:r>
      <w:r w:rsidRPr="004D33CD">
        <w:rPr>
          <w:rFonts w:asciiTheme="minorHAnsi" w:hAnsiTheme="minorHAnsi" w:cstheme="minorHAnsi"/>
          <w:noProof/>
          <w:sz w:val="22"/>
          <w:szCs w:val="22"/>
          <w:lang w:val="x-none" w:eastAsia="x-none"/>
        </w:rPr>
        <w:t xml:space="preserve"> </w:t>
      </w:r>
      <w:r w:rsidRPr="004D33CD">
        <w:rPr>
          <w:rFonts w:asciiTheme="minorHAnsi" w:hAnsiTheme="minorHAnsi" w:cstheme="minorHAnsi"/>
          <w:noProof/>
          <w:sz w:val="22"/>
          <w:szCs w:val="22"/>
          <w:lang w:eastAsia="x-none"/>
        </w:rPr>
        <w:t>se zavazuje</w:t>
      </w:r>
      <w:r w:rsidRPr="004D33CD">
        <w:rPr>
          <w:rFonts w:asciiTheme="minorHAnsi" w:hAnsiTheme="minorHAnsi" w:cstheme="minorHAnsi"/>
          <w:noProof/>
          <w:sz w:val="22"/>
          <w:szCs w:val="22"/>
          <w:lang w:val="x-none" w:eastAsia="x-none"/>
        </w:rPr>
        <w:t xml:space="preserve"> minimálně </w:t>
      </w:r>
      <w:r w:rsidRPr="004D33CD">
        <w:rPr>
          <w:rFonts w:asciiTheme="minorHAnsi" w:hAnsiTheme="minorHAnsi" w:cstheme="minorHAnsi"/>
          <w:noProof/>
          <w:sz w:val="22"/>
          <w:szCs w:val="22"/>
          <w:lang w:eastAsia="x-none"/>
        </w:rPr>
        <w:t>po tuto dobu</w:t>
      </w:r>
      <w:r w:rsidRPr="004D33CD">
        <w:rPr>
          <w:rFonts w:asciiTheme="minorHAnsi" w:hAnsiTheme="minorHAnsi" w:cstheme="minorHAnsi"/>
          <w:noProof/>
          <w:sz w:val="22"/>
          <w:szCs w:val="22"/>
          <w:lang w:val="x-none" w:eastAsia="x-none"/>
        </w:rPr>
        <w:t xml:space="preserve"> poskytovat informace a dokumentaci související s realizací </w:t>
      </w:r>
      <w:r w:rsidRPr="004D33CD">
        <w:rPr>
          <w:rFonts w:asciiTheme="minorHAnsi" w:hAnsiTheme="minorHAnsi" w:cstheme="minorHAnsi"/>
          <w:noProof/>
          <w:sz w:val="22"/>
          <w:szCs w:val="22"/>
          <w:lang w:eastAsia="x-none"/>
        </w:rPr>
        <w:t xml:space="preserve">předmětu plnění této smlouvy a </w:t>
      </w:r>
      <w:r w:rsidRPr="004D33CD">
        <w:rPr>
          <w:rFonts w:asciiTheme="minorHAnsi" w:hAnsiTheme="minorHAnsi" w:cstheme="minorHAnsi"/>
          <w:noProof/>
          <w:sz w:val="22"/>
          <w:szCs w:val="22"/>
          <w:lang w:val="x-none" w:eastAsia="x-none"/>
        </w:rPr>
        <w:t xml:space="preserve">projektu </w:t>
      </w:r>
      <w:r w:rsidRPr="004D33CD">
        <w:rPr>
          <w:rFonts w:asciiTheme="minorHAnsi" w:hAnsiTheme="minorHAnsi" w:cstheme="minorHAnsi"/>
          <w:noProof/>
          <w:sz w:val="22"/>
          <w:szCs w:val="22"/>
          <w:lang w:eastAsia="x-none"/>
        </w:rPr>
        <w:t xml:space="preserve">objednateli, </w:t>
      </w:r>
      <w:r w:rsidRPr="004D33CD">
        <w:rPr>
          <w:rFonts w:asciiTheme="minorHAnsi" w:hAnsiTheme="minorHAnsi" w:cstheme="minorHAnsi"/>
          <w:noProof/>
          <w:sz w:val="22"/>
          <w:szCs w:val="22"/>
          <w:lang w:val="x-none" w:eastAsia="x-none"/>
        </w:rPr>
        <w:t xml:space="preserve">zaměstnancům nebo zmocněncům </w:t>
      </w:r>
      <w:r w:rsidRPr="004D33CD">
        <w:rPr>
          <w:rFonts w:asciiTheme="minorHAnsi" w:hAnsiTheme="minorHAnsi" w:cstheme="minorHAnsi"/>
          <w:noProof/>
          <w:sz w:val="22"/>
          <w:szCs w:val="22"/>
          <w:lang w:eastAsia="x-none"/>
        </w:rPr>
        <w:t>pověřených orgánů a je povinen vytvořit výše uvedeným osobám podmínky k provedení kontroly vztahující se k realizaci předmětu plnění této smlouvy a projektu a poskytnout jim při provádění kontroly součinnost.</w:t>
      </w:r>
    </w:p>
    <w:p w14:paraId="1C29CF39" w14:textId="77777777" w:rsidR="004D33CD" w:rsidRPr="004D33CD" w:rsidRDefault="004D33CD" w:rsidP="00FC18F8">
      <w:pPr>
        <w:pStyle w:val="Zkladntext"/>
        <w:numPr>
          <w:ilvl w:val="0"/>
          <w:numId w:val="30"/>
        </w:numPr>
        <w:suppressAutoHyphens w:val="0"/>
        <w:spacing w:after="120"/>
        <w:jc w:val="both"/>
        <w:rPr>
          <w:rFonts w:asciiTheme="minorHAnsi" w:hAnsiTheme="minorHAnsi" w:cstheme="minorHAnsi"/>
          <w:sz w:val="22"/>
          <w:szCs w:val="22"/>
        </w:rPr>
      </w:pPr>
      <w:r w:rsidRPr="004D33CD">
        <w:rPr>
          <w:rFonts w:asciiTheme="minorHAnsi" w:hAnsiTheme="minorHAnsi" w:cstheme="minorHAnsi"/>
          <w:sz w:val="22"/>
          <w:szCs w:val="22"/>
        </w:rPr>
        <w:t>Zhotovitel je povinen poskytnout maximální možnou součinnost všem dalším dodavatelům objednatele, jejichž plnění je součástí realizace vlastní stavby či projektu. Zhotovitel je dále povinen poskytnout součinnost a aktivně spolupůsobit při koordinaci realizace jednotlivých zakázek, které jsou součástí realizace stavby či projektu.</w:t>
      </w:r>
    </w:p>
    <w:p w14:paraId="0AFF8C03" w14:textId="77777777" w:rsidR="004D33CD" w:rsidRPr="004D33CD" w:rsidRDefault="004D33CD" w:rsidP="00FC18F8">
      <w:pPr>
        <w:pStyle w:val="Zkladntext"/>
        <w:numPr>
          <w:ilvl w:val="0"/>
          <w:numId w:val="30"/>
        </w:numPr>
        <w:suppressAutoHyphens w:val="0"/>
        <w:spacing w:after="120"/>
        <w:jc w:val="both"/>
        <w:rPr>
          <w:rFonts w:asciiTheme="minorHAnsi" w:hAnsiTheme="minorHAnsi" w:cstheme="minorHAnsi"/>
          <w:sz w:val="22"/>
          <w:szCs w:val="22"/>
        </w:rPr>
      </w:pPr>
      <w:r w:rsidRPr="004D33CD">
        <w:rPr>
          <w:rFonts w:asciiTheme="minorHAnsi" w:hAnsiTheme="minorHAnsi" w:cstheme="minorHAnsi"/>
          <w:sz w:val="22"/>
          <w:szCs w:val="22"/>
        </w:rPr>
        <w:t>Neodůvodněné či svévolné neposkytnutí součinnosti zhotovitelem je podstatným porušením smluvních povinností.</w:t>
      </w:r>
    </w:p>
    <w:p w14:paraId="08AAFB73" w14:textId="7598ABD9" w:rsidR="004D33CD" w:rsidRPr="004D33CD" w:rsidRDefault="004D33CD" w:rsidP="00FC18F8">
      <w:pPr>
        <w:pStyle w:val="Zkladntext"/>
        <w:numPr>
          <w:ilvl w:val="0"/>
          <w:numId w:val="30"/>
        </w:numPr>
        <w:suppressAutoHyphens w:val="0"/>
        <w:spacing w:after="120"/>
        <w:jc w:val="both"/>
        <w:rPr>
          <w:rFonts w:asciiTheme="minorHAnsi" w:hAnsiTheme="minorHAnsi" w:cstheme="minorHAnsi"/>
          <w:color w:val="000000"/>
          <w:sz w:val="22"/>
          <w:szCs w:val="22"/>
        </w:rPr>
      </w:pPr>
      <w:r w:rsidRPr="004D33CD">
        <w:rPr>
          <w:rFonts w:asciiTheme="minorHAnsi" w:hAnsiTheme="minorHAnsi" w:cstheme="minorHAnsi"/>
          <w:color w:val="000000"/>
          <w:sz w:val="22"/>
          <w:szCs w:val="22"/>
        </w:rPr>
        <w:t>Zhotovitel je povinen minimálně ve lhůtách</w:t>
      </w:r>
      <w:r w:rsidR="00773E91">
        <w:rPr>
          <w:rFonts w:asciiTheme="minorHAnsi" w:hAnsiTheme="minorHAnsi" w:cstheme="minorHAnsi"/>
          <w:color w:val="000000"/>
          <w:sz w:val="22"/>
          <w:szCs w:val="22"/>
        </w:rPr>
        <w:t xml:space="preserve"> po dobu </w:t>
      </w:r>
      <w:r w:rsidRPr="004D33CD">
        <w:rPr>
          <w:rFonts w:asciiTheme="minorHAnsi" w:hAnsiTheme="minorHAnsi" w:cstheme="minorHAnsi"/>
          <w:color w:val="000000"/>
          <w:sz w:val="22"/>
          <w:szCs w:val="22"/>
        </w:rPr>
        <w:t>10 let ode dne ukončení všech činností dle této smlouvy poskytovat požadované informace a dokumentaci související s realizací projektu objednateli, zaměstnancům nebo zmocněncům pověřených orgánů, které určí objednatel nebo podmínky projektu, a je povinen vytvořit výše uvedeným osobám podmínky k provedení kontroly vztahující se k realizaci projektu a poskytnout jim při provádění kontroly součinnost.</w:t>
      </w:r>
    </w:p>
    <w:p w14:paraId="227D32A3" w14:textId="77777777" w:rsidR="004D33CD" w:rsidRPr="004D33CD" w:rsidRDefault="004D33CD" w:rsidP="00FC18F8">
      <w:pPr>
        <w:pStyle w:val="Zkladntext"/>
        <w:numPr>
          <w:ilvl w:val="0"/>
          <w:numId w:val="30"/>
        </w:numPr>
        <w:suppressAutoHyphens w:val="0"/>
        <w:spacing w:after="120"/>
        <w:jc w:val="both"/>
        <w:rPr>
          <w:rFonts w:asciiTheme="minorHAnsi" w:hAnsiTheme="minorHAnsi" w:cstheme="minorHAnsi"/>
          <w:color w:val="000000"/>
          <w:sz w:val="22"/>
          <w:szCs w:val="22"/>
        </w:rPr>
      </w:pPr>
      <w:r w:rsidRPr="004D33CD">
        <w:rPr>
          <w:rFonts w:asciiTheme="minorHAnsi" w:hAnsiTheme="minorHAnsi" w:cstheme="minorHAnsi"/>
          <w:color w:val="000000"/>
          <w:sz w:val="22"/>
          <w:szCs w:val="22"/>
        </w:rPr>
        <w:t xml:space="preserve">Zhotovitel se zavazuje zajistit dodržování pracovněprávních předpisů, zejména zákona </w:t>
      </w:r>
      <w:r w:rsidRPr="004D33CD">
        <w:rPr>
          <w:rFonts w:asciiTheme="minorHAnsi" w:hAnsiTheme="minorHAnsi" w:cstheme="minorHAnsi"/>
          <w:color w:val="000000"/>
          <w:sz w:val="22"/>
          <w:szCs w:val="22"/>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80C521C" w14:textId="77777777" w:rsidR="004D33CD" w:rsidRDefault="004D33CD" w:rsidP="00FC18F8">
      <w:pPr>
        <w:pStyle w:val="Odstavecseseznamem"/>
        <w:numPr>
          <w:ilvl w:val="0"/>
          <w:numId w:val="30"/>
        </w:numPr>
        <w:suppressAutoHyphens w:val="0"/>
        <w:spacing w:after="200"/>
        <w:contextualSpacing/>
        <w:jc w:val="both"/>
        <w:rPr>
          <w:rFonts w:asciiTheme="minorHAnsi" w:hAnsiTheme="minorHAnsi" w:cstheme="minorHAnsi"/>
          <w:color w:val="000000"/>
          <w:sz w:val="22"/>
          <w:szCs w:val="22"/>
        </w:rPr>
      </w:pPr>
      <w:r w:rsidRPr="004D33CD">
        <w:rPr>
          <w:rFonts w:asciiTheme="minorHAnsi" w:hAnsiTheme="minorHAnsi" w:cstheme="minorHAnsi"/>
          <w:color w:val="000000"/>
          <w:sz w:val="22"/>
          <w:szCs w:val="22"/>
        </w:rPr>
        <w:t>Zhotovitel vyvine maximální úsilí, aby byly minimalizovány dopady na životní prostředí, bude respektovat udržitelnost či možnosti cirkulární ekonomiky a bude-li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zhotovitel i u svých poddodavatelů.</w:t>
      </w:r>
    </w:p>
    <w:p w14:paraId="5E92A213" w14:textId="4E4FAAFA" w:rsidR="00201E52" w:rsidRPr="00201E52" w:rsidRDefault="00201E52"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sidRPr="00201E52">
        <w:rPr>
          <w:rFonts w:asciiTheme="minorHAnsi" w:hAnsiTheme="minorHAnsi" w:cstheme="minorHAnsi"/>
          <w:color w:val="000000"/>
          <w:sz w:val="22"/>
          <w:szCs w:val="22"/>
        </w:rPr>
        <w:t>Zhotovitel bude informovat objednatele o každé skutečnosti týkající se realizace předmětu plnění díla, navrhovat řešení problémů a na žádost objednatele se zúčastňovat jednání s třetími stranami.</w:t>
      </w:r>
    </w:p>
    <w:p w14:paraId="3A608E77" w14:textId="7D05AB39" w:rsidR="00201E52" w:rsidRPr="00201E52" w:rsidRDefault="00201E52"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sidRPr="00494933">
        <w:rPr>
          <w:rFonts w:asciiTheme="minorHAnsi" w:hAnsiTheme="minorHAnsi" w:cstheme="minorHAnsi"/>
          <w:color w:val="000000"/>
          <w:sz w:val="22"/>
          <w:szCs w:val="22"/>
        </w:rPr>
        <w:t xml:space="preserve">Zhotovitel prohlašuje, že po dobu plnění smlouvy bude mít uzavřenu pojistnou smlouvu s pojistnou částkou minimálně </w:t>
      </w:r>
      <w:r w:rsidR="00C400ED">
        <w:rPr>
          <w:rFonts w:asciiTheme="minorHAnsi" w:hAnsiTheme="minorHAnsi" w:cstheme="minorHAnsi"/>
          <w:b/>
          <w:bCs/>
          <w:color w:val="000000"/>
          <w:sz w:val="22"/>
          <w:szCs w:val="22"/>
        </w:rPr>
        <w:t>2</w:t>
      </w:r>
      <w:r w:rsidRPr="00494933">
        <w:rPr>
          <w:rFonts w:asciiTheme="minorHAnsi" w:hAnsiTheme="minorHAnsi" w:cstheme="minorHAnsi"/>
          <w:b/>
          <w:bCs/>
          <w:color w:val="000000"/>
          <w:sz w:val="22"/>
          <w:szCs w:val="22"/>
        </w:rPr>
        <w:t xml:space="preserve"> mil. Kč.</w:t>
      </w:r>
      <w:r w:rsidRPr="00494933">
        <w:rPr>
          <w:rFonts w:asciiTheme="minorHAnsi" w:hAnsiTheme="minorHAnsi" w:cstheme="minorHAnsi"/>
          <w:color w:val="000000"/>
          <w:sz w:val="22"/>
          <w:szCs w:val="22"/>
        </w:rPr>
        <w:t xml:space="preserve"> Nepředložení pojistné smlouvy zhotovitelem na výzvu objednatele nejpozději do 8 dnů po obdržení</w:t>
      </w:r>
      <w:r w:rsidRPr="00201E52">
        <w:rPr>
          <w:rFonts w:asciiTheme="minorHAnsi" w:hAnsiTheme="minorHAnsi" w:cstheme="minorHAnsi"/>
          <w:color w:val="000000"/>
          <w:sz w:val="22"/>
          <w:szCs w:val="22"/>
        </w:rPr>
        <w:t xml:space="preserve"> takové výzvy bude považováno za závažné porušení smlouvy.  </w:t>
      </w:r>
    </w:p>
    <w:p w14:paraId="254643B9" w14:textId="77777777" w:rsidR="00201E52" w:rsidRPr="00201E52" w:rsidRDefault="00201E52"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sidRPr="00201E52">
        <w:rPr>
          <w:rFonts w:asciiTheme="minorHAnsi" w:hAnsiTheme="minorHAnsi" w:cstheme="minorHAnsi"/>
          <w:color w:val="000000"/>
          <w:sz w:val="22"/>
          <w:szCs w:val="22"/>
        </w:rPr>
        <w:t>Ochrana autorských práv se řídí občanským zákoníkem, autorským zákonem a příslušnými mezinárodními dohodami o ochraně práv k duševnímu vlastnictví, přičemž v rámci plnění smlouvy je stanoveno, že originály plánů, náčrtů, výkresů, grafických zobrazení a textových specifikací zůstanou vlastnictvím zhotovitele. Objednatel má právo použít předmět plnění díla k účelu vyplývajícímu ze smlouvy. Vlastnické právo k jednotlivým projektovým dokumentacím a dalším dokumentům, které jsou předmětem díla, přechází na objednatele dnem jejich převzetí.</w:t>
      </w:r>
      <w:r w:rsidRPr="00201E52">
        <w:rPr>
          <w:rFonts w:asciiTheme="minorHAnsi" w:hAnsiTheme="minorHAnsi" w:cstheme="minorHAnsi"/>
          <w:noProof/>
          <w:sz w:val="20"/>
          <w:szCs w:val="20"/>
          <w:lang w:val="x-none" w:eastAsia="x-none"/>
        </w:rPr>
        <w:t xml:space="preserve"> </w:t>
      </w:r>
      <w:r w:rsidRPr="00201E52">
        <w:rPr>
          <w:rFonts w:asciiTheme="minorHAnsi" w:hAnsiTheme="minorHAnsi" w:cstheme="minorHAnsi"/>
          <w:noProof/>
          <w:sz w:val="22"/>
          <w:szCs w:val="22"/>
          <w:lang w:val="x-none" w:eastAsia="x-none"/>
        </w:rPr>
        <w:t xml:space="preserve">Zhotovitel touto smlouvou uděluje </w:t>
      </w:r>
      <w:r w:rsidRPr="00201E52">
        <w:rPr>
          <w:rFonts w:asciiTheme="minorHAnsi" w:hAnsiTheme="minorHAnsi" w:cstheme="minorHAnsi"/>
          <w:noProof/>
          <w:sz w:val="22"/>
          <w:szCs w:val="22"/>
          <w:lang w:val="x-none" w:eastAsia="x-none"/>
        </w:rPr>
        <w:lastRenderedPageBreak/>
        <w:t xml:space="preserve">objednateli výhradní časově a územně neomezenou licenci k užití </w:t>
      </w:r>
      <w:r w:rsidRPr="00201E52">
        <w:rPr>
          <w:rFonts w:asciiTheme="minorHAnsi" w:hAnsiTheme="minorHAnsi" w:cstheme="minorHAnsi"/>
          <w:noProof/>
          <w:sz w:val="22"/>
          <w:szCs w:val="22"/>
          <w:lang w:eastAsia="x-none"/>
        </w:rPr>
        <w:t>díla a všech jeho částí</w:t>
      </w:r>
      <w:r w:rsidRPr="00201E52">
        <w:rPr>
          <w:rFonts w:asciiTheme="minorHAnsi" w:hAnsiTheme="minorHAnsi" w:cstheme="minorHAnsi"/>
          <w:noProof/>
          <w:sz w:val="22"/>
          <w:szCs w:val="22"/>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201E52">
        <w:rPr>
          <w:rFonts w:asciiTheme="minorHAnsi" w:hAnsiTheme="minorHAnsi" w:cstheme="minorHAnsi"/>
          <w:noProof/>
          <w:sz w:val="22"/>
          <w:szCs w:val="22"/>
          <w:lang w:eastAsia="x-none"/>
        </w:rPr>
        <w:t>pro zadávání</w:t>
      </w:r>
      <w:r w:rsidRPr="00201E52">
        <w:rPr>
          <w:rFonts w:asciiTheme="minorHAnsi" w:hAnsiTheme="minorHAnsi" w:cstheme="minorHAnsi"/>
          <w:noProof/>
          <w:sz w:val="22"/>
          <w:szCs w:val="22"/>
          <w:lang w:val="x-none" w:eastAsia="x-none"/>
        </w:rPr>
        <w:t xml:space="preserve"> veřejných zakázek ve smyslu zákona </w:t>
      </w:r>
      <w:r w:rsidRPr="00201E52">
        <w:rPr>
          <w:rFonts w:asciiTheme="minorHAnsi" w:hAnsiTheme="minorHAnsi" w:cstheme="minorHAnsi"/>
          <w:noProof/>
          <w:sz w:val="22"/>
          <w:szCs w:val="22"/>
          <w:lang w:eastAsia="x-none"/>
        </w:rPr>
        <w:t>o zadávání veřejných zakázek, a to včetně uveřejnění způsobem umožňujícím přímý a neomezený dálkový přístup.</w:t>
      </w:r>
      <w:r w:rsidRPr="00201E52">
        <w:rPr>
          <w:rFonts w:asciiTheme="minorHAnsi" w:hAnsiTheme="minorHAnsi" w:cstheme="minorHAnsi"/>
          <w:noProof/>
          <w:sz w:val="22"/>
          <w:szCs w:val="22"/>
          <w:lang w:val="x-none" w:eastAsia="x-none"/>
        </w:rPr>
        <w:t xml:space="preserve"> Užití dle předcházející věty se vztahuje i na veřejné zakázky zadávané mimo režim zákona o</w:t>
      </w:r>
      <w:r w:rsidRPr="00201E52">
        <w:rPr>
          <w:rFonts w:asciiTheme="minorHAnsi" w:hAnsiTheme="minorHAnsi" w:cstheme="minorHAnsi"/>
          <w:noProof/>
          <w:sz w:val="22"/>
          <w:szCs w:val="22"/>
          <w:lang w:eastAsia="x-none"/>
        </w:rPr>
        <w:t> </w:t>
      </w:r>
      <w:r w:rsidRPr="00201E52">
        <w:rPr>
          <w:rFonts w:asciiTheme="minorHAnsi" w:hAnsiTheme="minorHAnsi" w:cstheme="minorHAnsi"/>
          <w:noProof/>
          <w:sz w:val="22"/>
          <w:szCs w:val="22"/>
          <w:lang w:val="x-none" w:eastAsia="x-none"/>
        </w:rPr>
        <w:t>veřejných zakázkách.</w:t>
      </w:r>
    </w:p>
    <w:p w14:paraId="1C799FFA" w14:textId="352E0E8E" w:rsidR="00201E52" w:rsidRPr="00201E52" w:rsidRDefault="00201E52" w:rsidP="00FC18F8">
      <w:pPr>
        <w:pStyle w:val="Zkladntext"/>
        <w:numPr>
          <w:ilvl w:val="0"/>
          <w:numId w:val="30"/>
        </w:numPr>
        <w:tabs>
          <w:tab w:val="left" w:pos="567"/>
        </w:tabs>
        <w:spacing w:before="240"/>
        <w:jc w:val="both"/>
        <w:rPr>
          <w:rFonts w:asciiTheme="minorHAnsi" w:hAnsiTheme="minorHAnsi" w:cstheme="minorHAnsi"/>
          <w:color w:val="000000"/>
          <w:sz w:val="22"/>
          <w:szCs w:val="22"/>
        </w:rPr>
      </w:pPr>
      <w:r w:rsidRPr="00201E52">
        <w:rPr>
          <w:rFonts w:asciiTheme="minorHAnsi" w:hAnsiTheme="minorHAnsi" w:cstheme="minorHAnsi"/>
          <w:color w:val="000000"/>
          <w:sz w:val="22"/>
          <w:szCs w:val="22"/>
        </w:rPr>
        <w:t>Zhotovitel prohlašuje, že mu nejsou známa žádná práva třetích osob, která by mohla být na překážku užívání díla objednatelem v rozsahu uvedeném v této smlouvě.</w:t>
      </w:r>
    </w:p>
    <w:p w14:paraId="5F2C5460" w14:textId="77777777" w:rsidR="00DA1CA2" w:rsidRDefault="00DA1CA2" w:rsidP="00DA1CA2">
      <w:pPr>
        <w:pStyle w:val="Odstavecseseznamem"/>
        <w:suppressAutoHyphens w:val="0"/>
        <w:spacing w:after="200"/>
        <w:ind w:left="360"/>
        <w:contextualSpacing/>
        <w:jc w:val="both"/>
        <w:rPr>
          <w:rFonts w:asciiTheme="minorHAnsi" w:hAnsiTheme="minorHAnsi" w:cstheme="minorHAnsi"/>
          <w:color w:val="000000"/>
          <w:sz w:val="22"/>
          <w:szCs w:val="22"/>
        </w:rPr>
      </w:pPr>
    </w:p>
    <w:p w14:paraId="2AA8A5D1" w14:textId="3CFCFDAC" w:rsidR="00DA1CA2" w:rsidRPr="00DA1CA2" w:rsidRDefault="00DA1CA2" w:rsidP="00DA1CA2">
      <w:pPr>
        <w:widowControl w:val="0"/>
        <w:overflowPunct w:val="0"/>
        <w:autoSpaceDE w:val="0"/>
        <w:autoSpaceDN w:val="0"/>
        <w:adjustRightInd w:val="0"/>
        <w:jc w:val="center"/>
        <w:rPr>
          <w:rFonts w:asciiTheme="minorHAnsi" w:hAnsiTheme="minorHAnsi" w:cstheme="minorHAnsi"/>
          <w:b/>
          <w:bCs/>
          <w:noProof/>
          <w:color w:val="000000"/>
          <w:sz w:val="22"/>
          <w:szCs w:val="22"/>
          <w:lang w:eastAsia="x-none"/>
        </w:rPr>
      </w:pPr>
      <w:r w:rsidRPr="00DA1CA2">
        <w:rPr>
          <w:rFonts w:asciiTheme="minorHAnsi" w:hAnsiTheme="minorHAnsi" w:cstheme="minorHAnsi"/>
          <w:b/>
          <w:bCs/>
          <w:noProof/>
          <w:color w:val="000000"/>
          <w:sz w:val="22"/>
          <w:szCs w:val="22"/>
          <w:lang w:val="x-none" w:eastAsia="x-none"/>
        </w:rPr>
        <w:t>Článek 1</w:t>
      </w:r>
      <w:r w:rsidR="00ED09BC">
        <w:rPr>
          <w:rFonts w:asciiTheme="minorHAnsi" w:hAnsiTheme="minorHAnsi" w:cstheme="minorHAnsi"/>
          <w:b/>
          <w:bCs/>
          <w:noProof/>
          <w:color w:val="000000"/>
          <w:sz w:val="22"/>
          <w:szCs w:val="22"/>
          <w:lang w:eastAsia="x-none"/>
        </w:rPr>
        <w:t>0</w:t>
      </w:r>
    </w:p>
    <w:p w14:paraId="22EE1E0A" w14:textId="77777777" w:rsidR="00DA1CA2" w:rsidRPr="00DA1CA2" w:rsidRDefault="00DA1CA2" w:rsidP="00DA1CA2">
      <w:pPr>
        <w:widowControl w:val="0"/>
        <w:overflowPunct w:val="0"/>
        <w:autoSpaceDE w:val="0"/>
        <w:autoSpaceDN w:val="0"/>
        <w:adjustRightInd w:val="0"/>
        <w:spacing w:after="240"/>
        <w:jc w:val="center"/>
        <w:rPr>
          <w:rFonts w:asciiTheme="minorHAnsi" w:hAnsiTheme="minorHAnsi" w:cstheme="minorHAnsi"/>
          <w:b/>
          <w:sz w:val="22"/>
          <w:szCs w:val="22"/>
          <w:lang w:val="x-none" w:eastAsia="x-none"/>
        </w:rPr>
      </w:pPr>
      <w:r w:rsidRPr="00DA1CA2">
        <w:rPr>
          <w:rFonts w:asciiTheme="minorHAnsi" w:hAnsiTheme="minorHAnsi" w:cstheme="minorHAnsi"/>
          <w:b/>
          <w:sz w:val="22"/>
          <w:szCs w:val="22"/>
          <w:lang w:val="x-none" w:eastAsia="x-none"/>
        </w:rPr>
        <w:t>Záruka</w:t>
      </w:r>
    </w:p>
    <w:p w14:paraId="24033AAE" w14:textId="137E9264" w:rsidR="00DA1CA2" w:rsidRPr="00DA1CA2" w:rsidRDefault="00DA1CA2" w:rsidP="00FC18F8">
      <w:pPr>
        <w:widowControl w:val="0"/>
        <w:numPr>
          <w:ilvl w:val="0"/>
          <w:numId w:val="31"/>
        </w:numPr>
        <w:suppressAutoHyphens w:val="0"/>
        <w:overflowPunct w:val="0"/>
        <w:autoSpaceDE w:val="0"/>
        <w:autoSpaceDN w:val="0"/>
        <w:adjustRightInd w:val="0"/>
        <w:spacing w:after="120"/>
        <w:ind w:left="357"/>
        <w:jc w:val="both"/>
        <w:rPr>
          <w:rFonts w:asciiTheme="minorHAnsi" w:hAnsiTheme="minorHAnsi" w:cstheme="minorHAnsi"/>
          <w:noProof/>
          <w:sz w:val="22"/>
          <w:szCs w:val="22"/>
          <w:lang w:val="x-none" w:eastAsia="x-none"/>
        </w:rPr>
      </w:pPr>
      <w:r w:rsidRPr="00DA1CA2">
        <w:rPr>
          <w:rFonts w:asciiTheme="minorHAnsi" w:hAnsiTheme="minorHAnsi" w:cstheme="minorHAnsi"/>
          <w:noProof/>
          <w:sz w:val="22"/>
          <w:szCs w:val="22"/>
          <w:lang w:val="x-none" w:eastAsia="x-none"/>
        </w:rPr>
        <w:t xml:space="preserve">Zhotovitel odpovídá za to, že předmět díla bude vyhotoven podle podmínek smlouvy a v souladu s obecně závaznými právními předpisy a normami platnými pro tento předmět díla </w:t>
      </w:r>
      <w:r w:rsidR="00773E91">
        <w:rPr>
          <w:rFonts w:asciiTheme="minorHAnsi" w:hAnsiTheme="minorHAnsi" w:cstheme="minorHAnsi"/>
          <w:noProof/>
          <w:sz w:val="22"/>
          <w:szCs w:val="22"/>
          <w:lang w:val="x-none" w:eastAsia="x-none"/>
        </w:rPr>
        <w:t xml:space="preserve">a </w:t>
      </w:r>
      <w:r w:rsidRPr="00DA1CA2">
        <w:rPr>
          <w:rFonts w:asciiTheme="minorHAnsi" w:hAnsiTheme="minorHAnsi" w:cstheme="minorHAnsi"/>
          <w:noProof/>
          <w:sz w:val="22"/>
          <w:szCs w:val="22"/>
          <w:lang w:val="x-none" w:eastAsia="x-none"/>
        </w:rPr>
        <w:t>s požadavky veřejnoprávních orgánů</w:t>
      </w:r>
      <w:r w:rsidRPr="00DA1CA2">
        <w:rPr>
          <w:rFonts w:asciiTheme="minorHAnsi" w:hAnsiTheme="minorHAnsi" w:cstheme="minorHAnsi"/>
          <w:noProof/>
          <w:sz w:val="22"/>
          <w:szCs w:val="22"/>
          <w:lang w:eastAsia="x-none"/>
        </w:rPr>
        <w:t xml:space="preserve"> </w:t>
      </w:r>
      <w:r w:rsidRPr="00DA1CA2">
        <w:rPr>
          <w:rFonts w:asciiTheme="minorHAnsi" w:hAnsiTheme="minorHAnsi" w:cstheme="minorHAnsi"/>
          <w:noProof/>
          <w:sz w:val="22"/>
          <w:szCs w:val="22"/>
          <w:lang w:val="x-none" w:eastAsia="x-none"/>
        </w:rPr>
        <w:t>a že po dobu záruční doby bude mít vlastnosti dohodnuté v této smlouvě.</w:t>
      </w:r>
    </w:p>
    <w:p w14:paraId="2AEEDEE8" w14:textId="0AE0734D" w:rsidR="00DA1CA2" w:rsidRPr="00DA1CA2" w:rsidRDefault="00DA1CA2" w:rsidP="00FC18F8">
      <w:pPr>
        <w:widowControl w:val="0"/>
        <w:numPr>
          <w:ilvl w:val="0"/>
          <w:numId w:val="31"/>
        </w:numPr>
        <w:suppressAutoHyphens w:val="0"/>
        <w:overflowPunct w:val="0"/>
        <w:autoSpaceDE w:val="0"/>
        <w:autoSpaceDN w:val="0"/>
        <w:adjustRightInd w:val="0"/>
        <w:spacing w:after="120"/>
        <w:ind w:left="357" w:hanging="357"/>
        <w:jc w:val="both"/>
        <w:rPr>
          <w:rFonts w:asciiTheme="minorHAnsi" w:hAnsiTheme="minorHAnsi" w:cstheme="minorHAnsi"/>
          <w:noProof/>
          <w:sz w:val="22"/>
          <w:szCs w:val="22"/>
          <w:lang w:val="x-none" w:eastAsia="x-none"/>
        </w:rPr>
      </w:pPr>
      <w:r w:rsidRPr="00DA1CA2">
        <w:rPr>
          <w:rFonts w:asciiTheme="minorHAnsi" w:hAnsiTheme="minorHAnsi" w:cstheme="minorHAnsi"/>
          <w:noProof/>
          <w:sz w:val="22"/>
          <w:szCs w:val="22"/>
          <w:lang w:val="x-none" w:eastAsia="x-none"/>
        </w:rPr>
        <w:t xml:space="preserve">Zhotovitel nezodpovídá za vady v předmětu díla, které byly způsobeny použitím podkladů poskytnutých objednatelem a </w:t>
      </w:r>
      <w:r w:rsidR="00773E91">
        <w:rPr>
          <w:rFonts w:asciiTheme="minorHAnsi" w:hAnsiTheme="minorHAnsi" w:cstheme="minorHAnsi"/>
          <w:noProof/>
          <w:sz w:val="22"/>
          <w:szCs w:val="22"/>
          <w:lang w:val="x-none" w:eastAsia="x-none"/>
        </w:rPr>
        <w:t>pokud</w:t>
      </w:r>
      <w:r w:rsidRPr="00DA1CA2">
        <w:rPr>
          <w:rFonts w:asciiTheme="minorHAnsi" w:hAnsiTheme="minorHAnsi" w:cstheme="minorHAnsi"/>
          <w:noProof/>
          <w:sz w:val="22"/>
          <w:szCs w:val="22"/>
          <w:lang w:val="x-none" w:eastAsia="x-none"/>
        </w:rPr>
        <w:t xml:space="preserve"> ani při vynaložení odborné péče nemohl zjistit jejich nevhodnost nebo na nevhodnost objednatele upozornil a ten na jejich použití trval.</w:t>
      </w:r>
    </w:p>
    <w:p w14:paraId="28EA3EE1" w14:textId="1899FBC3" w:rsidR="00DA1CA2" w:rsidRPr="00DA1CA2" w:rsidRDefault="00DA1CA2" w:rsidP="00FC18F8">
      <w:pPr>
        <w:pStyle w:val="Odstavecseseznamem"/>
        <w:numPr>
          <w:ilvl w:val="0"/>
          <w:numId w:val="31"/>
        </w:numPr>
        <w:suppressAutoHyphens w:val="0"/>
        <w:spacing w:after="120"/>
        <w:ind w:hanging="357"/>
        <w:jc w:val="both"/>
        <w:rPr>
          <w:rFonts w:asciiTheme="minorHAnsi" w:hAnsiTheme="minorHAnsi" w:cstheme="minorHAnsi"/>
          <w:noProof/>
          <w:sz w:val="22"/>
          <w:szCs w:val="22"/>
          <w:lang w:eastAsia="x-none"/>
        </w:rPr>
      </w:pPr>
      <w:r w:rsidRPr="00DA1CA2">
        <w:rPr>
          <w:rFonts w:asciiTheme="minorHAnsi" w:hAnsiTheme="minorHAnsi" w:cstheme="minorHAnsi"/>
          <w:noProof/>
          <w:sz w:val="22"/>
          <w:szCs w:val="22"/>
          <w:lang w:eastAsia="x-none"/>
        </w:rPr>
        <w:t>Zhotovitel poskytuje objednateli záruku na zhotovené dílo</w:t>
      </w:r>
      <w:r w:rsidR="005C007B">
        <w:rPr>
          <w:rFonts w:asciiTheme="minorHAnsi" w:hAnsiTheme="minorHAnsi" w:cstheme="minorHAnsi"/>
          <w:noProof/>
          <w:sz w:val="22"/>
          <w:szCs w:val="22"/>
          <w:lang w:eastAsia="x-none"/>
        </w:rPr>
        <w:t xml:space="preserve">, resp. jeho části </w:t>
      </w:r>
      <w:r w:rsidRPr="00DA1CA2">
        <w:rPr>
          <w:rFonts w:asciiTheme="minorHAnsi" w:hAnsiTheme="minorHAnsi" w:cstheme="minorHAnsi"/>
          <w:noProof/>
          <w:sz w:val="22"/>
          <w:szCs w:val="22"/>
          <w:lang w:eastAsia="x-none"/>
        </w:rPr>
        <w:t xml:space="preserve">s tím, že záruka skončí uplynutím </w:t>
      </w:r>
      <w:r w:rsidR="003742B9">
        <w:rPr>
          <w:rFonts w:asciiTheme="minorHAnsi" w:hAnsiTheme="minorHAnsi" w:cstheme="minorHAnsi"/>
          <w:b/>
          <w:bCs/>
          <w:noProof/>
          <w:sz w:val="22"/>
          <w:szCs w:val="22"/>
          <w:lang w:eastAsia="x-none"/>
        </w:rPr>
        <w:t>36</w:t>
      </w:r>
      <w:r w:rsidRPr="00DA1CA2">
        <w:rPr>
          <w:rFonts w:asciiTheme="minorHAnsi" w:hAnsiTheme="minorHAnsi" w:cstheme="minorHAnsi"/>
          <w:noProof/>
          <w:sz w:val="22"/>
          <w:szCs w:val="22"/>
          <w:lang w:eastAsia="x-none"/>
        </w:rPr>
        <w:t xml:space="preserve"> (slovy </w:t>
      </w:r>
      <w:r w:rsidR="003742B9">
        <w:rPr>
          <w:rFonts w:asciiTheme="minorHAnsi" w:hAnsiTheme="minorHAnsi" w:cstheme="minorHAnsi"/>
          <w:noProof/>
          <w:sz w:val="22"/>
          <w:szCs w:val="22"/>
          <w:lang w:eastAsia="x-none"/>
        </w:rPr>
        <w:t>třicet šest</w:t>
      </w:r>
      <w:r w:rsidRPr="00DA1CA2">
        <w:rPr>
          <w:rFonts w:asciiTheme="minorHAnsi" w:hAnsiTheme="minorHAnsi" w:cstheme="minorHAnsi"/>
          <w:noProof/>
          <w:sz w:val="22"/>
          <w:szCs w:val="22"/>
          <w:lang w:eastAsia="x-none"/>
        </w:rPr>
        <w:t xml:space="preserve">) </w:t>
      </w:r>
      <w:r w:rsidRPr="00DA1CA2">
        <w:rPr>
          <w:rFonts w:asciiTheme="minorHAnsi" w:hAnsiTheme="minorHAnsi" w:cstheme="minorHAnsi"/>
          <w:b/>
          <w:bCs/>
          <w:noProof/>
          <w:sz w:val="22"/>
          <w:szCs w:val="22"/>
          <w:lang w:eastAsia="x-none"/>
        </w:rPr>
        <w:t>kalendářních měsíců</w:t>
      </w:r>
      <w:r w:rsidRPr="00DA1CA2">
        <w:rPr>
          <w:rFonts w:asciiTheme="minorHAnsi" w:hAnsiTheme="minorHAnsi" w:cstheme="minorHAnsi"/>
          <w:noProof/>
          <w:sz w:val="22"/>
          <w:szCs w:val="22"/>
          <w:lang w:eastAsia="x-none"/>
        </w:rPr>
        <w:t xml:space="preserve"> od</w:t>
      </w:r>
      <w:r w:rsidR="005C007B">
        <w:rPr>
          <w:rFonts w:asciiTheme="minorHAnsi" w:hAnsiTheme="minorHAnsi" w:cstheme="minorHAnsi"/>
          <w:noProof/>
          <w:sz w:val="22"/>
          <w:szCs w:val="22"/>
          <w:lang w:eastAsia="x-none"/>
        </w:rPr>
        <w:t>e dne dokončení a předání díla</w:t>
      </w:r>
      <w:r w:rsidR="00CB078E">
        <w:rPr>
          <w:rFonts w:asciiTheme="minorHAnsi" w:hAnsiTheme="minorHAnsi" w:cstheme="minorHAnsi"/>
          <w:noProof/>
          <w:sz w:val="22"/>
          <w:szCs w:val="22"/>
          <w:lang w:eastAsia="x-none"/>
        </w:rPr>
        <w:t>, resp. jeho dílčí části,</w:t>
      </w:r>
      <w:r w:rsidR="005C007B">
        <w:rPr>
          <w:rFonts w:asciiTheme="minorHAnsi" w:hAnsiTheme="minorHAnsi" w:cstheme="minorHAnsi"/>
          <w:noProof/>
          <w:sz w:val="22"/>
          <w:szCs w:val="22"/>
          <w:lang w:eastAsia="x-none"/>
        </w:rPr>
        <w:t xml:space="preserve"> bez vad a nedodělků</w:t>
      </w:r>
      <w:r w:rsidR="00B06E39">
        <w:rPr>
          <w:rFonts w:asciiTheme="minorHAnsi" w:hAnsiTheme="minorHAnsi" w:cstheme="minorHAnsi"/>
          <w:noProof/>
          <w:sz w:val="22"/>
          <w:szCs w:val="22"/>
          <w:lang w:eastAsia="x-none"/>
        </w:rPr>
        <w:t>.</w:t>
      </w:r>
    </w:p>
    <w:p w14:paraId="30EEF7DE" w14:textId="665C255B" w:rsidR="00DA1CA2" w:rsidRPr="00DA1CA2" w:rsidRDefault="00DA1CA2" w:rsidP="00FC18F8">
      <w:pPr>
        <w:widowControl w:val="0"/>
        <w:numPr>
          <w:ilvl w:val="0"/>
          <w:numId w:val="31"/>
        </w:numPr>
        <w:suppressAutoHyphens w:val="0"/>
        <w:overflowPunct w:val="0"/>
        <w:autoSpaceDE w:val="0"/>
        <w:autoSpaceDN w:val="0"/>
        <w:adjustRightInd w:val="0"/>
        <w:spacing w:after="120"/>
        <w:ind w:left="357" w:hanging="357"/>
        <w:jc w:val="both"/>
        <w:rPr>
          <w:rFonts w:asciiTheme="minorHAnsi" w:hAnsiTheme="minorHAnsi" w:cstheme="minorHAnsi"/>
          <w:noProof/>
          <w:sz w:val="22"/>
          <w:szCs w:val="22"/>
          <w:lang w:val="x-none" w:eastAsia="x-none"/>
        </w:rPr>
      </w:pPr>
      <w:r w:rsidRPr="00DA1CA2">
        <w:rPr>
          <w:rFonts w:asciiTheme="minorHAnsi" w:hAnsiTheme="minorHAnsi" w:cstheme="minorHAnsi"/>
          <w:noProof/>
          <w:sz w:val="22"/>
          <w:szCs w:val="22"/>
          <w:lang w:val="x-none" w:eastAsia="x-none"/>
        </w:rPr>
        <w:t>Objednatel se zavazuje oznámit (reklamovat) vady díla zhotoviteli bez zbytečného odkladu poté</w:t>
      </w:r>
      <w:r w:rsidR="00773E91">
        <w:rPr>
          <w:rFonts w:asciiTheme="minorHAnsi" w:hAnsiTheme="minorHAnsi" w:cstheme="minorHAnsi"/>
          <w:noProof/>
          <w:sz w:val="22"/>
          <w:szCs w:val="22"/>
          <w:lang w:val="x-none" w:eastAsia="x-none"/>
        </w:rPr>
        <w:t>,</w:t>
      </w:r>
      <w:r w:rsidRPr="00DA1CA2">
        <w:rPr>
          <w:rFonts w:asciiTheme="minorHAnsi" w:hAnsiTheme="minorHAnsi" w:cstheme="minorHAnsi"/>
          <w:noProof/>
          <w:sz w:val="22"/>
          <w:szCs w:val="22"/>
          <w:lang w:val="x-none" w:eastAsia="x-none"/>
        </w:rPr>
        <w:t xml:space="preserve"> kdy je zjistí. Oznámení vady musí být zhotoviteli zasláno písemně (e-mailem nebo doporučeným psaním). </w:t>
      </w:r>
      <w:r>
        <w:rPr>
          <w:rFonts w:asciiTheme="minorHAnsi" w:hAnsiTheme="minorHAnsi" w:cstheme="minorHAnsi"/>
          <w:noProof/>
          <w:sz w:val="22"/>
          <w:szCs w:val="22"/>
          <w:lang w:eastAsia="x-none"/>
        </w:rPr>
        <w:t xml:space="preserve">               </w:t>
      </w:r>
      <w:r w:rsidRPr="00DA1CA2">
        <w:rPr>
          <w:rFonts w:asciiTheme="minorHAnsi" w:hAnsiTheme="minorHAnsi" w:cstheme="minorHAnsi"/>
          <w:noProof/>
          <w:sz w:val="22"/>
          <w:szCs w:val="22"/>
          <w:lang w:val="x-none" w:eastAsia="x-none"/>
        </w:rPr>
        <w:t xml:space="preserve">V oznámení vad musí být vada popsána a navržena lhůta pro její odstranění. </w:t>
      </w:r>
      <w:r w:rsidRPr="00DA1CA2">
        <w:rPr>
          <w:rFonts w:asciiTheme="minorHAnsi" w:hAnsiTheme="minorHAnsi" w:cstheme="minorHAnsi"/>
          <w:noProof/>
          <w:sz w:val="22"/>
          <w:szCs w:val="22"/>
          <w:lang w:eastAsia="x-none"/>
        </w:rPr>
        <w:t>Z</w:t>
      </w:r>
      <w:r w:rsidRPr="00DA1CA2">
        <w:rPr>
          <w:rFonts w:asciiTheme="minorHAnsi" w:hAnsiTheme="minorHAnsi" w:cstheme="minorHAnsi"/>
          <w:noProof/>
          <w:sz w:val="22"/>
          <w:szCs w:val="22"/>
          <w:lang w:val="x-none" w:eastAsia="x-none"/>
        </w:rPr>
        <w:t>hotovitel je povinen zahájit odstraňování vad nejpozději do 3 pracovních dnů ode dne doručení reklamace.</w:t>
      </w:r>
    </w:p>
    <w:p w14:paraId="5AA7DA03" w14:textId="77777777" w:rsidR="00DA1CA2" w:rsidRPr="00DA1CA2" w:rsidRDefault="00DA1CA2" w:rsidP="00FC18F8">
      <w:pPr>
        <w:widowControl w:val="0"/>
        <w:numPr>
          <w:ilvl w:val="0"/>
          <w:numId w:val="31"/>
        </w:numPr>
        <w:suppressAutoHyphens w:val="0"/>
        <w:overflowPunct w:val="0"/>
        <w:autoSpaceDE w:val="0"/>
        <w:autoSpaceDN w:val="0"/>
        <w:adjustRightInd w:val="0"/>
        <w:spacing w:after="120"/>
        <w:ind w:left="357"/>
        <w:jc w:val="both"/>
        <w:rPr>
          <w:rFonts w:asciiTheme="minorHAnsi" w:hAnsiTheme="minorHAnsi" w:cstheme="minorHAnsi"/>
          <w:noProof/>
          <w:sz w:val="22"/>
          <w:szCs w:val="22"/>
          <w:lang w:val="x-none" w:eastAsia="x-none"/>
        </w:rPr>
      </w:pPr>
      <w:r w:rsidRPr="00DA1CA2">
        <w:rPr>
          <w:rFonts w:asciiTheme="minorHAnsi" w:hAnsiTheme="minorHAnsi" w:cstheme="minorHAnsi"/>
          <w:noProof/>
          <w:sz w:val="22"/>
          <w:szCs w:val="22"/>
          <w:lang w:val="x-none" w:eastAsia="x-none"/>
        </w:rPr>
        <w:t>Smluvní strany se dohodly, že za vady v projektové dokumentaci zhotovitel odpovídá dle ustanovení občanského zákoníku.</w:t>
      </w:r>
      <w:r w:rsidRPr="00DA1CA2">
        <w:rPr>
          <w:rFonts w:asciiTheme="minorHAnsi" w:hAnsiTheme="minorHAnsi" w:cstheme="minorHAnsi"/>
          <w:noProof/>
          <w:sz w:val="22"/>
          <w:szCs w:val="22"/>
          <w:lang w:eastAsia="x-none"/>
        </w:rPr>
        <w:t xml:space="preserve"> </w:t>
      </w:r>
    </w:p>
    <w:p w14:paraId="7463812D" w14:textId="77777777" w:rsidR="00DA1CA2" w:rsidRPr="00DA1CA2" w:rsidRDefault="00DA1CA2" w:rsidP="00FC18F8">
      <w:pPr>
        <w:widowControl w:val="0"/>
        <w:numPr>
          <w:ilvl w:val="0"/>
          <w:numId w:val="31"/>
        </w:numPr>
        <w:suppressAutoHyphens w:val="0"/>
        <w:overflowPunct w:val="0"/>
        <w:autoSpaceDE w:val="0"/>
        <w:autoSpaceDN w:val="0"/>
        <w:adjustRightInd w:val="0"/>
        <w:spacing w:after="120"/>
        <w:ind w:left="357"/>
        <w:jc w:val="both"/>
        <w:rPr>
          <w:rFonts w:asciiTheme="minorHAnsi" w:hAnsiTheme="minorHAnsi" w:cstheme="minorHAnsi"/>
          <w:noProof/>
          <w:sz w:val="22"/>
          <w:szCs w:val="22"/>
          <w:lang w:val="x-none" w:eastAsia="x-none"/>
        </w:rPr>
      </w:pPr>
      <w:r w:rsidRPr="00DA1CA2">
        <w:rPr>
          <w:rFonts w:asciiTheme="minorHAnsi" w:hAnsiTheme="minorHAnsi" w:cstheme="minorHAnsi"/>
          <w:noProof/>
          <w:sz w:val="22"/>
          <w:szCs w:val="22"/>
          <w:lang w:val="x-none" w:eastAsia="x-none"/>
        </w:rPr>
        <w:t xml:space="preserve">Smluvní strany sjednávají právo objednatele požadovat v době záruky bezplatné odstranění vady. Bezplatným odstraněním vady se zejména rozumí přepracování či úprava díla. Zhotovitel se zavazuje případné vady odstranit bez zbytečného odkladu, nejpozději </w:t>
      </w:r>
      <w:r w:rsidRPr="00DA1CA2">
        <w:rPr>
          <w:rFonts w:asciiTheme="minorHAnsi" w:hAnsiTheme="minorHAnsi" w:cstheme="minorHAnsi"/>
          <w:noProof/>
          <w:sz w:val="22"/>
          <w:szCs w:val="22"/>
          <w:lang w:eastAsia="x-none"/>
        </w:rPr>
        <w:t xml:space="preserve">však </w:t>
      </w:r>
      <w:r w:rsidRPr="00DA1CA2">
        <w:rPr>
          <w:rFonts w:asciiTheme="minorHAnsi" w:hAnsiTheme="minorHAnsi" w:cstheme="minorHAnsi"/>
          <w:noProof/>
          <w:sz w:val="22"/>
          <w:szCs w:val="22"/>
          <w:lang w:val="x-none" w:eastAsia="x-none"/>
        </w:rPr>
        <w:t>ve lhůtě, na které se protokolárně dohodne objednatel se zhotovitelem s přihlédnutím ke všem objektivním okolnostem.</w:t>
      </w:r>
    </w:p>
    <w:p w14:paraId="285F7E41" w14:textId="77777777" w:rsidR="00DA1CA2" w:rsidRPr="00DA1CA2" w:rsidRDefault="00DA1CA2" w:rsidP="00FC18F8">
      <w:pPr>
        <w:widowControl w:val="0"/>
        <w:numPr>
          <w:ilvl w:val="0"/>
          <w:numId w:val="31"/>
        </w:numPr>
        <w:suppressAutoHyphens w:val="0"/>
        <w:overflowPunct w:val="0"/>
        <w:autoSpaceDE w:val="0"/>
        <w:autoSpaceDN w:val="0"/>
        <w:adjustRightInd w:val="0"/>
        <w:spacing w:after="120"/>
        <w:ind w:left="357"/>
        <w:jc w:val="both"/>
        <w:rPr>
          <w:rFonts w:asciiTheme="minorHAnsi" w:hAnsiTheme="minorHAnsi" w:cstheme="minorHAnsi"/>
          <w:noProof/>
          <w:sz w:val="22"/>
          <w:szCs w:val="22"/>
          <w:lang w:eastAsia="x-none"/>
        </w:rPr>
      </w:pPr>
      <w:r w:rsidRPr="00DA1CA2">
        <w:rPr>
          <w:rFonts w:asciiTheme="minorHAnsi" w:hAnsiTheme="minorHAnsi" w:cstheme="minorHAnsi"/>
          <w:noProof/>
          <w:sz w:val="22"/>
          <w:szCs w:val="22"/>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DA1CA2">
        <w:rPr>
          <w:rFonts w:asciiTheme="minorHAnsi" w:hAnsiTheme="minorHAnsi" w:cstheme="minorHAnsi"/>
          <w:noProof/>
          <w:sz w:val="22"/>
          <w:szCs w:val="22"/>
          <w:lang w:eastAsia="x-none"/>
        </w:rPr>
        <w:t>vlastního plnění</w:t>
      </w:r>
      <w:r w:rsidRPr="00DA1CA2">
        <w:rPr>
          <w:rFonts w:asciiTheme="minorHAnsi" w:hAnsiTheme="minorHAnsi" w:cstheme="minorHAnsi"/>
          <w:noProof/>
          <w:sz w:val="22"/>
          <w:szCs w:val="22"/>
          <w:lang w:val="x-none" w:eastAsia="x-none"/>
        </w:rPr>
        <w:t>, ledaže prokáže, že zvýšené náklady nezpůsobila chyba v jím prováděném díle.</w:t>
      </w:r>
      <w:r w:rsidRPr="00DA1CA2">
        <w:rPr>
          <w:rFonts w:asciiTheme="minorHAnsi" w:hAnsiTheme="minorHAnsi" w:cstheme="minorHAnsi"/>
          <w:sz w:val="22"/>
          <w:szCs w:val="22"/>
        </w:rPr>
        <w:t xml:space="preserve"> </w:t>
      </w:r>
    </w:p>
    <w:p w14:paraId="727B5475" w14:textId="52E2D5F1" w:rsidR="00DA1CA2" w:rsidRDefault="00DA1CA2" w:rsidP="00FC18F8">
      <w:pPr>
        <w:widowControl w:val="0"/>
        <w:numPr>
          <w:ilvl w:val="0"/>
          <w:numId w:val="31"/>
        </w:numPr>
        <w:suppressAutoHyphens w:val="0"/>
        <w:overflowPunct w:val="0"/>
        <w:autoSpaceDE w:val="0"/>
        <w:autoSpaceDN w:val="0"/>
        <w:adjustRightInd w:val="0"/>
        <w:spacing w:after="120"/>
        <w:ind w:left="357"/>
        <w:jc w:val="both"/>
        <w:rPr>
          <w:rFonts w:asciiTheme="minorHAnsi" w:hAnsiTheme="minorHAnsi" w:cstheme="minorHAnsi"/>
          <w:noProof/>
          <w:sz w:val="22"/>
          <w:szCs w:val="22"/>
          <w:lang w:eastAsia="x-none"/>
        </w:rPr>
      </w:pPr>
      <w:r w:rsidRPr="00DA1CA2">
        <w:rPr>
          <w:rFonts w:asciiTheme="minorHAnsi" w:hAnsiTheme="minorHAnsi" w:cstheme="minorHAnsi"/>
          <w:noProof/>
          <w:sz w:val="22"/>
          <w:szCs w:val="22"/>
          <w:lang w:eastAsia="x-none"/>
        </w:rPr>
        <w:t xml:space="preserve">Práva a povinnosti ze </w:t>
      </w:r>
      <w:r w:rsidR="00773E91" w:rsidRPr="00DA1CA2">
        <w:rPr>
          <w:rFonts w:asciiTheme="minorHAnsi" w:hAnsiTheme="minorHAnsi" w:cstheme="minorHAnsi"/>
          <w:noProof/>
          <w:sz w:val="22"/>
          <w:szCs w:val="22"/>
          <w:lang w:eastAsia="x-none"/>
        </w:rPr>
        <w:t xml:space="preserve">záruky poskytnuté </w:t>
      </w:r>
      <w:r w:rsidRPr="00DA1CA2">
        <w:rPr>
          <w:rFonts w:asciiTheme="minorHAnsi" w:hAnsiTheme="minorHAnsi" w:cstheme="minorHAnsi"/>
          <w:noProof/>
          <w:sz w:val="22"/>
          <w:szCs w:val="22"/>
          <w:lang w:eastAsia="x-none"/>
        </w:rPr>
        <w:t>zhotovitelem nezanikají ani odstoupením kterékoliv ze smluvních stran od smlouvy.</w:t>
      </w:r>
    </w:p>
    <w:p w14:paraId="2DD3F29B" w14:textId="5AC16696" w:rsidR="00DA1CA2" w:rsidRDefault="00DA1CA2" w:rsidP="00FC18F8">
      <w:pPr>
        <w:widowControl w:val="0"/>
        <w:numPr>
          <w:ilvl w:val="0"/>
          <w:numId w:val="31"/>
        </w:numPr>
        <w:suppressAutoHyphens w:val="0"/>
        <w:overflowPunct w:val="0"/>
        <w:autoSpaceDE w:val="0"/>
        <w:autoSpaceDN w:val="0"/>
        <w:adjustRightInd w:val="0"/>
        <w:spacing w:after="120"/>
        <w:ind w:left="357"/>
        <w:jc w:val="both"/>
        <w:rPr>
          <w:rFonts w:asciiTheme="minorHAnsi" w:hAnsiTheme="minorHAnsi" w:cstheme="minorHAnsi"/>
          <w:noProof/>
          <w:sz w:val="22"/>
          <w:szCs w:val="22"/>
          <w:lang w:eastAsia="x-none"/>
        </w:rPr>
      </w:pPr>
      <w:r>
        <w:rPr>
          <w:rFonts w:asciiTheme="minorHAnsi" w:hAnsiTheme="minorHAnsi" w:cstheme="minorHAnsi"/>
          <w:noProof/>
          <w:sz w:val="22"/>
          <w:szCs w:val="22"/>
          <w:lang w:eastAsia="x-none"/>
        </w:rPr>
        <w:t>Za vadu se také považuje případ, kdy generální zhotovitel stavby v době provádění stavby doloží, že v soupisu stavebních prací, dodávek a služeb chybí položky materiálu či činností, které jsou nezbytné pro řádné dokončení stavby. Prokáže-li se tato vada díla ve smyslu chybějící pol</w:t>
      </w:r>
      <w:r w:rsidR="00773E91">
        <w:rPr>
          <w:rFonts w:asciiTheme="minorHAnsi" w:hAnsiTheme="minorHAnsi" w:cstheme="minorHAnsi"/>
          <w:noProof/>
          <w:sz w:val="22"/>
          <w:szCs w:val="22"/>
          <w:lang w:eastAsia="x-none"/>
        </w:rPr>
        <w:t>ož</w:t>
      </w:r>
      <w:r>
        <w:rPr>
          <w:rFonts w:asciiTheme="minorHAnsi" w:hAnsiTheme="minorHAnsi" w:cstheme="minorHAnsi"/>
          <w:noProof/>
          <w:sz w:val="22"/>
          <w:szCs w:val="22"/>
          <w:lang w:eastAsia="x-none"/>
        </w:rPr>
        <w:t>ky nebo neúplné položky soupisu stavebních prací, dodávek a služeb s výkazem výměr a projektovou dokumentací, a tím dojde k prokazatelnému navýšení smluvní ceny stavby realizované na základě díla (projektové dokumentace) vypracovaného dle smlouvy, je objednatel oprávněn požadovat po zhotoviteli smluvní pokutu ve výši:</w:t>
      </w:r>
    </w:p>
    <w:p w14:paraId="291C50D8" w14:textId="62E3216F" w:rsidR="00DA1CA2" w:rsidRDefault="003742B9" w:rsidP="00FC18F8">
      <w:pPr>
        <w:widowControl w:val="0"/>
        <w:numPr>
          <w:ilvl w:val="1"/>
          <w:numId w:val="31"/>
        </w:numPr>
        <w:suppressAutoHyphens w:val="0"/>
        <w:overflowPunct w:val="0"/>
        <w:autoSpaceDE w:val="0"/>
        <w:autoSpaceDN w:val="0"/>
        <w:adjustRightInd w:val="0"/>
        <w:spacing w:after="120"/>
        <w:jc w:val="both"/>
        <w:rPr>
          <w:rFonts w:asciiTheme="minorHAnsi" w:hAnsiTheme="minorHAnsi" w:cstheme="minorHAnsi"/>
          <w:noProof/>
          <w:sz w:val="22"/>
          <w:szCs w:val="22"/>
          <w:lang w:eastAsia="x-none"/>
        </w:rPr>
      </w:pPr>
      <w:bookmarkStart w:id="4" w:name="_Hlk138316528"/>
      <w:r>
        <w:rPr>
          <w:rFonts w:asciiTheme="minorHAnsi" w:hAnsiTheme="minorHAnsi" w:cstheme="minorHAnsi"/>
          <w:noProof/>
          <w:sz w:val="22"/>
          <w:szCs w:val="22"/>
          <w:lang w:eastAsia="x-none"/>
        </w:rPr>
        <w:t>5</w:t>
      </w:r>
      <w:r w:rsidR="00DA1CA2">
        <w:rPr>
          <w:rFonts w:asciiTheme="minorHAnsi" w:hAnsiTheme="minorHAnsi" w:cstheme="minorHAnsi"/>
          <w:noProof/>
          <w:sz w:val="22"/>
          <w:szCs w:val="22"/>
          <w:lang w:eastAsia="x-none"/>
        </w:rPr>
        <w:t xml:space="preserve"> % z ceny dílčí části díla</w:t>
      </w:r>
      <w:r w:rsidR="00015D3F">
        <w:rPr>
          <w:rFonts w:asciiTheme="minorHAnsi" w:hAnsiTheme="minorHAnsi" w:cstheme="minorHAnsi"/>
          <w:noProof/>
          <w:sz w:val="22"/>
          <w:szCs w:val="22"/>
          <w:lang w:eastAsia="x-none"/>
        </w:rPr>
        <w:t xml:space="preserve"> v případě navýšení do 5% smluvní ceny stavby včetně,</w:t>
      </w:r>
    </w:p>
    <w:bookmarkEnd w:id="4"/>
    <w:p w14:paraId="7B5298F2" w14:textId="3E867DF6" w:rsidR="00015D3F" w:rsidRDefault="003742B9" w:rsidP="00FC18F8">
      <w:pPr>
        <w:pStyle w:val="Odstavecseseznamem"/>
        <w:widowControl w:val="0"/>
        <w:numPr>
          <w:ilvl w:val="1"/>
          <w:numId w:val="31"/>
        </w:numPr>
        <w:suppressAutoHyphens w:val="0"/>
        <w:overflowPunct w:val="0"/>
        <w:autoSpaceDE w:val="0"/>
        <w:autoSpaceDN w:val="0"/>
        <w:adjustRightInd w:val="0"/>
        <w:spacing w:after="120"/>
        <w:jc w:val="both"/>
        <w:rPr>
          <w:rFonts w:asciiTheme="minorHAnsi" w:hAnsiTheme="minorHAnsi" w:cstheme="minorHAnsi"/>
          <w:noProof/>
          <w:sz w:val="22"/>
          <w:szCs w:val="22"/>
          <w:lang w:eastAsia="x-none"/>
        </w:rPr>
      </w:pPr>
      <w:r>
        <w:rPr>
          <w:rFonts w:asciiTheme="minorHAnsi" w:hAnsiTheme="minorHAnsi" w:cstheme="minorHAnsi"/>
          <w:noProof/>
          <w:sz w:val="22"/>
          <w:szCs w:val="22"/>
          <w:lang w:eastAsia="x-none"/>
        </w:rPr>
        <w:t>1</w:t>
      </w:r>
      <w:r w:rsidR="00015D3F" w:rsidRPr="00015D3F">
        <w:rPr>
          <w:rFonts w:asciiTheme="minorHAnsi" w:hAnsiTheme="minorHAnsi" w:cstheme="minorHAnsi"/>
          <w:noProof/>
          <w:sz w:val="22"/>
          <w:szCs w:val="22"/>
          <w:lang w:eastAsia="x-none"/>
        </w:rPr>
        <w:t xml:space="preserve">0 % z ceny dílčí části díla v případě navýšení </w:t>
      </w:r>
      <w:r w:rsidR="00015D3F">
        <w:rPr>
          <w:rFonts w:asciiTheme="minorHAnsi" w:hAnsiTheme="minorHAnsi" w:cstheme="minorHAnsi"/>
          <w:noProof/>
          <w:sz w:val="22"/>
          <w:szCs w:val="22"/>
          <w:lang w:eastAsia="x-none"/>
        </w:rPr>
        <w:t>od</w:t>
      </w:r>
      <w:r w:rsidR="00015D3F" w:rsidRPr="00015D3F">
        <w:rPr>
          <w:rFonts w:asciiTheme="minorHAnsi" w:hAnsiTheme="minorHAnsi" w:cstheme="minorHAnsi"/>
          <w:noProof/>
          <w:sz w:val="22"/>
          <w:szCs w:val="22"/>
          <w:lang w:eastAsia="x-none"/>
        </w:rPr>
        <w:t xml:space="preserve"> </w:t>
      </w:r>
      <w:r>
        <w:rPr>
          <w:rFonts w:asciiTheme="minorHAnsi" w:hAnsiTheme="minorHAnsi" w:cstheme="minorHAnsi"/>
          <w:noProof/>
          <w:sz w:val="22"/>
          <w:szCs w:val="22"/>
          <w:lang w:eastAsia="x-none"/>
        </w:rPr>
        <w:t>5</w:t>
      </w:r>
      <w:r w:rsidR="00015D3F" w:rsidRPr="00015D3F">
        <w:rPr>
          <w:rFonts w:asciiTheme="minorHAnsi" w:hAnsiTheme="minorHAnsi" w:cstheme="minorHAnsi"/>
          <w:noProof/>
          <w:sz w:val="22"/>
          <w:szCs w:val="22"/>
          <w:lang w:eastAsia="x-none"/>
        </w:rPr>
        <w:t xml:space="preserve">% </w:t>
      </w:r>
      <w:r w:rsidR="00015D3F">
        <w:rPr>
          <w:rFonts w:asciiTheme="minorHAnsi" w:hAnsiTheme="minorHAnsi" w:cstheme="minorHAnsi"/>
          <w:noProof/>
          <w:sz w:val="22"/>
          <w:szCs w:val="22"/>
          <w:lang w:eastAsia="x-none"/>
        </w:rPr>
        <w:t xml:space="preserve">do 10% </w:t>
      </w:r>
      <w:r w:rsidR="00015D3F" w:rsidRPr="00015D3F">
        <w:rPr>
          <w:rFonts w:asciiTheme="minorHAnsi" w:hAnsiTheme="minorHAnsi" w:cstheme="minorHAnsi"/>
          <w:noProof/>
          <w:sz w:val="22"/>
          <w:szCs w:val="22"/>
          <w:lang w:eastAsia="x-none"/>
        </w:rPr>
        <w:t>smluvní ceny stavby včetně,</w:t>
      </w:r>
    </w:p>
    <w:p w14:paraId="791B14E0" w14:textId="3969073C" w:rsidR="00015D3F" w:rsidRDefault="003742B9" w:rsidP="00FC18F8">
      <w:pPr>
        <w:pStyle w:val="Odstavecseseznamem"/>
        <w:widowControl w:val="0"/>
        <w:numPr>
          <w:ilvl w:val="1"/>
          <w:numId w:val="31"/>
        </w:numPr>
        <w:suppressAutoHyphens w:val="0"/>
        <w:overflowPunct w:val="0"/>
        <w:autoSpaceDE w:val="0"/>
        <w:autoSpaceDN w:val="0"/>
        <w:adjustRightInd w:val="0"/>
        <w:spacing w:after="120"/>
        <w:jc w:val="both"/>
        <w:rPr>
          <w:rFonts w:asciiTheme="minorHAnsi" w:hAnsiTheme="minorHAnsi" w:cstheme="minorHAnsi"/>
          <w:noProof/>
          <w:sz w:val="22"/>
          <w:szCs w:val="22"/>
          <w:lang w:eastAsia="x-none"/>
        </w:rPr>
      </w:pPr>
      <w:r>
        <w:rPr>
          <w:rFonts w:asciiTheme="minorHAnsi" w:hAnsiTheme="minorHAnsi" w:cstheme="minorHAnsi"/>
          <w:noProof/>
          <w:sz w:val="22"/>
          <w:szCs w:val="22"/>
          <w:lang w:eastAsia="x-none"/>
        </w:rPr>
        <w:t>15</w:t>
      </w:r>
      <w:r w:rsidR="00015D3F" w:rsidRPr="00015D3F">
        <w:rPr>
          <w:rFonts w:asciiTheme="minorHAnsi" w:hAnsiTheme="minorHAnsi" w:cstheme="minorHAnsi"/>
          <w:noProof/>
          <w:sz w:val="22"/>
          <w:szCs w:val="22"/>
          <w:lang w:eastAsia="x-none"/>
        </w:rPr>
        <w:t xml:space="preserve"> % z ceny dílčí části díla v případě navýšení </w:t>
      </w:r>
      <w:r w:rsidR="00015D3F">
        <w:rPr>
          <w:rFonts w:asciiTheme="minorHAnsi" w:hAnsiTheme="minorHAnsi" w:cstheme="minorHAnsi"/>
          <w:noProof/>
          <w:sz w:val="22"/>
          <w:szCs w:val="22"/>
          <w:lang w:eastAsia="x-none"/>
        </w:rPr>
        <w:t>od</w:t>
      </w:r>
      <w:r w:rsidR="00015D3F" w:rsidRPr="00015D3F">
        <w:rPr>
          <w:rFonts w:asciiTheme="minorHAnsi" w:hAnsiTheme="minorHAnsi" w:cstheme="minorHAnsi"/>
          <w:noProof/>
          <w:sz w:val="22"/>
          <w:szCs w:val="22"/>
          <w:lang w:eastAsia="x-none"/>
        </w:rPr>
        <w:t xml:space="preserve"> </w:t>
      </w:r>
      <w:r w:rsidR="00015D3F">
        <w:rPr>
          <w:rFonts w:asciiTheme="minorHAnsi" w:hAnsiTheme="minorHAnsi" w:cstheme="minorHAnsi"/>
          <w:noProof/>
          <w:sz w:val="22"/>
          <w:szCs w:val="22"/>
          <w:lang w:eastAsia="x-none"/>
        </w:rPr>
        <w:t>10</w:t>
      </w:r>
      <w:r w:rsidR="00015D3F" w:rsidRPr="00015D3F">
        <w:rPr>
          <w:rFonts w:asciiTheme="minorHAnsi" w:hAnsiTheme="minorHAnsi" w:cstheme="minorHAnsi"/>
          <w:noProof/>
          <w:sz w:val="22"/>
          <w:szCs w:val="22"/>
          <w:lang w:eastAsia="x-none"/>
        </w:rPr>
        <w:t xml:space="preserve">% </w:t>
      </w:r>
      <w:r w:rsidR="00015D3F">
        <w:rPr>
          <w:rFonts w:asciiTheme="minorHAnsi" w:hAnsiTheme="minorHAnsi" w:cstheme="minorHAnsi"/>
          <w:noProof/>
          <w:sz w:val="22"/>
          <w:szCs w:val="22"/>
          <w:lang w:eastAsia="x-none"/>
        </w:rPr>
        <w:t xml:space="preserve">do 15% </w:t>
      </w:r>
      <w:r w:rsidR="00015D3F" w:rsidRPr="00015D3F">
        <w:rPr>
          <w:rFonts w:asciiTheme="minorHAnsi" w:hAnsiTheme="minorHAnsi" w:cstheme="minorHAnsi"/>
          <w:noProof/>
          <w:sz w:val="22"/>
          <w:szCs w:val="22"/>
          <w:lang w:eastAsia="x-none"/>
        </w:rPr>
        <w:t>smluvní ceny stavby včetně,</w:t>
      </w:r>
    </w:p>
    <w:p w14:paraId="15B55A3A" w14:textId="03ABDAE7" w:rsidR="00015D3F" w:rsidRPr="00015D3F" w:rsidRDefault="003742B9" w:rsidP="00FC18F8">
      <w:pPr>
        <w:pStyle w:val="Odstavecseseznamem"/>
        <w:widowControl w:val="0"/>
        <w:numPr>
          <w:ilvl w:val="1"/>
          <w:numId w:val="31"/>
        </w:numPr>
        <w:suppressAutoHyphens w:val="0"/>
        <w:overflowPunct w:val="0"/>
        <w:autoSpaceDE w:val="0"/>
        <w:autoSpaceDN w:val="0"/>
        <w:adjustRightInd w:val="0"/>
        <w:spacing w:after="120"/>
        <w:jc w:val="both"/>
        <w:rPr>
          <w:rFonts w:asciiTheme="minorHAnsi" w:hAnsiTheme="minorHAnsi" w:cstheme="minorHAnsi"/>
          <w:noProof/>
          <w:sz w:val="22"/>
          <w:szCs w:val="22"/>
          <w:lang w:eastAsia="x-none"/>
        </w:rPr>
      </w:pPr>
      <w:r>
        <w:rPr>
          <w:rFonts w:asciiTheme="minorHAnsi" w:hAnsiTheme="minorHAnsi" w:cstheme="minorHAnsi"/>
          <w:noProof/>
          <w:sz w:val="22"/>
          <w:szCs w:val="22"/>
          <w:lang w:eastAsia="x-none"/>
        </w:rPr>
        <w:t>2</w:t>
      </w:r>
      <w:r w:rsidR="00015D3F" w:rsidRPr="00015D3F">
        <w:rPr>
          <w:rFonts w:asciiTheme="minorHAnsi" w:hAnsiTheme="minorHAnsi" w:cstheme="minorHAnsi"/>
          <w:noProof/>
          <w:sz w:val="22"/>
          <w:szCs w:val="22"/>
          <w:lang w:eastAsia="x-none"/>
        </w:rPr>
        <w:t xml:space="preserve">0 % z ceny dílčí části díla v případě navýšení </w:t>
      </w:r>
      <w:r w:rsidR="00015D3F">
        <w:rPr>
          <w:rFonts w:asciiTheme="minorHAnsi" w:hAnsiTheme="minorHAnsi" w:cstheme="minorHAnsi"/>
          <w:noProof/>
          <w:sz w:val="22"/>
          <w:szCs w:val="22"/>
          <w:lang w:eastAsia="x-none"/>
        </w:rPr>
        <w:t>od</w:t>
      </w:r>
      <w:r w:rsidR="00015D3F" w:rsidRPr="00015D3F">
        <w:rPr>
          <w:rFonts w:asciiTheme="minorHAnsi" w:hAnsiTheme="minorHAnsi" w:cstheme="minorHAnsi"/>
          <w:noProof/>
          <w:sz w:val="22"/>
          <w:szCs w:val="22"/>
          <w:lang w:eastAsia="x-none"/>
        </w:rPr>
        <w:t xml:space="preserve"> </w:t>
      </w:r>
      <w:r w:rsidR="00015D3F">
        <w:rPr>
          <w:rFonts w:asciiTheme="minorHAnsi" w:hAnsiTheme="minorHAnsi" w:cstheme="minorHAnsi"/>
          <w:noProof/>
          <w:sz w:val="22"/>
          <w:szCs w:val="22"/>
          <w:lang w:eastAsia="x-none"/>
        </w:rPr>
        <w:t>1</w:t>
      </w:r>
      <w:r w:rsidR="00015D3F" w:rsidRPr="00015D3F">
        <w:rPr>
          <w:rFonts w:asciiTheme="minorHAnsi" w:hAnsiTheme="minorHAnsi" w:cstheme="minorHAnsi"/>
          <w:noProof/>
          <w:sz w:val="22"/>
          <w:szCs w:val="22"/>
          <w:lang w:eastAsia="x-none"/>
        </w:rPr>
        <w:t xml:space="preserve">5% </w:t>
      </w:r>
      <w:r w:rsidR="00015D3F">
        <w:rPr>
          <w:rFonts w:asciiTheme="minorHAnsi" w:hAnsiTheme="minorHAnsi" w:cstheme="minorHAnsi"/>
          <w:noProof/>
          <w:sz w:val="22"/>
          <w:szCs w:val="22"/>
          <w:lang w:eastAsia="x-none"/>
        </w:rPr>
        <w:t xml:space="preserve">do 20% </w:t>
      </w:r>
      <w:r w:rsidR="00015D3F" w:rsidRPr="00015D3F">
        <w:rPr>
          <w:rFonts w:asciiTheme="minorHAnsi" w:hAnsiTheme="minorHAnsi" w:cstheme="minorHAnsi"/>
          <w:noProof/>
          <w:sz w:val="22"/>
          <w:szCs w:val="22"/>
          <w:lang w:eastAsia="x-none"/>
        </w:rPr>
        <w:t>smluvní ceny stavby včetně,</w:t>
      </w:r>
    </w:p>
    <w:p w14:paraId="6E243FA6" w14:textId="21A01D63" w:rsidR="00015D3F" w:rsidRDefault="003742B9" w:rsidP="00FC18F8">
      <w:pPr>
        <w:widowControl w:val="0"/>
        <w:numPr>
          <w:ilvl w:val="1"/>
          <w:numId w:val="31"/>
        </w:numPr>
        <w:suppressAutoHyphens w:val="0"/>
        <w:overflowPunct w:val="0"/>
        <w:autoSpaceDE w:val="0"/>
        <w:autoSpaceDN w:val="0"/>
        <w:adjustRightInd w:val="0"/>
        <w:spacing w:after="120"/>
        <w:jc w:val="both"/>
        <w:rPr>
          <w:rFonts w:asciiTheme="minorHAnsi" w:hAnsiTheme="minorHAnsi" w:cstheme="minorHAnsi"/>
          <w:noProof/>
          <w:sz w:val="22"/>
          <w:szCs w:val="22"/>
          <w:lang w:eastAsia="x-none"/>
        </w:rPr>
      </w:pPr>
      <w:r>
        <w:rPr>
          <w:rFonts w:asciiTheme="minorHAnsi" w:hAnsiTheme="minorHAnsi" w:cstheme="minorHAnsi"/>
          <w:noProof/>
          <w:sz w:val="22"/>
          <w:szCs w:val="22"/>
          <w:lang w:eastAsia="x-none"/>
        </w:rPr>
        <w:lastRenderedPageBreak/>
        <w:t>25</w:t>
      </w:r>
      <w:r w:rsidR="00015D3F">
        <w:rPr>
          <w:rFonts w:asciiTheme="minorHAnsi" w:hAnsiTheme="minorHAnsi" w:cstheme="minorHAnsi"/>
          <w:noProof/>
          <w:sz w:val="22"/>
          <w:szCs w:val="22"/>
          <w:lang w:eastAsia="x-none"/>
        </w:rPr>
        <w:t xml:space="preserve"> % z ceny dílčí části díla (dokumentace pro provádění stavby) v případě navýšení od 20% smluvní ceny stavby včetně.</w:t>
      </w:r>
    </w:p>
    <w:p w14:paraId="0A8348EA" w14:textId="5A2CC423" w:rsidR="00015D3F" w:rsidRDefault="00015D3F" w:rsidP="00FC18F8">
      <w:pPr>
        <w:pStyle w:val="Odstavecseseznamem"/>
        <w:widowControl w:val="0"/>
        <w:numPr>
          <w:ilvl w:val="0"/>
          <w:numId w:val="31"/>
        </w:numPr>
        <w:suppressAutoHyphens w:val="0"/>
        <w:overflowPunct w:val="0"/>
        <w:autoSpaceDE w:val="0"/>
        <w:autoSpaceDN w:val="0"/>
        <w:adjustRightInd w:val="0"/>
        <w:spacing w:after="120"/>
        <w:jc w:val="both"/>
        <w:rPr>
          <w:rFonts w:asciiTheme="minorHAnsi" w:hAnsiTheme="minorHAnsi" w:cstheme="minorHAnsi"/>
          <w:noProof/>
          <w:sz w:val="22"/>
          <w:szCs w:val="22"/>
          <w:lang w:eastAsia="x-none"/>
        </w:rPr>
      </w:pPr>
      <w:r>
        <w:rPr>
          <w:rFonts w:asciiTheme="minorHAnsi" w:hAnsiTheme="minorHAnsi" w:cstheme="minorHAnsi"/>
          <w:noProof/>
          <w:sz w:val="22"/>
          <w:szCs w:val="22"/>
          <w:lang w:eastAsia="x-none"/>
        </w:rPr>
        <w:t xml:space="preserve">V případě, že Úřad pro ochranu hospodářské soutěže či jiný kontrolní orgán zjistí v zadávacím řízení na zadání zhotovitele stavby realizované na základě projektové dokumentace vypracované zhotovitelem, podstatné pochybení, a toto pochybení bude způsobeno chybou, opomenutím či nedbalostí zhotovitele, bude zhotovitel povinen uhradit objednateli náklady na správní řízení vedené dotčeným orgánem či jiným kontrolním orgánem, včetně případných sankcí z něj vyplývajících vůči objednateli. Dále je zhotovitel povinen uhradit škodu, která </w:t>
      </w:r>
      <w:r w:rsidR="00773E91">
        <w:rPr>
          <w:rFonts w:asciiTheme="minorHAnsi" w:hAnsiTheme="minorHAnsi" w:cstheme="minorHAnsi"/>
          <w:noProof/>
          <w:sz w:val="22"/>
          <w:szCs w:val="22"/>
          <w:lang w:eastAsia="x-none"/>
        </w:rPr>
        <w:t>objednateli</w:t>
      </w:r>
      <w:r>
        <w:rPr>
          <w:rFonts w:asciiTheme="minorHAnsi" w:hAnsiTheme="minorHAnsi" w:cstheme="minorHAnsi"/>
          <w:noProof/>
          <w:sz w:val="22"/>
          <w:szCs w:val="22"/>
          <w:lang w:eastAsia="x-none"/>
        </w:rPr>
        <w:t xml:space="preserve"> tímto jednáním vznikla.</w:t>
      </w:r>
    </w:p>
    <w:p w14:paraId="43B11C2F" w14:textId="026D64D6" w:rsidR="00015D3F" w:rsidRDefault="00015D3F" w:rsidP="00FC18F8">
      <w:pPr>
        <w:pStyle w:val="Odstavecseseznamem"/>
        <w:widowControl w:val="0"/>
        <w:numPr>
          <w:ilvl w:val="0"/>
          <w:numId w:val="31"/>
        </w:numPr>
        <w:suppressAutoHyphens w:val="0"/>
        <w:overflowPunct w:val="0"/>
        <w:autoSpaceDE w:val="0"/>
        <w:autoSpaceDN w:val="0"/>
        <w:adjustRightInd w:val="0"/>
        <w:spacing w:after="120"/>
        <w:jc w:val="both"/>
        <w:rPr>
          <w:rFonts w:asciiTheme="minorHAnsi" w:hAnsiTheme="minorHAnsi" w:cstheme="minorHAnsi"/>
          <w:noProof/>
          <w:sz w:val="22"/>
          <w:szCs w:val="22"/>
          <w:lang w:eastAsia="x-none"/>
        </w:rPr>
      </w:pPr>
      <w:r>
        <w:rPr>
          <w:rFonts w:asciiTheme="minorHAnsi" w:hAnsiTheme="minorHAnsi" w:cstheme="minorHAnsi"/>
          <w:noProof/>
          <w:sz w:val="22"/>
          <w:szCs w:val="22"/>
          <w:lang w:eastAsia="x-none"/>
        </w:rPr>
        <w:t>V případě, že bude objednatel samotnou stavbu realizovat s využitím dotačních prostředků a tato mu  nebude přiznána či mu budou dotační prostředky kráceny zčásti nebo zcela, a to na základě chyb a vad projektové dokumentace, zavazuje se zhotovitel uhradit objednateli sankci rovnající se výši tohoto krácení, resp. výši dotace, bude-li tato objednateli odejmuta úplně.</w:t>
      </w:r>
    </w:p>
    <w:p w14:paraId="4675F974" w14:textId="39C216D2" w:rsidR="00015D3F" w:rsidRDefault="00201E52" w:rsidP="00FC18F8">
      <w:pPr>
        <w:pStyle w:val="Odstavecseseznamem"/>
        <w:widowControl w:val="0"/>
        <w:numPr>
          <w:ilvl w:val="0"/>
          <w:numId w:val="31"/>
        </w:numPr>
        <w:suppressAutoHyphens w:val="0"/>
        <w:overflowPunct w:val="0"/>
        <w:autoSpaceDE w:val="0"/>
        <w:autoSpaceDN w:val="0"/>
        <w:adjustRightInd w:val="0"/>
        <w:spacing w:after="120"/>
        <w:jc w:val="both"/>
        <w:rPr>
          <w:rFonts w:asciiTheme="minorHAnsi" w:hAnsiTheme="minorHAnsi" w:cstheme="minorHAnsi"/>
          <w:noProof/>
          <w:sz w:val="22"/>
          <w:szCs w:val="22"/>
          <w:lang w:eastAsia="x-none"/>
        </w:rPr>
      </w:pPr>
      <w:r>
        <w:rPr>
          <w:rFonts w:asciiTheme="minorHAnsi" w:hAnsiTheme="minorHAnsi" w:cstheme="minorHAnsi"/>
          <w:noProof/>
          <w:sz w:val="22"/>
          <w:szCs w:val="22"/>
          <w:lang w:eastAsia="x-none"/>
        </w:rPr>
        <w:t>V případě, že objednatel při kontrole díla či jeho dílčí části zjistí podstatné nedostatky spočívající zejména v nesprávném stanovení počtu měrných jednotek, jednotkových cen, apod., zavazuje se zhotovitel uhradit objednateli náklady prokazatelně vynaložené na porovnání zhotovitelem zhotoveného díla. Tyto náklady má objednatel právo odečíst od některé ceny dílčí části díla uvedené na faktuře zhotovitele.</w:t>
      </w:r>
    </w:p>
    <w:p w14:paraId="4791DBD6" w14:textId="21A5F74F" w:rsidR="00E60237" w:rsidRPr="00D10C8E" w:rsidRDefault="00201E52" w:rsidP="00201E52">
      <w:pPr>
        <w:pStyle w:val="Zkladntext"/>
        <w:tabs>
          <w:tab w:val="left" w:pos="405"/>
        </w:tabs>
        <w:spacing w:before="360" w:line="200" w:lineRule="atLeast"/>
        <w:jc w:val="center"/>
        <w:rPr>
          <w:rFonts w:asciiTheme="minorHAnsi" w:hAnsiTheme="minorHAnsi" w:cstheme="minorHAnsi"/>
          <w:b/>
          <w:sz w:val="22"/>
          <w:szCs w:val="22"/>
        </w:rPr>
      </w:pPr>
      <w:r w:rsidRPr="00D10C8E">
        <w:rPr>
          <w:rFonts w:asciiTheme="minorHAnsi" w:hAnsiTheme="minorHAnsi" w:cstheme="minorHAnsi"/>
          <w:b/>
          <w:sz w:val="22"/>
          <w:szCs w:val="22"/>
        </w:rPr>
        <w:t>Článek 1</w:t>
      </w:r>
      <w:r w:rsidR="00ED09BC">
        <w:rPr>
          <w:rFonts w:asciiTheme="minorHAnsi" w:hAnsiTheme="minorHAnsi" w:cstheme="minorHAnsi"/>
          <w:b/>
          <w:sz w:val="22"/>
          <w:szCs w:val="22"/>
        </w:rPr>
        <w:t>1</w:t>
      </w:r>
    </w:p>
    <w:p w14:paraId="3BF3BC64" w14:textId="7A4F23F8" w:rsidR="00201E52" w:rsidRDefault="00201E52" w:rsidP="00201E52">
      <w:pPr>
        <w:pStyle w:val="Zkladntext"/>
        <w:tabs>
          <w:tab w:val="left" w:pos="405"/>
        </w:tabs>
        <w:spacing w:line="200" w:lineRule="atLeast"/>
        <w:jc w:val="center"/>
        <w:rPr>
          <w:rFonts w:asciiTheme="minorHAnsi" w:hAnsiTheme="minorHAnsi" w:cstheme="minorHAnsi"/>
          <w:b/>
          <w:sz w:val="22"/>
          <w:szCs w:val="22"/>
        </w:rPr>
      </w:pPr>
      <w:r w:rsidRPr="00D10C8E">
        <w:rPr>
          <w:rFonts w:asciiTheme="minorHAnsi" w:hAnsiTheme="minorHAnsi" w:cstheme="minorHAnsi"/>
          <w:b/>
          <w:sz w:val="22"/>
          <w:szCs w:val="22"/>
        </w:rPr>
        <w:t>Sankce</w:t>
      </w:r>
    </w:p>
    <w:p w14:paraId="1BD38C59" w14:textId="77777777" w:rsidR="00773E91" w:rsidRPr="00D10C8E" w:rsidRDefault="00773E91" w:rsidP="00201E52">
      <w:pPr>
        <w:pStyle w:val="Zkladntext"/>
        <w:tabs>
          <w:tab w:val="left" w:pos="405"/>
        </w:tabs>
        <w:spacing w:line="200" w:lineRule="atLeast"/>
        <w:jc w:val="center"/>
        <w:rPr>
          <w:rFonts w:asciiTheme="minorHAnsi" w:hAnsiTheme="minorHAnsi" w:cstheme="minorHAnsi"/>
          <w:b/>
          <w:sz w:val="22"/>
          <w:szCs w:val="22"/>
        </w:rPr>
      </w:pPr>
    </w:p>
    <w:p w14:paraId="41AB6CCB" w14:textId="1C7771C7" w:rsidR="00E60237" w:rsidRDefault="00E60237" w:rsidP="00FC18F8">
      <w:pPr>
        <w:pStyle w:val="Zkladntext"/>
        <w:numPr>
          <w:ilvl w:val="1"/>
          <w:numId w:val="7"/>
        </w:numPr>
        <w:tabs>
          <w:tab w:val="left" w:pos="567"/>
        </w:tabs>
        <w:ind w:left="426"/>
        <w:jc w:val="both"/>
        <w:rPr>
          <w:rFonts w:asciiTheme="minorHAnsi" w:hAnsiTheme="minorHAnsi" w:cstheme="minorHAnsi"/>
          <w:sz w:val="22"/>
          <w:szCs w:val="22"/>
        </w:rPr>
      </w:pPr>
      <w:r w:rsidRPr="00201E52">
        <w:rPr>
          <w:rFonts w:asciiTheme="minorHAnsi" w:hAnsiTheme="minorHAnsi" w:cstheme="minorHAnsi"/>
          <w:sz w:val="22"/>
          <w:szCs w:val="22"/>
        </w:rPr>
        <w:t>Sankce nebudou uplatněny v případech, kdy k sankcionované skutečnosti nedošlo vinou zhotovitele</w:t>
      </w:r>
      <w:r w:rsidR="00511C76" w:rsidRPr="00201E52">
        <w:rPr>
          <w:rFonts w:asciiTheme="minorHAnsi" w:hAnsiTheme="minorHAnsi" w:cstheme="minorHAnsi"/>
          <w:sz w:val="22"/>
          <w:szCs w:val="22"/>
        </w:rPr>
        <w:t>,</w:t>
      </w:r>
      <w:r w:rsidRPr="00201E52">
        <w:rPr>
          <w:rFonts w:asciiTheme="minorHAnsi" w:hAnsiTheme="minorHAnsi" w:cstheme="minorHAnsi"/>
          <w:sz w:val="22"/>
          <w:szCs w:val="22"/>
        </w:rPr>
        <w:t xml:space="preserve"> resp. byla způsobena vyšší mocí nebo dodatečnými požadavky objednatele. </w:t>
      </w:r>
    </w:p>
    <w:p w14:paraId="6BA04E72" w14:textId="1CD1CD1A" w:rsidR="000B2766" w:rsidRDefault="00201E52" w:rsidP="00FC18F8">
      <w:pPr>
        <w:pStyle w:val="Zkladntext"/>
        <w:numPr>
          <w:ilvl w:val="1"/>
          <w:numId w:val="7"/>
        </w:numPr>
        <w:tabs>
          <w:tab w:val="left" w:pos="567"/>
        </w:tabs>
        <w:ind w:left="426"/>
        <w:jc w:val="both"/>
        <w:rPr>
          <w:rFonts w:asciiTheme="minorHAnsi" w:hAnsiTheme="minorHAnsi" w:cstheme="minorHAnsi"/>
          <w:sz w:val="22"/>
          <w:szCs w:val="22"/>
        </w:rPr>
      </w:pPr>
      <w:r>
        <w:rPr>
          <w:rFonts w:asciiTheme="minorHAnsi" w:hAnsiTheme="minorHAnsi" w:cstheme="minorHAnsi"/>
          <w:sz w:val="22"/>
          <w:szCs w:val="22"/>
        </w:rPr>
        <w:t xml:space="preserve">V případě nedodržení termínů dokončení díla či jeho části řádně a včas oproti termínům sjednaným v článku </w:t>
      </w:r>
      <w:r w:rsidR="00CB078E">
        <w:rPr>
          <w:rFonts w:asciiTheme="minorHAnsi" w:hAnsiTheme="minorHAnsi" w:cstheme="minorHAnsi"/>
          <w:sz w:val="22"/>
          <w:szCs w:val="22"/>
        </w:rPr>
        <w:t>5</w:t>
      </w:r>
      <w:r>
        <w:rPr>
          <w:rFonts w:asciiTheme="minorHAnsi" w:hAnsiTheme="minorHAnsi" w:cstheme="minorHAnsi"/>
          <w:sz w:val="22"/>
          <w:szCs w:val="22"/>
        </w:rPr>
        <w:t xml:space="preserve"> Doba a místo plnění</w:t>
      </w:r>
      <w:r w:rsidR="000B2766">
        <w:rPr>
          <w:rFonts w:asciiTheme="minorHAnsi" w:hAnsiTheme="minorHAnsi" w:cstheme="minorHAnsi"/>
          <w:sz w:val="22"/>
          <w:szCs w:val="22"/>
        </w:rPr>
        <w:t xml:space="preserve">, a to z důvodů nikoliv na straně objednatele, je objednatel oprávněn požadovat po zhotoviteli smluvní pokutu ve výši </w:t>
      </w:r>
      <w:r w:rsidR="00CB078E">
        <w:rPr>
          <w:rFonts w:asciiTheme="minorHAnsi" w:hAnsiTheme="minorHAnsi" w:cstheme="minorHAnsi"/>
          <w:b/>
          <w:bCs/>
          <w:sz w:val="22"/>
          <w:szCs w:val="22"/>
        </w:rPr>
        <w:t>3</w:t>
      </w:r>
      <w:r w:rsidR="000B2766" w:rsidRPr="000B2766">
        <w:rPr>
          <w:rFonts w:asciiTheme="minorHAnsi" w:hAnsiTheme="minorHAnsi" w:cstheme="minorHAnsi"/>
          <w:b/>
          <w:bCs/>
          <w:sz w:val="22"/>
          <w:szCs w:val="22"/>
        </w:rPr>
        <w:t>.000,- Kč</w:t>
      </w:r>
      <w:r w:rsidR="000B2766">
        <w:rPr>
          <w:rFonts w:asciiTheme="minorHAnsi" w:hAnsiTheme="minorHAnsi" w:cstheme="minorHAnsi"/>
          <w:sz w:val="22"/>
          <w:szCs w:val="22"/>
        </w:rPr>
        <w:t>, za každý i započatý den prodlení.</w:t>
      </w:r>
    </w:p>
    <w:p w14:paraId="7561C3A6" w14:textId="5EE2FC04" w:rsidR="000B2766" w:rsidRDefault="000B2766" w:rsidP="00FC18F8">
      <w:pPr>
        <w:pStyle w:val="Zkladntext"/>
        <w:numPr>
          <w:ilvl w:val="1"/>
          <w:numId w:val="7"/>
        </w:numPr>
        <w:tabs>
          <w:tab w:val="left" w:pos="567"/>
        </w:tabs>
        <w:ind w:left="426"/>
        <w:jc w:val="both"/>
        <w:rPr>
          <w:rFonts w:asciiTheme="minorHAnsi" w:hAnsiTheme="minorHAnsi" w:cstheme="minorHAnsi"/>
          <w:sz w:val="22"/>
          <w:szCs w:val="22"/>
        </w:rPr>
      </w:pPr>
      <w:r>
        <w:rPr>
          <w:rFonts w:asciiTheme="minorHAnsi" w:hAnsiTheme="minorHAnsi" w:cstheme="minorHAnsi"/>
          <w:sz w:val="22"/>
          <w:szCs w:val="22"/>
        </w:rPr>
        <w:t xml:space="preserve">V případě prodlení oproti termínu sjednanému k odstranění jednotlivé vady v zápisu o předání dílčí části díla, se zhotovitel zavazuje zaplatit smluvní pokutu ve výši </w:t>
      </w:r>
      <w:r w:rsidR="00CB078E">
        <w:rPr>
          <w:rFonts w:asciiTheme="minorHAnsi" w:hAnsiTheme="minorHAnsi" w:cstheme="minorHAnsi"/>
          <w:b/>
          <w:bCs/>
          <w:sz w:val="22"/>
          <w:szCs w:val="22"/>
        </w:rPr>
        <w:t>1</w:t>
      </w:r>
      <w:r w:rsidRPr="000B2766">
        <w:rPr>
          <w:rFonts w:asciiTheme="minorHAnsi" w:hAnsiTheme="minorHAnsi" w:cstheme="minorHAnsi"/>
          <w:b/>
          <w:bCs/>
          <w:sz w:val="22"/>
          <w:szCs w:val="22"/>
        </w:rPr>
        <w:t>.000,- Kč</w:t>
      </w:r>
      <w:r>
        <w:rPr>
          <w:rFonts w:asciiTheme="minorHAnsi" w:hAnsiTheme="minorHAnsi" w:cstheme="minorHAnsi"/>
          <w:sz w:val="22"/>
          <w:szCs w:val="22"/>
        </w:rPr>
        <w:t>, za každý i započatý den prodlení.</w:t>
      </w:r>
    </w:p>
    <w:p w14:paraId="7948827B" w14:textId="2880701A" w:rsidR="00D10C8E" w:rsidRPr="000D1C67" w:rsidRDefault="00D10C8E" w:rsidP="00FC18F8">
      <w:pPr>
        <w:pStyle w:val="Zkladntext"/>
        <w:numPr>
          <w:ilvl w:val="1"/>
          <w:numId w:val="7"/>
        </w:numPr>
        <w:tabs>
          <w:tab w:val="left" w:pos="567"/>
        </w:tabs>
        <w:ind w:left="426"/>
        <w:jc w:val="both"/>
        <w:rPr>
          <w:rFonts w:asciiTheme="minorHAnsi" w:hAnsiTheme="minorHAnsi" w:cstheme="minorHAnsi"/>
          <w:sz w:val="22"/>
          <w:szCs w:val="22"/>
        </w:rPr>
      </w:pPr>
      <w:r w:rsidRPr="000D1C67">
        <w:rPr>
          <w:rFonts w:asciiTheme="minorHAnsi" w:hAnsiTheme="minorHAnsi" w:cstheme="minorHAnsi"/>
          <w:sz w:val="22"/>
          <w:szCs w:val="22"/>
        </w:rPr>
        <w:t>V případě porušení povinnosti</w:t>
      </w:r>
      <w:r w:rsidR="00773E91">
        <w:rPr>
          <w:rFonts w:asciiTheme="minorHAnsi" w:hAnsiTheme="minorHAnsi" w:cstheme="minorHAnsi"/>
          <w:sz w:val="22"/>
          <w:szCs w:val="22"/>
        </w:rPr>
        <w:t xml:space="preserve">, která zhotoviteli vyplývá </w:t>
      </w:r>
      <w:r w:rsidRPr="000D1C67">
        <w:rPr>
          <w:rFonts w:asciiTheme="minorHAnsi" w:hAnsiTheme="minorHAnsi" w:cstheme="minorHAnsi"/>
          <w:sz w:val="22"/>
          <w:szCs w:val="22"/>
        </w:rPr>
        <w:t xml:space="preserve">z článku </w:t>
      </w:r>
      <w:r w:rsidR="000D1C67" w:rsidRPr="000D1C67">
        <w:rPr>
          <w:rFonts w:asciiTheme="minorHAnsi" w:hAnsiTheme="minorHAnsi" w:cstheme="minorHAnsi"/>
          <w:sz w:val="22"/>
          <w:szCs w:val="22"/>
        </w:rPr>
        <w:t>9</w:t>
      </w:r>
      <w:r w:rsidRPr="000D1C67">
        <w:rPr>
          <w:rFonts w:asciiTheme="minorHAnsi" w:hAnsiTheme="minorHAnsi" w:cstheme="minorHAnsi"/>
          <w:sz w:val="22"/>
          <w:szCs w:val="22"/>
        </w:rPr>
        <w:t xml:space="preserve"> odst. </w:t>
      </w:r>
      <w:r w:rsidR="000D1C67" w:rsidRPr="000D1C67">
        <w:rPr>
          <w:rFonts w:asciiTheme="minorHAnsi" w:hAnsiTheme="minorHAnsi" w:cstheme="minorHAnsi"/>
          <w:sz w:val="22"/>
          <w:szCs w:val="22"/>
        </w:rPr>
        <w:t>7</w:t>
      </w:r>
      <w:r w:rsidRPr="000D1C67">
        <w:rPr>
          <w:rFonts w:asciiTheme="minorHAnsi" w:hAnsiTheme="minorHAnsi" w:cstheme="minorHAnsi"/>
          <w:sz w:val="22"/>
          <w:szCs w:val="22"/>
        </w:rPr>
        <w:t xml:space="preserve"> a </w:t>
      </w:r>
      <w:r w:rsidR="000D1C67" w:rsidRPr="000D1C67">
        <w:rPr>
          <w:rFonts w:asciiTheme="minorHAnsi" w:hAnsiTheme="minorHAnsi" w:cstheme="minorHAnsi"/>
          <w:sz w:val="22"/>
          <w:szCs w:val="22"/>
        </w:rPr>
        <w:t>12</w:t>
      </w:r>
      <w:r w:rsidRPr="000D1C67">
        <w:rPr>
          <w:rFonts w:asciiTheme="minorHAnsi" w:hAnsiTheme="minorHAnsi" w:cstheme="minorHAnsi"/>
          <w:sz w:val="22"/>
          <w:szCs w:val="22"/>
        </w:rPr>
        <w:t xml:space="preserve">, je objednatel oprávněn požadovat po zhotoviteli smluvní pokutu ve výši </w:t>
      </w:r>
      <w:r w:rsidR="000D1C67" w:rsidRPr="000D1C67">
        <w:rPr>
          <w:rFonts w:asciiTheme="minorHAnsi" w:hAnsiTheme="minorHAnsi" w:cstheme="minorHAnsi"/>
          <w:b/>
          <w:bCs/>
          <w:sz w:val="22"/>
          <w:szCs w:val="22"/>
        </w:rPr>
        <w:t>2</w:t>
      </w:r>
      <w:r w:rsidRPr="000D1C67">
        <w:rPr>
          <w:rFonts w:asciiTheme="minorHAnsi" w:hAnsiTheme="minorHAnsi" w:cstheme="minorHAnsi"/>
          <w:b/>
          <w:bCs/>
          <w:sz w:val="22"/>
          <w:szCs w:val="22"/>
        </w:rPr>
        <w:t>0.000,- Kč.</w:t>
      </w:r>
    </w:p>
    <w:p w14:paraId="1A86B0FC" w14:textId="77777777" w:rsidR="00E60237" w:rsidRPr="00D10C8E" w:rsidRDefault="00E60237" w:rsidP="00FC18F8">
      <w:pPr>
        <w:pStyle w:val="Zkladntext"/>
        <w:numPr>
          <w:ilvl w:val="1"/>
          <w:numId w:val="7"/>
        </w:numPr>
        <w:tabs>
          <w:tab w:val="left" w:pos="567"/>
        </w:tabs>
        <w:ind w:left="426"/>
        <w:jc w:val="both"/>
        <w:rPr>
          <w:rFonts w:asciiTheme="minorHAnsi" w:hAnsiTheme="minorHAnsi" w:cstheme="minorHAnsi"/>
          <w:sz w:val="22"/>
          <w:szCs w:val="22"/>
        </w:rPr>
      </w:pPr>
      <w:r w:rsidRPr="00D10C8E">
        <w:rPr>
          <w:rFonts w:asciiTheme="minorHAnsi" w:hAnsiTheme="minorHAnsi" w:cstheme="minorHAnsi"/>
          <w:color w:val="000000"/>
          <w:sz w:val="22"/>
          <w:szCs w:val="22"/>
        </w:rPr>
        <w:t>Zaplacením smluvní pokut</w:t>
      </w:r>
      <w:r w:rsidR="00D43D9A" w:rsidRPr="00D10C8E">
        <w:rPr>
          <w:rFonts w:asciiTheme="minorHAnsi" w:hAnsiTheme="minorHAnsi" w:cstheme="minorHAnsi"/>
          <w:color w:val="000000"/>
          <w:sz w:val="22"/>
          <w:szCs w:val="22"/>
        </w:rPr>
        <w:t>y</w:t>
      </w:r>
      <w:r w:rsidRPr="00D10C8E">
        <w:rPr>
          <w:rFonts w:asciiTheme="minorHAnsi" w:hAnsiTheme="minorHAnsi" w:cstheme="minorHAnsi"/>
          <w:color w:val="000000"/>
          <w:sz w:val="22"/>
          <w:szCs w:val="22"/>
        </w:rPr>
        <w:t xml:space="preserve"> nejsou dotčeny nároky z odpovědnosti za </w:t>
      </w:r>
      <w:r w:rsidR="00DA32E5" w:rsidRPr="00D10C8E">
        <w:rPr>
          <w:rFonts w:asciiTheme="minorHAnsi" w:hAnsiTheme="minorHAnsi" w:cstheme="minorHAnsi"/>
          <w:color w:val="000000"/>
          <w:sz w:val="22"/>
          <w:szCs w:val="22"/>
        </w:rPr>
        <w:t xml:space="preserve">způsobenou </w:t>
      </w:r>
      <w:r w:rsidRPr="00D10C8E">
        <w:rPr>
          <w:rFonts w:asciiTheme="minorHAnsi" w:hAnsiTheme="minorHAnsi" w:cstheme="minorHAnsi"/>
          <w:color w:val="000000"/>
          <w:sz w:val="22"/>
          <w:szCs w:val="22"/>
        </w:rPr>
        <w:t>škodu.</w:t>
      </w:r>
    </w:p>
    <w:p w14:paraId="3C406334" w14:textId="2ECDDB3E" w:rsidR="00E60237" w:rsidRPr="00D10C8E" w:rsidRDefault="00E60237" w:rsidP="00FC18F8">
      <w:pPr>
        <w:pStyle w:val="Zkladntext"/>
        <w:numPr>
          <w:ilvl w:val="1"/>
          <w:numId w:val="7"/>
        </w:numPr>
        <w:tabs>
          <w:tab w:val="left" w:pos="567"/>
        </w:tabs>
        <w:ind w:left="426"/>
        <w:jc w:val="both"/>
        <w:rPr>
          <w:rFonts w:asciiTheme="minorHAnsi" w:hAnsiTheme="minorHAnsi" w:cstheme="minorHAnsi"/>
          <w:sz w:val="22"/>
          <w:szCs w:val="22"/>
        </w:rPr>
      </w:pPr>
      <w:r w:rsidRPr="00D10C8E">
        <w:rPr>
          <w:rFonts w:asciiTheme="minorHAnsi" w:hAnsiTheme="minorHAnsi" w:cstheme="minorHAnsi"/>
          <w:color w:val="000000"/>
          <w:sz w:val="22"/>
          <w:szCs w:val="22"/>
        </w:rPr>
        <w:t>Splatnost smluvní pokut</w:t>
      </w:r>
      <w:r w:rsidR="00D43D9A" w:rsidRPr="00D10C8E">
        <w:rPr>
          <w:rFonts w:asciiTheme="minorHAnsi" w:hAnsiTheme="minorHAnsi" w:cstheme="minorHAnsi"/>
          <w:color w:val="000000"/>
          <w:sz w:val="22"/>
          <w:szCs w:val="22"/>
        </w:rPr>
        <w:t>y</w:t>
      </w:r>
      <w:r w:rsidRPr="00D10C8E">
        <w:rPr>
          <w:rFonts w:asciiTheme="minorHAnsi" w:hAnsiTheme="minorHAnsi" w:cstheme="minorHAnsi"/>
          <w:color w:val="000000"/>
          <w:sz w:val="22"/>
          <w:szCs w:val="22"/>
        </w:rPr>
        <w:t xml:space="preserve"> se stanovuje ve lhůtě </w:t>
      </w:r>
      <w:r w:rsidR="00CB078E">
        <w:rPr>
          <w:rFonts w:asciiTheme="minorHAnsi" w:hAnsiTheme="minorHAnsi" w:cstheme="minorHAnsi"/>
          <w:b/>
          <w:bCs/>
          <w:color w:val="000000"/>
          <w:sz w:val="22"/>
          <w:szCs w:val="22"/>
        </w:rPr>
        <w:t>15</w:t>
      </w:r>
      <w:r w:rsidRPr="00D10C8E">
        <w:rPr>
          <w:rFonts w:asciiTheme="minorHAnsi" w:hAnsiTheme="minorHAnsi" w:cstheme="minorHAnsi"/>
          <w:b/>
          <w:bCs/>
          <w:color w:val="FF00FF"/>
          <w:sz w:val="22"/>
          <w:szCs w:val="22"/>
        </w:rPr>
        <w:t xml:space="preserve"> </w:t>
      </w:r>
      <w:r w:rsidRPr="00D10C8E">
        <w:rPr>
          <w:rFonts w:asciiTheme="minorHAnsi" w:hAnsiTheme="minorHAnsi" w:cstheme="minorHAnsi"/>
          <w:b/>
          <w:bCs/>
          <w:sz w:val="22"/>
          <w:szCs w:val="22"/>
        </w:rPr>
        <w:t>kalendářních</w:t>
      </w:r>
      <w:r w:rsidRPr="00D10C8E">
        <w:rPr>
          <w:rFonts w:asciiTheme="minorHAnsi" w:hAnsiTheme="minorHAnsi" w:cstheme="minorHAnsi"/>
          <w:b/>
          <w:bCs/>
          <w:color w:val="000000"/>
          <w:sz w:val="22"/>
          <w:szCs w:val="22"/>
        </w:rPr>
        <w:t xml:space="preserve"> dnů</w:t>
      </w:r>
      <w:r w:rsidRPr="00D10C8E">
        <w:rPr>
          <w:rFonts w:asciiTheme="minorHAnsi" w:hAnsiTheme="minorHAnsi" w:cstheme="minorHAnsi"/>
          <w:color w:val="000000"/>
          <w:sz w:val="22"/>
          <w:szCs w:val="22"/>
        </w:rPr>
        <w:t xml:space="preserve"> po obdržení daňového dokladu (faktury) s vyčíslením smluvní pokuty.</w:t>
      </w:r>
    </w:p>
    <w:p w14:paraId="34FC0509" w14:textId="2079E051" w:rsidR="00507DF0" w:rsidRPr="00D10C8E" w:rsidRDefault="00507DF0" w:rsidP="00FC18F8">
      <w:pPr>
        <w:pStyle w:val="Zkladntext"/>
        <w:numPr>
          <w:ilvl w:val="1"/>
          <w:numId w:val="7"/>
        </w:numPr>
        <w:tabs>
          <w:tab w:val="left" w:pos="567"/>
        </w:tabs>
        <w:ind w:left="426"/>
        <w:jc w:val="both"/>
        <w:rPr>
          <w:rFonts w:asciiTheme="minorHAnsi" w:hAnsiTheme="minorHAnsi" w:cstheme="minorHAnsi"/>
          <w:sz w:val="22"/>
          <w:szCs w:val="22"/>
        </w:rPr>
      </w:pPr>
      <w:r w:rsidRPr="00D10C8E">
        <w:rPr>
          <w:rFonts w:asciiTheme="minorHAnsi" w:hAnsiTheme="minorHAnsi" w:cstheme="minorHAnsi"/>
          <w:color w:val="000000"/>
          <w:sz w:val="22"/>
          <w:szCs w:val="22"/>
        </w:rPr>
        <w:t xml:space="preserve">V případě, že na základě vady projektu dojde k navýšení vlastní ceny plnění, vzniká objednateli právo na náhradu škody ve výši zvýšených nákladů spojených s realizací tohoto plnění oproti nákladům, které by vynaložil, kdyby příslušnou vadu projektová dokumentace neobsahovala. Jedná se především o náklady spojené s pořádáním nového zadávacího řízení, případné náklady spojené s prodloužením realizace díla, případné marně vynaložené náklady (např. v důsledku potřeby část díla odstranit aj.) a vícenáklady, náklady, které nesplňují podmínky způsobilosti výhradně v důsledku porušení povinnosti zhotovitele zhotovit projektovou dokumentaci bez vad apod. </w:t>
      </w:r>
    </w:p>
    <w:p w14:paraId="7EDCA1FA" w14:textId="44916A7A" w:rsidR="00507DF0" w:rsidRPr="00AC78BC" w:rsidRDefault="00507DF0" w:rsidP="00FC18F8">
      <w:pPr>
        <w:pStyle w:val="Zkladntext"/>
        <w:numPr>
          <w:ilvl w:val="1"/>
          <w:numId w:val="7"/>
        </w:numPr>
        <w:tabs>
          <w:tab w:val="left" w:pos="567"/>
        </w:tabs>
        <w:ind w:left="426"/>
        <w:jc w:val="both"/>
        <w:rPr>
          <w:rFonts w:asciiTheme="minorHAnsi" w:hAnsiTheme="minorHAnsi" w:cstheme="minorHAnsi"/>
          <w:sz w:val="22"/>
          <w:szCs w:val="22"/>
        </w:rPr>
      </w:pPr>
      <w:r w:rsidRPr="00D10C8E">
        <w:rPr>
          <w:rFonts w:asciiTheme="minorHAnsi" w:hAnsiTheme="minorHAnsi" w:cstheme="minorHAnsi"/>
          <w:color w:val="000000"/>
          <w:sz w:val="22"/>
          <w:szCs w:val="22"/>
        </w:rPr>
        <w:t xml:space="preserve">Pro případ porušení jakékoliv jiné povinnosti zhotovitele dle této smlouvy má objednatel právo na smluvní pokutu ve výši </w:t>
      </w:r>
      <w:r w:rsidR="00CB078E">
        <w:rPr>
          <w:rFonts w:asciiTheme="minorHAnsi" w:hAnsiTheme="minorHAnsi" w:cstheme="minorHAnsi"/>
          <w:b/>
          <w:bCs/>
          <w:color w:val="000000"/>
          <w:sz w:val="22"/>
          <w:szCs w:val="22"/>
        </w:rPr>
        <w:t>3</w:t>
      </w:r>
      <w:r w:rsidR="00D10C8E" w:rsidRPr="00D10C8E">
        <w:rPr>
          <w:rFonts w:asciiTheme="minorHAnsi" w:hAnsiTheme="minorHAnsi" w:cstheme="minorHAnsi"/>
          <w:b/>
          <w:bCs/>
          <w:color w:val="000000"/>
          <w:sz w:val="22"/>
          <w:szCs w:val="22"/>
        </w:rPr>
        <w:t> </w:t>
      </w:r>
      <w:r w:rsidRPr="00D10C8E">
        <w:rPr>
          <w:rFonts w:asciiTheme="minorHAnsi" w:hAnsiTheme="minorHAnsi" w:cstheme="minorHAnsi"/>
          <w:b/>
          <w:bCs/>
          <w:color w:val="000000"/>
          <w:sz w:val="22"/>
          <w:szCs w:val="22"/>
        </w:rPr>
        <w:t>000</w:t>
      </w:r>
      <w:r w:rsidR="00D10C8E" w:rsidRPr="00D10C8E">
        <w:rPr>
          <w:rFonts w:asciiTheme="minorHAnsi" w:hAnsiTheme="minorHAnsi" w:cstheme="minorHAnsi"/>
          <w:b/>
          <w:bCs/>
          <w:color w:val="000000"/>
          <w:sz w:val="22"/>
          <w:szCs w:val="22"/>
        </w:rPr>
        <w:t>,-</w:t>
      </w:r>
      <w:r w:rsidRPr="00D10C8E">
        <w:rPr>
          <w:rFonts w:asciiTheme="minorHAnsi" w:hAnsiTheme="minorHAnsi" w:cstheme="minorHAnsi"/>
          <w:b/>
          <w:bCs/>
          <w:color w:val="000000"/>
          <w:sz w:val="22"/>
          <w:szCs w:val="22"/>
        </w:rPr>
        <w:t xml:space="preserve"> Kč</w:t>
      </w:r>
      <w:r w:rsidR="00CB078E">
        <w:rPr>
          <w:rFonts w:asciiTheme="minorHAnsi" w:hAnsiTheme="minorHAnsi" w:cstheme="minorHAnsi"/>
          <w:b/>
          <w:bCs/>
          <w:color w:val="000000"/>
          <w:sz w:val="22"/>
          <w:szCs w:val="22"/>
        </w:rPr>
        <w:t>,</w:t>
      </w:r>
      <w:r w:rsidRPr="00D10C8E">
        <w:rPr>
          <w:rFonts w:asciiTheme="minorHAnsi" w:hAnsiTheme="minorHAnsi" w:cstheme="minorHAnsi"/>
          <w:color w:val="000000"/>
          <w:sz w:val="22"/>
          <w:szCs w:val="22"/>
        </w:rPr>
        <w:t xml:space="preserve"> za každé jednotlivé porušení smluvní povinnosti.</w:t>
      </w:r>
    </w:p>
    <w:p w14:paraId="2E4BC96B" w14:textId="77777777" w:rsidR="00AC78BC" w:rsidRDefault="00AC78BC" w:rsidP="00AC78BC">
      <w:pPr>
        <w:pStyle w:val="Zkladntext"/>
        <w:tabs>
          <w:tab w:val="left" w:pos="567"/>
        </w:tabs>
        <w:ind w:left="426"/>
        <w:jc w:val="both"/>
        <w:rPr>
          <w:rFonts w:asciiTheme="minorHAnsi" w:hAnsiTheme="minorHAnsi" w:cstheme="minorHAnsi"/>
          <w:color w:val="000000"/>
          <w:sz w:val="22"/>
          <w:szCs w:val="22"/>
        </w:rPr>
      </w:pPr>
    </w:p>
    <w:p w14:paraId="001859D0" w14:textId="4C79679E" w:rsidR="00AC78BC" w:rsidRPr="00AC78BC" w:rsidRDefault="00AC78BC" w:rsidP="00AC78BC">
      <w:pPr>
        <w:pStyle w:val="Zkladntext"/>
        <w:tabs>
          <w:tab w:val="left" w:pos="567"/>
        </w:tabs>
        <w:ind w:left="426"/>
        <w:jc w:val="center"/>
        <w:rPr>
          <w:rFonts w:asciiTheme="minorHAnsi" w:hAnsiTheme="minorHAnsi" w:cstheme="minorHAnsi"/>
          <w:b/>
          <w:bCs/>
          <w:color w:val="000000"/>
          <w:sz w:val="22"/>
          <w:szCs w:val="22"/>
        </w:rPr>
      </w:pPr>
      <w:r w:rsidRPr="00AC78BC">
        <w:rPr>
          <w:rFonts w:asciiTheme="minorHAnsi" w:hAnsiTheme="minorHAnsi" w:cstheme="minorHAnsi"/>
          <w:b/>
          <w:bCs/>
          <w:color w:val="000000"/>
          <w:sz w:val="22"/>
          <w:szCs w:val="22"/>
        </w:rPr>
        <w:t>Článek 1</w:t>
      </w:r>
      <w:r w:rsidR="00ED09BC">
        <w:rPr>
          <w:rFonts w:asciiTheme="minorHAnsi" w:hAnsiTheme="minorHAnsi" w:cstheme="minorHAnsi"/>
          <w:b/>
          <w:bCs/>
          <w:color w:val="000000"/>
          <w:sz w:val="22"/>
          <w:szCs w:val="22"/>
        </w:rPr>
        <w:t>2</w:t>
      </w:r>
    </w:p>
    <w:p w14:paraId="07750F74" w14:textId="6C5C1190" w:rsidR="00AC78BC" w:rsidRPr="00AC78BC" w:rsidRDefault="00AC78BC" w:rsidP="00AC78BC">
      <w:pPr>
        <w:pStyle w:val="Zkladntext"/>
        <w:tabs>
          <w:tab w:val="left" w:pos="567"/>
        </w:tabs>
        <w:ind w:left="426"/>
        <w:jc w:val="center"/>
        <w:rPr>
          <w:rFonts w:asciiTheme="minorHAnsi" w:hAnsiTheme="minorHAnsi" w:cstheme="minorHAnsi"/>
          <w:b/>
          <w:bCs/>
          <w:sz w:val="22"/>
          <w:szCs w:val="22"/>
        </w:rPr>
      </w:pPr>
      <w:r w:rsidRPr="00AC78BC">
        <w:rPr>
          <w:rFonts w:asciiTheme="minorHAnsi" w:hAnsiTheme="minorHAnsi" w:cstheme="minorHAnsi"/>
          <w:b/>
          <w:bCs/>
          <w:color w:val="000000"/>
          <w:sz w:val="22"/>
          <w:szCs w:val="22"/>
        </w:rPr>
        <w:t>Změna smlouvy</w:t>
      </w:r>
    </w:p>
    <w:p w14:paraId="10586956" w14:textId="590B4580" w:rsidR="00E60237" w:rsidRPr="00735B13" w:rsidRDefault="00E60237" w:rsidP="00FC18F8">
      <w:pPr>
        <w:pStyle w:val="Zkladntext"/>
        <w:numPr>
          <w:ilvl w:val="1"/>
          <w:numId w:val="8"/>
        </w:numPr>
        <w:tabs>
          <w:tab w:val="left" w:pos="567"/>
        </w:tabs>
        <w:spacing w:before="240"/>
        <w:ind w:left="284"/>
        <w:jc w:val="both"/>
        <w:rPr>
          <w:rFonts w:asciiTheme="minorHAnsi" w:hAnsiTheme="minorHAnsi" w:cstheme="minorHAnsi"/>
          <w:color w:val="000000"/>
          <w:sz w:val="22"/>
          <w:szCs w:val="22"/>
        </w:rPr>
      </w:pPr>
      <w:r w:rsidRPr="00735B13">
        <w:rPr>
          <w:rFonts w:asciiTheme="minorHAnsi" w:hAnsiTheme="minorHAnsi" w:cstheme="minorHAnsi"/>
          <w:color w:val="000000"/>
          <w:sz w:val="22"/>
          <w:szCs w:val="22"/>
        </w:rPr>
        <w:t>Objednatel se zavazuje, že přistoupí na změnu závazku, změní-li se po uzavření smlouvy výchozí podklady, rozhodné pro uzavření této smlouvy, anebo vzniknou nové požadavky objednatele. Objednatel je povinen přistoupit na změnu smlouvy, zpozdí-li se sám s plněním povinností své součinnosti, dojednané touto smlouvou.</w:t>
      </w:r>
    </w:p>
    <w:p w14:paraId="2ACDAFF5" w14:textId="77777777" w:rsidR="00E60237" w:rsidRPr="00735B13" w:rsidRDefault="00E60237" w:rsidP="00FC18F8">
      <w:pPr>
        <w:pStyle w:val="Zkladntext"/>
        <w:numPr>
          <w:ilvl w:val="1"/>
          <w:numId w:val="8"/>
        </w:numPr>
        <w:tabs>
          <w:tab w:val="left" w:pos="567"/>
        </w:tabs>
        <w:spacing w:before="240"/>
        <w:ind w:left="284"/>
        <w:jc w:val="both"/>
        <w:rPr>
          <w:rFonts w:asciiTheme="minorHAnsi" w:hAnsiTheme="minorHAnsi" w:cstheme="minorHAnsi"/>
          <w:color w:val="000000"/>
          <w:sz w:val="22"/>
          <w:szCs w:val="22"/>
        </w:rPr>
      </w:pPr>
      <w:r w:rsidRPr="00735B13">
        <w:rPr>
          <w:rFonts w:asciiTheme="minorHAnsi" w:hAnsiTheme="minorHAnsi" w:cstheme="minorHAnsi"/>
          <w:color w:val="000000"/>
          <w:sz w:val="22"/>
          <w:szCs w:val="22"/>
        </w:rPr>
        <w:lastRenderedPageBreak/>
        <w:t xml:space="preserve">Strany se zavazují vyjádřit se k dodatkům této smlouvy písemně do </w:t>
      </w:r>
      <w:r w:rsidR="006330A6" w:rsidRPr="00735B13">
        <w:rPr>
          <w:rFonts w:asciiTheme="minorHAnsi" w:hAnsiTheme="minorHAnsi" w:cstheme="minorHAnsi"/>
          <w:color w:val="000000"/>
          <w:sz w:val="22"/>
          <w:szCs w:val="22"/>
        </w:rPr>
        <w:t>3</w:t>
      </w:r>
      <w:r w:rsidRPr="00735B13">
        <w:rPr>
          <w:rFonts w:asciiTheme="minorHAnsi" w:hAnsiTheme="minorHAnsi" w:cstheme="minorHAnsi"/>
          <w:color w:val="000000"/>
          <w:sz w:val="22"/>
          <w:szCs w:val="22"/>
        </w:rPr>
        <w:t xml:space="preserve"> dnů po odeslání dodatků druhou stranou. Po stejnou dobu je tímto návrhem vázána strana, která jej podala. Jakmile nedojde k dohodě o znění dodatku ke smlouvě, jsou obě strany oprávněné, aby kterákoliv požádala o rozhodnutí soud.</w:t>
      </w:r>
    </w:p>
    <w:p w14:paraId="2FE407D2" w14:textId="77777777" w:rsidR="00E60237" w:rsidRPr="00735B13" w:rsidRDefault="00E60237" w:rsidP="00FC18F8">
      <w:pPr>
        <w:pStyle w:val="Zkladntext"/>
        <w:numPr>
          <w:ilvl w:val="1"/>
          <w:numId w:val="8"/>
        </w:numPr>
        <w:tabs>
          <w:tab w:val="left" w:pos="567"/>
        </w:tabs>
        <w:spacing w:before="240"/>
        <w:ind w:left="284"/>
        <w:jc w:val="both"/>
        <w:rPr>
          <w:rFonts w:asciiTheme="minorHAnsi" w:hAnsiTheme="minorHAnsi" w:cstheme="minorHAnsi"/>
          <w:color w:val="000000"/>
          <w:sz w:val="22"/>
          <w:szCs w:val="22"/>
        </w:rPr>
      </w:pPr>
      <w:r w:rsidRPr="00735B13">
        <w:rPr>
          <w:rFonts w:asciiTheme="minorHAnsi" w:hAnsiTheme="minorHAnsi" w:cstheme="minorHAnsi"/>
          <w:color w:val="000000"/>
          <w:sz w:val="22"/>
          <w:szCs w:val="22"/>
        </w:rPr>
        <w:t>Smluvní strany se dohodly, že povinná strana uhradí straně oprávněné v doložené výši náklady n</w:t>
      </w:r>
      <w:r w:rsidR="00F23A8E" w:rsidRPr="00735B13">
        <w:rPr>
          <w:rFonts w:asciiTheme="minorHAnsi" w:hAnsiTheme="minorHAnsi" w:cstheme="minorHAnsi"/>
          <w:color w:val="000000"/>
          <w:sz w:val="22"/>
          <w:szCs w:val="22"/>
        </w:rPr>
        <w:t>a vykonané práce, které vznikly</w:t>
      </w:r>
    </w:p>
    <w:p w14:paraId="5A0CD782" w14:textId="77777777" w:rsidR="00E60237" w:rsidRPr="00735B13" w:rsidRDefault="00E60237" w:rsidP="00E80098">
      <w:pPr>
        <w:pStyle w:val="Odstavecseseznamem"/>
        <w:numPr>
          <w:ilvl w:val="0"/>
          <w:numId w:val="3"/>
        </w:numPr>
        <w:tabs>
          <w:tab w:val="left" w:pos="1134"/>
          <w:tab w:val="left" w:pos="6804"/>
        </w:tabs>
        <w:suppressAutoHyphens w:val="0"/>
        <w:ind w:left="851" w:firstLine="0"/>
        <w:contextualSpacing/>
        <w:jc w:val="both"/>
        <w:rPr>
          <w:rFonts w:asciiTheme="minorHAnsi" w:hAnsiTheme="minorHAnsi" w:cstheme="minorHAnsi"/>
          <w:sz w:val="22"/>
          <w:szCs w:val="22"/>
        </w:rPr>
      </w:pPr>
      <w:r w:rsidRPr="00735B13">
        <w:rPr>
          <w:rFonts w:asciiTheme="minorHAnsi" w:hAnsiTheme="minorHAnsi" w:cstheme="minorHAnsi"/>
          <w:sz w:val="22"/>
          <w:szCs w:val="22"/>
        </w:rPr>
        <w:t>zhotoviteli tím, že začal na základě objednávky v nezbytně nutném rozsahu přípravu plnění podle objednávky a k uzavření smlouvy nedošlo z důvodů na straně objednatele;</w:t>
      </w:r>
    </w:p>
    <w:p w14:paraId="39B4765C" w14:textId="77777777" w:rsidR="00E60237" w:rsidRPr="00735B13" w:rsidRDefault="00E60237" w:rsidP="00E80098">
      <w:pPr>
        <w:pStyle w:val="Odstavecseseznamem"/>
        <w:numPr>
          <w:ilvl w:val="0"/>
          <w:numId w:val="3"/>
        </w:numPr>
        <w:tabs>
          <w:tab w:val="left" w:pos="1134"/>
          <w:tab w:val="left" w:pos="6804"/>
        </w:tabs>
        <w:suppressAutoHyphens w:val="0"/>
        <w:ind w:left="851" w:firstLine="0"/>
        <w:contextualSpacing/>
        <w:jc w:val="both"/>
        <w:rPr>
          <w:rFonts w:asciiTheme="minorHAnsi" w:hAnsiTheme="minorHAnsi" w:cstheme="minorHAnsi"/>
          <w:sz w:val="22"/>
          <w:szCs w:val="22"/>
        </w:rPr>
      </w:pPr>
      <w:r w:rsidRPr="00735B13">
        <w:rPr>
          <w:rFonts w:asciiTheme="minorHAnsi" w:hAnsiTheme="minorHAnsi" w:cstheme="minorHAnsi"/>
          <w:sz w:val="22"/>
          <w:szCs w:val="22"/>
        </w:rPr>
        <w:t>zhotoviteli tím, že objednatel ani v dodatečné lhůtě přiměřené závazku určené zhotovitelem nesplnil svoji povinnost součinnosti v dojednaném rozsahu, a proto zhotovitel od smlouvy odstoupil.</w:t>
      </w:r>
    </w:p>
    <w:p w14:paraId="5B2D82FC" w14:textId="4972F611" w:rsidR="00E60237" w:rsidRDefault="00E60237" w:rsidP="00735B13">
      <w:pPr>
        <w:pStyle w:val="Zkladntext"/>
        <w:numPr>
          <w:ilvl w:val="1"/>
          <w:numId w:val="8"/>
        </w:numPr>
        <w:tabs>
          <w:tab w:val="left" w:pos="284"/>
        </w:tabs>
        <w:spacing w:before="240"/>
        <w:ind w:left="284" w:hanging="426"/>
        <w:jc w:val="both"/>
        <w:rPr>
          <w:rFonts w:asciiTheme="minorHAnsi" w:hAnsiTheme="minorHAnsi" w:cstheme="minorHAnsi"/>
          <w:sz w:val="22"/>
          <w:szCs w:val="22"/>
        </w:rPr>
      </w:pPr>
      <w:r w:rsidRPr="00735B13">
        <w:rPr>
          <w:rFonts w:asciiTheme="minorHAnsi" w:hAnsiTheme="minorHAnsi" w:cstheme="minorHAnsi"/>
          <w:sz w:val="22"/>
          <w:szCs w:val="22"/>
        </w:rPr>
        <w:t>Objednatel má právo posunout nebo odložit termín zpracování projektové dokumentace a provádět změny postupu prací v závislosti na výši disponibilních prostředků pro financování projektu. Objednatel je oprávněn z důvodů nedostatku finančních prostředků nebo změny podmínek přípravy projektované stavby zmenšit rozsah předmětu plnění smlouvy či plnění přerušit nebo zcela ukončit před jeho dokončením. V případě, že objednatel bude nucen z důvodů nedostatku finančních prostředků toto právo použít, nemá zhotovitel vůči objednateli žádné finanční nároky plynoucí z posunutí, přerušení nebo předčasného ukončení předmětu plnění smlouvy</w:t>
      </w:r>
      <w:r w:rsidR="00AC78BC" w:rsidRPr="00735B13">
        <w:rPr>
          <w:rFonts w:asciiTheme="minorHAnsi" w:hAnsiTheme="minorHAnsi" w:cstheme="minorHAnsi"/>
          <w:sz w:val="22"/>
          <w:szCs w:val="22"/>
        </w:rPr>
        <w:t>,</w:t>
      </w:r>
      <w:r w:rsidRPr="00735B13">
        <w:rPr>
          <w:rFonts w:asciiTheme="minorHAnsi" w:hAnsiTheme="minorHAnsi" w:cstheme="minorHAnsi"/>
          <w:sz w:val="22"/>
          <w:szCs w:val="22"/>
        </w:rPr>
        <w:t xml:space="preserve"> tj. projektových a souvisejících prací, vyjma uhrazení prokazatelné rozpracovanosti na výše uvedených aktivitách.</w:t>
      </w:r>
    </w:p>
    <w:p w14:paraId="7EEFBEEF" w14:textId="77777777" w:rsidR="00244EA3" w:rsidRPr="00735B13" w:rsidRDefault="00244EA3" w:rsidP="00244EA3">
      <w:pPr>
        <w:pStyle w:val="Zkladntext"/>
        <w:tabs>
          <w:tab w:val="left" w:pos="284"/>
        </w:tabs>
        <w:spacing w:before="240"/>
        <w:ind w:left="284"/>
        <w:jc w:val="both"/>
        <w:rPr>
          <w:rFonts w:asciiTheme="minorHAnsi" w:hAnsiTheme="minorHAnsi" w:cstheme="minorHAnsi"/>
          <w:sz w:val="22"/>
          <w:szCs w:val="22"/>
        </w:rPr>
      </w:pPr>
    </w:p>
    <w:p w14:paraId="4F3A2D26" w14:textId="69011CFC" w:rsidR="00AC78BC" w:rsidRPr="00AC78BC" w:rsidRDefault="00AC78BC" w:rsidP="00AC78BC">
      <w:pPr>
        <w:pStyle w:val="Zkladntext"/>
        <w:tabs>
          <w:tab w:val="left" w:pos="405"/>
        </w:tabs>
        <w:spacing w:line="200" w:lineRule="atLeast"/>
        <w:jc w:val="center"/>
        <w:rPr>
          <w:rFonts w:asciiTheme="minorHAnsi" w:hAnsiTheme="minorHAnsi" w:cstheme="minorHAnsi"/>
          <w:b/>
          <w:sz w:val="22"/>
          <w:szCs w:val="22"/>
        </w:rPr>
      </w:pPr>
      <w:r w:rsidRPr="00AC78BC">
        <w:rPr>
          <w:rFonts w:asciiTheme="minorHAnsi" w:hAnsiTheme="minorHAnsi" w:cstheme="minorHAnsi"/>
          <w:b/>
          <w:sz w:val="22"/>
          <w:szCs w:val="22"/>
        </w:rPr>
        <w:t>Článek 1</w:t>
      </w:r>
      <w:r w:rsidR="00ED09BC">
        <w:rPr>
          <w:rFonts w:asciiTheme="minorHAnsi" w:hAnsiTheme="minorHAnsi" w:cstheme="minorHAnsi"/>
          <w:b/>
          <w:sz w:val="22"/>
          <w:szCs w:val="22"/>
        </w:rPr>
        <w:t>3</w:t>
      </w:r>
    </w:p>
    <w:p w14:paraId="224F7684" w14:textId="75E841CF" w:rsidR="00AC78BC" w:rsidRPr="00AC78BC" w:rsidRDefault="00AC78BC" w:rsidP="00AC78BC">
      <w:pPr>
        <w:pStyle w:val="Zkladntext"/>
        <w:tabs>
          <w:tab w:val="left" w:pos="405"/>
        </w:tabs>
        <w:spacing w:line="200" w:lineRule="atLeast"/>
        <w:jc w:val="center"/>
        <w:rPr>
          <w:rFonts w:asciiTheme="minorHAnsi" w:hAnsiTheme="minorHAnsi" w:cstheme="minorHAnsi"/>
          <w:b/>
          <w:sz w:val="22"/>
          <w:szCs w:val="22"/>
        </w:rPr>
      </w:pPr>
      <w:r w:rsidRPr="00AC78BC">
        <w:rPr>
          <w:rFonts w:asciiTheme="minorHAnsi" w:hAnsiTheme="minorHAnsi" w:cstheme="minorHAnsi"/>
          <w:b/>
          <w:sz w:val="22"/>
          <w:szCs w:val="22"/>
        </w:rPr>
        <w:t>Odstoupení od smlouvy</w:t>
      </w:r>
    </w:p>
    <w:p w14:paraId="685D3CE9" w14:textId="0366A221" w:rsidR="006330A6" w:rsidRPr="00AC78BC" w:rsidRDefault="006330A6" w:rsidP="00735B13">
      <w:pPr>
        <w:pStyle w:val="Zkladntext"/>
        <w:numPr>
          <w:ilvl w:val="0"/>
          <w:numId w:val="32"/>
        </w:numPr>
        <w:tabs>
          <w:tab w:val="left" w:pos="567"/>
        </w:tabs>
        <w:spacing w:before="240"/>
        <w:ind w:left="284"/>
        <w:jc w:val="both"/>
        <w:rPr>
          <w:rFonts w:asciiTheme="minorHAnsi" w:hAnsiTheme="minorHAnsi" w:cstheme="minorHAnsi"/>
          <w:bCs/>
          <w:sz w:val="22"/>
          <w:szCs w:val="22"/>
        </w:rPr>
      </w:pPr>
      <w:r w:rsidRPr="00AC78BC">
        <w:rPr>
          <w:rFonts w:asciiTheme="minorHAnsi" w:hAnsiTheme="minorHAnsi" w:cstheme="minorHAnsi"/>
          <w:bCs/>
          <w:sz w:val="22"/>
          <w:szCs w:val="22"/>
        </w:rPr>
        <w:t>Objednatel může odstoupit od smlouvy</w:t>
      </w:r>
      <w:r w:rsidR="00AC78BC" w:rsidRPr="00AC78BC">
        <w:rPr>
          <w:rFonts w:asciiTheme="minorHAnsi" w:hAnsiTheme="minorHAnsi" w:cstheme="minorHAnsi"/>
          <w:bCs/>
          <w:sz w:val="22"/>
          <w:szCs w:val="22"/>
        </w:rPr>
        <w:t xml:space="preserve"> z důvodů stanovených občanským zákoníkem, v souladu s ustanovením § 223 ZZVZ, a dále</w:t>
      </w:r>
      <w:r w:rsidRPr="00AC78BC">
        <w:rPr>
          <w:rFonts w:asciiTheme="minorHAnsi" w:hAnsiTheme="minorHAnsi" w:cstheme="minorHAnsi"/>
          <w:bCs/>
          <w:sz w:val="22"/>
          <w:szCs w:val="22"/>
        </w:rPr>
        <w:t xml:space="preserve"> v</w:t>
      </w:r>
      <w:r w:rsidR="00452C8D" w:rsidRPr="00AC78BC">
        <w:rPr>
          <w:rFonts w:asciiTheme="minorHAnsi" w:hAnsiTheme="minorHAnsi" w:cstheme="minorHAnsi"/>
          <w:bCs/>
          <w:sz w:val="22"/>
          <w:szCs w:val="22"/>
        </w:rPr>
        <w:t> případě, že</w:t>
      </w:r>
      <w:r w:rsidR="00AC78BC" w:rsidRPr="00AC78BC">
        <w:rPr>
          <w:rFonts w:asciiTheme="minorHAnsi" w:hAnsiTheme="minorHAnsi" w:cstheme="minorHAnsi"/>
          <w:bCs/>
          <w:sz w:val="22"/>
          <w:szCs w:val="22"/>
        </w:rPr>
        <w:t>:</w:t>
      </w:r>
    </w:p>
    <w:p w14:paraId="5BF69979" w14:textId="625951E9" w:rsidR="006330A6" w:rsidRPr="00AC78BC" w:rsidRDefault="00DB247C" w:rsidP="00CB078E">
      <w:pPr>
        <w:pStyle w:val="Odstavecseseznamem"/>
        <w:numPr>
          <w:ilvl w:val="0"/>
          <w:numId w:val="3"/>
        </w:numPr>
        <w:tabs>
          <w:tab w:val="left" w:pos="567"/>
          <w:tab w:val="left" w:pos="1134"/>
          <w:tab w:val="left" w:pos="6804"/>
        </w:tabs>
        <w:suppressAutoHyphens w:val="0"/>
        <w:ind w:left="709" w:hanging="141"/>
        <w:contextualSpacing/>
        <w:jc w:val="both"/>
        <w:rPr>
          <w:rFonts w:asciiTheme="minorHAnsi" w:hAnsiTheme="minorHAnsi" w:cstheme="minorHAnsi"/>
          <w:sz w:val="22"/>
          <w:szCs w:val="22"/>
        </w:rPr>
      </w:pPr>
      <w:r w:rsidRPr="00AC78BC">
        <w:rPr>
          <w:rFonts w:asciiTheme="minorHAnsi" w:hAnsiTheme="minorHAnsi" w:cstheme="minorHAnsi"/>
          <w:sz w:val="22"/>
          <w:szCs w:val="22"/>
        </w:rPr>
        <w:t>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r w:rsidR="00773E91">
        <w:rPr>
          <w:rFonts w:asciiTheme="minorHAnsi" w:hAnsiTheme="minorHAnsi" w:cstheme="minorHAnsi"/>
          <w:sz w:val="22"/>
          <w:szCs w:val="22"/>
        </w:rPr>
        <w:t>,</w:t>
      </w:r>
    </w:p>
    <w:p w14:paraId="1E6AA734" w14:textId="0D1BAB3F" w:rsidR="006330A6" w:rsidRPr="00AC78BC" w:rsidRDefault="006330A6" w:rsidP="00CB078E">
      <w:pPr>
        <w:pStyle w:val="Odstavecseseznamem"/>
        <w:numPr>
          <w:ilvl w:val="0"/>
          <w:numId w:val="3"/>
        </w:numPr>
        <w:tabs>
          <w:tab w:val="left" w:pos="567"/>
          <w:tab w:val="left" w:pos="1134"/>
          <w:tab w:val="left" w:pos="6804"/>
        </w:tabs>
        <w:suppressAutoHyphens w:val="0"/>
        <w:ind w:left="709" w:hanging="141"/>
        <w:contextualSpacing/>
        <w:jc w:val="both"/>
        <w:rPr>
          <w:rFonts w:asciiTheme="minorHAnsi" w:hAnsiTheme="minorHAnsi" w:cstheme="minorHAnsi"/>
          <w:sz w:val="22"/>
          <w:szCs w:val="22"/>
        </w:rPr>
      </w:pPr>
      <w:r w:rsidRPr="00AC78BC">
        <w:rPr>
          <w:rFonts w:asciiTheme="minorHAnsi" w:hAnsiTheme="minorHAnsi" w:cstheme="minorHAnsi"/>
          <w:sz w:val="22"/>
          <w:szCs w:val="22"/>
        </w:rPr>
        <w:t>příslušný odborník nebo soudní znalec prokazatelně zjistí, že zhotovitel provádí nekvalitní dílo</w:t>
      </w:r>
      <w:r w:rsidR="00AC78BC" w:rsidRPr="00AC78BC">
        <w:rPr>
          <w:rFonts w:asciiTheme="minorHAnsi" w:hAnsiTheme="minorHAnsi" w:cstheme="minorHAnsi"/>
          <w:sz w:val="22"/>
          <w:szCs w:val="22"/>
        </w:rPr>
        <w:t>,</w:t>
      </w:r>
      <w:r w:rsidRPr="00AC78BC">
        <w:rPr>
          <w:rFonts w:asciiTheme="minorHAnsi" w:hAnsiTheme="minorHAnsi" w:cstheme="minorHAnsi"/>
          <w:sz w:val="22"/>
          <w:szCs w:val="22"/>
        </w:rPr>
        <w:t xml:space="preserve"> a to v jakékoliv fázi jeho zhotovování nebo jednotlivého technologického postupu,</w:t>
      </w:r>
    </w:p>
    <w:p w14:paraId="7C9D2D1C" w14:textId="30F7CE75" w:rsidR="006330A6" w:rsidRPr="00AC78BC" w:rsidRDefault="006330A6" w:rsidP="00CB078E">
      <w:pPr>
        <w:pStyle w:val="Odstavecseseznamem"/>
        <w:numPr>
          <w:ilvl w:val="0"/>
          <w:numId w:val="3"/>
        </w:numPr>
        <w:tabs>
          <w:tab w:val="left" w:pos="567"/>
          <w:tab w:val="left" w:pos="1134"/>
          <w:tab w:val="left" w:pos="6804"/>
        </w:tabs>
        <w:suppressAutoHyphens w:val="0"/>
        <w:ind w:left="709" w:hanging="141"/>
        <w:contextualSpacing/>
        <w:jc w:val="both"/>
        <w:rPr>
          <w:rFonts w:asciiTheme="minorHAnsi" w:hAnsiTheme="minorHAnsi" w:cstheme="minorHAnsi"/>
          <w:sz w:val="22"/>
          <w:szCs w:val="22"/>
        </w:rPr>
      </w:pPr>
      <w:r w:rsidRPr="00AC78BC">
        <w:rPr>
          <w:rFonts w:asciiTheme="minorHAnsi" w:hAnsiTheme="minorHAnsi" w:cstheme="minorHAnsi"/>
          <w:sz w:val="22"/>
          <w:szCs w:val="22"/>
        </w:rPr>
        <w:t>zhotovitel opakovaně poruší nebo nesplní ujednání této smlouvy,</w:t>
      </w:r>
      <w:r w:rsidR="00AC78BC" w:rsidRPr="00AC78BC">
        <w:rPr>
          <w:rFonts w:asciiTheme="minorHAnsi" w:hAnsiTheme="minorHAnsi" w:cstheme="minorHAnsi"/>
          <w:sz w:val="22"/>
          <w:szCs w:val="22"/>
        </w:rPr>
        <w:t xml:space="preserve"> provádí dílo v rozporu s právními předpisy a technickými normami a pokyny objednatele,</w:t>
      </w:r>
    </w:p>
    <w:p w14:paraId="34D8865B" w14:textId="2DDAAD0D" w:rsidR="006330A6" w:rsidRPr="00AC78BC" w:rsidRDefault="006330A6" w:rsidP="00CB078E">
      <w:pPr>
        <w:pStyle w:val="Odstavecseseznamem"/>
        <w:numPr>
          <w:ilvl w:val="0"/>
          <w:numId w:val="3"/>
        </w:numPr>
        <w:tabs>
          <w:tab w:val="left" w:pos="567"/>
          <w:tab w:val="left" w:pos="1134"/>
          <w:tab w:val="left" w:pos="6804"/>
        </w:tabs>
        <w:suppressAutoHyphens w:val="0"/>
        <w:ind w:left="709" w:hanging="141"/>
        <w:contextualSpacing/>
        <w:jc w:val="both"/>
        <w:rPr>
          <w:rFonts w:asciiTheme="minorHAnsi" w:hAnsiTheme="minorHAnsi" w:cstheme="minorHAnsi"/>
          <w:sz w:val="22"/>
          <w:szCs w:val="22"/>
        </w:rPr>
      </w:pPr>
      <w:r w:rsidRPr="00AC78BC">
        <w:rPr>
          <w:rFonts w:asciiTheme="minorHAnsi" w:hAnsiTheme="minorHAnsi" w:cstheme="minorHAnsi"/>
          <w:sz w:val="22"/>
          <w:szCs w:val="22"/>
        </w:rPr>
        <w:t xml:space="preserve">zhotovitel uvedl v nabídce </w:t>
      </w:r>
      <w:r w:rsidR="000F68E1" w:rsidRPr="00AC78BC">
        <w:rPr>
          <w:rFonts w:asciiTheme="minorHAnsi" w:hAnsiTheme="minorHAnsi" w:cstheme="minorHAnsi"/>
          <w:sz w:val="22"/>
          <w:szCs w:val="22"/>
        </w:rPr>
        <w:t>Zakázky</w:t>
      </w:r>
      <w:r w:rsidR="00DB247C" w:rsidRPr="00AC78BC">
        <w:rPr>
          <w:rFonts w:asciiTheme="minorHAnsi" w:hAnsiTheme="minorHAnsi" w:cstheme="minorHAnsi"/>
          <w:sz w:val="22"/>
          <w:szCs w:val="22"/>
        </w:rPr>
        <w:t xml:space="preserve"> nesprávn</w:t>
      </w:r>
      <w:r w:rsidR="00773E91">
        <w:rPr>
          <w:rFonts w:asciiTheme="minorHAnsi" w:hAnsiTheme="minorHAnsi" w:cstheme="minorHAnsi"/>
          <w:sz w:val="22"/>
          <w:szCs w:val="22"/>
        </w:rPr>
        <w:t>é</w:t>
      </w:r>
      <w:r w:rsidR="00DB247C" w:rsidRPr="00AC78BC">
        <w:rPr>
          <w:rFonts w:asciiTheme="minorHAnsi" w:hAnsiTheme="minorHAnsi" w:cstheme="minorHAnsi"/>
          <w:sz w:val="22"/>
          <w:szCs w:val="22"/>
        </w:rPr>
        <w:t>, klamavé nebo neplatné</w:t>
      </w:r>
      <w:r w:rsidR="000F68E1" w:rsidRPr="00AC78BC">
        <w:rPr>
          <w:rFonts w:asciiTheme="minorHAnsi" w:hAnsiTheme="minorHAnsi" w:cstheme="minorHAnsi"/>
          <w:sz w:val="22"/>
          <w:szCs w:val="22"/>
        </w:rPr>
        <w:t xml:space="preserve"> </w:t>
      </w:r>
      <w:r w:rsidRPr="00AC78BC">
        <w:rPr>
          <w:rFonts w:asciiTheme="minorHAnsi" w:hAnsiTheme="minorHAnsi" w:cstheme="minorHAnsi"/>
          <w:sz w:val="22"/>
          <w:szCs w:val="22"/>
        </w:rPr>
        <w:t>informace nebo doklady, které neodpovídají skutečnosti a měly nebo mohly mít vliv na výsledek předmětné</w:t>
      </w:r>
      <w:r w:rsidR="000F68E1" w:rsidRPr="00AC78BC">
        <w:rPr>
          <w:rFonts w:asciiTheme="minorHAnsi" w:hAnsiTheme="minorHAnsi" w:cstheme="minorHAnsi"/>
          <w:sz w:val="22"/>
          <w:szCs w:val="22"/>
        </w:rPr>
        <w:t xml:space="preserve"> Zakázky</w:t>
      </w:r>
      <w:r w:rsidR="00AC78BC" w:rsidRPr="00AC78BC">
        <w:rPr>
          <w:rFonts w:asciiTheme="minorHAnsi" w:hAnsiTheme="minorHAnsi" w:cstheme="minorHAnsi"/>
          <w:sz w:val="22"/>
          <w:szCs w:val="22"/>
        </w:rPr>
        <w:t>,</w:t>
      </w:r>
    </w:p>
    <w:p w14:paraId="2EB8BDD4" w14:textId="31B82DD4" w:rsidR="00AC78BC" w:rsidRPr="00AC78BC" w:rsidRDefault="00AC78BC" w:rsidP="00CB078E">
      <w:pPr>
        <w:pStyle w:val="Odstavecseseznamem"/>
        <w:numPr>
          <w:ilvl w:val="0"/>
          <w:numId w:val="3"/>
        </w:numPr>
        <w:tabs>
          <w:tab w:val="left" w:pos="567"/>
          <w:tab w:val="left" w:pos="1134"/>
          <w:tab w:val="left" w:pos="6804"/>
        </w:tabs>
        <w:suppressAutoHyphens w:val="0"/>
        <w:ind w:left="709" w:hanging="141"/>
        <w:contextualSpacing/>
        <w:jc w:val="both"/>
        <w:rPr>
          <w:rFonts w:asciiTheme="minorHAnsi" w:hAnsiTheme="minorHAnsi" w:cstheme="minorHAnsi"/>
          <w:sz w:val="22"/>
          <w:szCs w:val="22"/>
        </w:rPr>
      </w:pPr>
      <w:r w:rsidRPr="00AC78BC">
        <w:rPr>
          <w:rFonts w:asciiTheme="minorHAnsi" w:hAnsiTheme="minorHAnsi" w:cstheme="minorHAnsi"/>
          <w:sz w:val="22"/>
          <w:szCs w:val="22"/>
        </w:rPr>
        <w:t xml:space="preserve">zhotovitel bude v prodlení delším než 14 kalendářních dnů oproti závazným termínům plnění uvedených v článku </w:t>
      </w:r>
      <w:r w:rsidR="00CB078E">
        <w:rPr>
          <w:rFonts w:asciiTheme="minorHAnsi" w:hAnsiTheme="minorHAnsi" w:cstheme="minorHAnsi"/>
          <w:sz w:val="22"/>
          <w:szCs w:val="22"/>
        </w:rPr>
        <w:t>5</w:t>
      </w:r>
      <w:r w:rsidRPr="00AC78BC">
        <w:rPr>
          <w:rFonts w:asciiTheme="minorHAnsi" w:hAnsiTheme="minorHAnsi" w:cstheme="minorHAnsi"/>
          <w:sz w:val="22"/>
          <w:szCs w:val="22"/>
        </w:rPr>
        <w:t xml:space="preserve"> Doba a místo plnění této smlouvy.</w:t>
      </w:r>
    </w:p>
    <w:p w14:paraId="54A2BD15" w14:textId="77777777" w:rsidR="00AC78BC" w:rsidRPr="00AC78BC" w:rsidRDefault="00AC78BC" w:rsidP="00735B13">
      <w:pPr>
        <w:pStyle w:val="Odstavecseseznamem"/>
        <w:tabs>
          <w:tab w:val="left" w:pos="567"/>
          <w:tab w:val="left" w:pos="1134"/>
          <w:tab w:val="left" w:pos="6804"/>
        </w:tabs>
        <w:suppressAutoHyphens w:val="0"/>
        <w:ind w:left="284"/>
        <w:contextualSpacing/>
        <w:jc w:val="both"/>
        <w:rPr>
          <w:rFonts w:asciiTheme="minorHAnsi" w:hAnsiTheme="minorHAnsi" w:cstheme="minorHAnsi"/>
          <w:sz w:val="22"/>
          <w:szCs w:val="22"/>
        </w:rPr>
      </w:pPr>
    </w:p>
    <w:p w14:paraId="71A71C35" w14:textId="017E8F44" w:rsidR="006330A6" w:rsidRPr="00AC78BC" w:rsidRDefault="006330A6" w:rsidP="00735B13">
      <w:pPr>
        <w:pStyle w:val="Odstavecseseznamem"/>
        <w:numPr>
          <w:ilvl w:val="0"/>
          <w:numId w:val="32"/>
        </w:numPr>
        <w:tabs>
          <w:tab w:val="left" w:pos="567"/>
          <w:tab w:val="left" w:pos="1134"/>
          <w:tab w:val="left" w:pos="6804"/>
        </w:tabs>
        <w:suppressAutoHyphens w:val="0"/>
        <w:ind w:left="284"/>
        <w:contextualSpacing/>
        <w:jc w:val="both"/>
        <w:rPr>
          <w:rFonts w:asciiTheme="minorHAnsi" w:hAnsiTheme="minorHAnsi" w:cstheme="minorHAnsi"/>
          <w:bCs/>
          <w:sz w:val="22"/>
          <w:szCs w:val="22"/>
        </w:rPr>
      </w:pPr>
      <w:r w:rsidRPr="00AC78BC">
        <w:rPr>
          <w:rFonts w:asciiTheme="minorHAnsi" w:hAnsiTheme="minorHAnsi" w:cstheme="minorHAnsi"/>
          <w:bCs/>
          <w:sz w:val="22"/>
          <w:szCs w:val="22"/>
        </w:rPr>
        <w:t>Zhotovitel může od této smlouvy odstoupit v případě, že mu objednatel neumožní provádět dílo z</w:t>
      </w:r>
      <w:r w:rsidR="00AC78BC" w:rsidRPr="00AC78BC">
        <w:rPr>
          <w:rFonts w:asciiTheme="minorHAnsi" w:hAnsiTheme="minorHAnsi" w:cstheme="minorHAnsi"/>
          <w:bCs/>
          <w:sz w:val="22"/>
          <w:szCs w:val="22"/>
        </w:rPr>
        <w:t xml:space="preserve">a </w:t>
      </w:r>
      <w:r w:rsidRPr="00AC78BC">
        <w:rPr>
          <w:rFonts w:asciiTheme="minorHAnsi" w:hAnsiTheme="minorHAnsi" w:cstheme="minorHAnsi"/>
          <w:bCs/>
          <w:sz w:val="22"/>
          <w:szCs w:val="22"/>
        </w:rPr>
        <w:t>podmínek sjednaných v této smlouvě.</w:t>
      </w:r>
      <w:r w:rsidR="00CB078E">
        <w:rPr>
          <w:rFonts w:asciiTheme="minorHAnsi" w:hAnsiTheme="minorHAnsi" w:cstheme="minorHAnsi"/>
          <w:bCs/>
          <w:sz w:val="22"/>
          <w:szCs w:val="22"/>
        </w:rPr>
        <w:t xml:space="preserve"> Zhotovitel je oprávněn od smlouvy odstoupit v případě, pokud bude objednatel v prodlení s úhradou dlužné částky delším jak 30 kalendářních dnů od data její splatnosti.</w:t>
      </w:r>
    </w:p>
    <w:p w14:paraId="32F22493" w14:textId="4CD0A26A" w:rsidR="006330A6" w:rsidRPr="00AC78BC" w:rsidRDefault="006330A6" w:rsidP="00735B13">
      <w:pPr>
        <w:pStyle w:val="Odstavecseseznamem"/>
        <w:numPr>
          <w:ilvl w:val="0"/>
          <w:numId w:val="32"/>
        </w:numPr>
        <w:tabs>
          <w:tab w:val="left" w:pos="567"/>
          <w:tab w:val="left" w:pos="1134"/>
          <w:tab w:val="left" w:pos="6804"/>
        </w:tabs>
        <w:suppressAutoHyphens w:val="0"/>
        <w:ind w:left="284"/>
        <w:contextualSpacing/>
        <w:jc w:val="both"/>
        <w:rPr>
          <w:rStyle w:val="ZkladntextChar"/>
          <w:rFonts w:asciiTheme="minorHAnsi" w:hAnsiTheme="minorHAnsi" w:cstheme="minorHAnsi"/>
          <w:bCs/>
          <w:sz w:val="22"/>
          <w:szCs w:val="22"/>
          <w:lang w:eastAsia="hi-IN" w:bidi="hi-IN"/>
        </w:rPr>
      </w:pPr>
      <w:r w:rsidRPr="00AC78BC">
        <w:rPr>
          <w:rFonts w:asciiTheme="minorHAnsi" w:hAnsiTheme="minorHAnsi" w:cstheme="minorHAnsi"/>
          <w:bCs/>
          <w:sz w:val="22"/>
          <w:szCs w:val="22"/>
        </w:rPr>
        <w:t xml:space="preserve">Každá ze smluvních stran může ve shora uvedených případech od této smlouvy odstoupit po předchozím písemném upozornění druhé smluvní strany. Dnem </w:t>
      </w:r>
      <w:r w:rsidRPr="00AC78BC">
        <w:rPr>
          <w:rStyle w:val="ZkladntextChar"/>
          <w:rFonts w:asciiTheme="minorHAnsi" w:hAnsiTheme="minorHAnsi" w:cstheme="minorHAnsi"/>
          <w:sz w:val="22"/>
          <w:szCs w:val="22"/>
        </w:rPr>
        <w:t>odstoupení od smlouvy je následující den po doručení doporučeného dopisu druhé smluvní straně. Smluvní strany se dohodly na způsobu doručování písemností tak, že povinnost doručení je splněna tehdy, je-li písemnost zasílána na adresu místa podnikání zhotovitele nebo objednatele, uvedených v</w:t>
      </w:r>
      <w:r w:rsidR="000F68E1" w:rsidRPr="00AC78BC">
        <w:rPr>
          <w:rStyle w:val="ZkladntextChar"/>
          <w:rFonts w:asciiTheme="minorHAnsi" w:hAnsiTheme="minorHAnsi" w:cstheme="minorHAnsi"/>
          <w:sz w:val="22"/>
          <w:szCs w:val="22"/>
        </w:rPr>
        <w:t> </w:t>
      </w:r>
      <w:r w:rsidRPr="00AC78BC">
        <w:rPr>
          <w:rStyle w:val="ZkladntextChar"/>
          <w:rFonts w:asciiTheme="minorHAnsi" w:hAnsiTheme="minorHAnsi" w:cstheme="minorHAnsi"/>
          <w:sz w:val="22"/>
          <w:szCs w:val="22"/>
        </w:rPr>
        <w:t>č</w:t>
      </w:r>
      <w:r w:rsidR="000F68E1" w:rsidRPr="00AC78BC">
        <w:rPr>
          <w:rStyle w:val="ZkladntextChar"/>
          <w:rFonts w:asciiTheme="minorHAnsi" w:hAnsiTheme="minorHAnsi" w:cstheme="minorHAnsi"/>
          <w:sz w:val="22"/>
          <w:szCs w:val="22"/>
        </w:rPr>
        <w:t>l.</w:t>
      </w:r>
      <w:r w:rsidRPr="00AC78BC">
        <w:rPr>
          <w:rStyle w:val="ZkladntextChar"/>
          <w:rFonts w:asciiTheme="minorHAnsi" w:hAnsiTheme="minorHAnsi" w:cstheme="minorHAnsi"/>
          <w:sz w:val="22"/>
          <w:szCs w:val="22"/>
        </w:rPr>
        <w:t xml:space="preserve"> I. této smlouvy. V případě, že bude k doručení písemnosti využito doručení poštou, považuje se zásilka za doručenou dnem následujícím po dni, kdy byla na základě podacího lístku doporučeně podána k poštovní přepravě.</w:t>
      </w:r>
    </w:p>
    <w:p w14:paraId="451F1A17" w14:textId="5B1855BA" w:rsidR="006330A6" w:rsidRPr="00AC78BC" w:rsidRDefault="006330A6" w:rsidP="00735B13">
      <w:pPr>
        <w:pStyle w:val="Odstavecseseznamem"/>
        <w:numPr>
          <w:ilvl w:val="0"/>
          <w:numId w:val="32"/>
        </w:numPr>
        <w:tabs>
          <w:tab w:val="left" w:pos="567"/>
          <w:tab w:val="left" w:pos="1134"/>
          <w:tab w:val="left" w:pos="6804"/>
        </w:tabs>
        <w:suppressAutoHyphens w:val="0"/>
        <w:ind w:left="284"/>
        <w:contextualSpacing/>
        <w:jc w:val="both"/>
        <w:rPr>
          <w:rFonts w:asciiTheme="minorHAnsi" w:hAnsiTheme="minorHAnsi" w:cstheme="minorHAnsi"/>
          <w:bCs/>
          <w:sz w:val="22"/>
          <w:szCs w:val="22"/>
        </w:rPr>
      </w:pPr>
      <w:r w:rsidRPr="00AC78BC">
        <w:rPr>
          <w:rFonts w:asciiTheme="minorHAnsi" w:hAnsiTheme="minorHAnsi" w:cstheme="minorHAnsi"/>
          <w:sz w:val="22"/>
          <w:szCs w:val="22"/>
        </w:rPr>
        <w:t>V případě odstoupení od smlouvy smluvní strany provedou inventuru a vyúčtování dosud</w:t>
      </w:r>
      <w:r w:rsidR="00452C8D" w:rsidRPr="00AC78BC">
        <w:rPr>
          <w:rFonts w:asciiTheme="minorHAnsi" w:hAnsiTheme="minorHAnsi" w:cstheme="minorHAnsi"/>
          <w:sz w:val="22"/>
          <w:szCs w:val="22"/>
        </w:rPr>
        <w:t xml:space="preserve"> </w:t>
      </w:r>
      <w:r w:rsidRPr="00AC78BC">
        <w:rPr>
          <w:rFonts w:asciiTheme="minorHAnsi" w:hAnsiTheme="minorHAnsi" w:cstheme="minorHAnsi"/>
          <w:sz w:val="22"/>
          <w:szCs w:val="22"/>
        </w:rPr>
        <w:t xml:space="preserve">provedených prací na díle. </w:t>
      </w:r>
    </w:p>
    <w:p w14:paraId="5538CDEE" w14:textId="2674BFA7" w:rsidR="0073307E" w:rsidRPr="00AC78BC" w:rsidRDefault="006330A6" w:rsidP="00735B13">
      <w:pPr>
        <w:pStyle w:val="Odstavecseseznamem"/>
        <w:numPr>
          <w:ilvl w:val="0"/>
          <w:numId w:val="32"/>
        </w:numPr>
        <w:tabs>
          <w:tab w:val="left" w:pos="567"/>
          <w:tab w:val="left" w:pos="1134"/>
          <w:tab w:val="left" w:pos="6804"/>
        </w:tabs>
        <w:suppressAutoHyphens w:val="0"/>
        <w:ind w:left="284"/>
        <w:contextualSpacing/>
        <w:jc w:val="both"/>
        <w:rPr>
          <w:rFonts w:asciiTheme="minorHAnsi" w:hAnsiTheme="minorHAnsi" w:cstheme="minorHAnsi"/>
          <w:bCs/>
          <w:sz w:val="22"/>
          <w:szCs w:val="22"/>
        </w:rPr>
      </w:pPr>
      <w:r w:rsidRPr="00AC78BC">
        <w:rPr>
          <w:rFonts w:asciiTheme="minorHAnsi" w:hAnsiTheme="minorHAnsi" w:cstheme="minorHAnsi"/>
          <w:sz w:val="22"/>
          <w:szCs w:val="22"/>
        </w:rPr>
        <w:lastRenderedPageBreak/>
        <w:t>Při dočasném nebo definitivním zastavení prací na díle z příčin na straně objednatele</w:t>
      </w:r>
      <w:r w:rsidR="00773E91">
        <w:rPr>
          <w:rFonts w:asciiTheme="minorHAnsi" w:hAnsiTheme="minorHAnsi" w:cstheme="minorHAnsi"/>
          <w:sz w:val="22"/>
          <w:szCs w:val="22"/>
        </w:rPr>
        <w:t>,</w:t>
      </w:r>
      <w:r w:rsidRPr="00AC78BC">
        <w:rPr>
          <w:rFonts w:asciiTheme="minorHAnsi" w:hAnsiTheme="minorHAnsi" w:cstheme="minorHAnsi"/>
          <w:sz w:val="22"/>
          <w:szCs w:val="22"/>
        </w:rPr>
        <w:t xml:space="preserve"> zaplatí objednatel zhotoviteli skutečně vynaložené náklady.</w:t>
      </w:r>
      <w:r w:rsidRPr="00AC78BC">
        <w:rPr>
          <w:rFonts w:asciiTheme="minorHAnsi" w:hAnsiTheme="minorHAnsi" w:cstheme="minorHAnsi"/>
          <w:bCs/>
          <w:sz w:val="22"/>
          <w:szCs w:val="22"/>
        </w:rPr>
        <w:t xml:space="preserve">       </w:t>
      </w:r>
    </w:p>
    <w:p w14:paraId="7875F26B" w14:textId="77777777" w:rsidR="00046C28" w:rsidRDefault="00046C28" w:rsidP="00046C28">
      <w:pPr>
        <w:pStyle w:val="Zkladntext"/>
        <w:tabs>
          <w:tab w:val="left" w:pos="567"/>
        </w:tabs>
        <w:ind w:left="567" w:hanging="567"/>
        <w:jc w:val="both"/>
        <w:rPr>
          <w:color w:val="000000"/>
        </w:rPr>
      </w:pPr>
    </w:p>
    <w:p w14:paraId="7620F9D3" w14:textId="77777777" w:rsidR="00773E91" w:rsidRDefault="00773E91" w:rsidP="00046C28">
      <w:pPr>
        <w:pStyle w:val="Zkladntext"/>
        <w:tabs>
          <w:tab w:val="left" w:pos="567"/>
        </w:tabs>
        <w:ind w:left="567" w:hanging="567"/>
        <w:jc w:val="both"/>
        <w:rPr>
          <w:color w:val="000000"/>
        </w:rPr>
      </w:pPr>
    </w:p>
    <w:p w14:paraId="6CD47FF4" w14:textId="77777777" w:rsidR="003742B9" w:rsidRDefault="003742B9" w:rsidP="00046C28">
      <w:pPr>
        <w:pStyle w:val="Zkladntext"/>
        <w:tabs>
          <w:tab w:val="left" w:pos="567"/>
        </w:tabs>
        <w:ind w:left="567" w:hanging="567"/>
        <w:jc w:val="both"/>
        <w:rPr>
          <w:color w:val="000000"/>
        </w:rPr>
      </w:pPr>
    </w:p>
    <w:p w14:paraId="79BD469A" w14:textId="2AEF8341" w:rsidR="00046C28" w:rsidRPr="00AC78BC" w:rsidRDefault="00AC78BC" w:rsidP="00046C28">
      <w:pPr>
        <w:widowControl w:val="0"/>
        <w:spacing w:line="100" w:lineRule="atLeast"/>
        <w:ind w:left="360"/>
        <w:jc w:val="center"/>
        <w:rPr>
          <w:rFonts w:asciiTheme="minorHAnsi" w:hAnsiTheme="minorHAnsi" w:cstheme="minorHAnsi"/>
          <w:b/>
          <w:sz w:val="22"/>
          <w:szCs w:val="22"/>
        </w:rPr>
      </w:pPr>
      <w:r w:rsidRPr="00AC78BC">
        <w:rPr>
          <w:rFonts w:asciiTheme="minorHAnsi" w:hAnsiTheme="minorHAnsi" w:cstheme="minorHAnsi"/>
          <w:b/>
          <w:sz w:val="22"/>
          <w:szCs w:val="22"/>
        </w:rPr>
        <w:t>Článek 1</w:t>
      </w:r>
      <w:r w:rsidR="00ED09BC">
        <w:rPr>
          <w:rFonts w:asciiTheme="minorHAnsi" w:hAnsiTheme="minorHAnsi" w:cstheme="minorHAnsi"/>
          <w:b/>
          <w:sz w:val="22"/>
          <w:szCs w:val="22"/>
        </w:rPr>
        <w:t>4</w:t>
      </w:r>
    </w:p>
    <w:p w14:paraId="5FD22DB0" w14:textId="54DC3151" w:rsidR="00B65779" w:rsidRPr="00AC78BC" w:rsidRDefault="00046C28" w:rsidP="00046C28">
      <w:pPr>
        <w:pStyle w:val="Zkladntext"/>
        <w:tabs>
          <w:tab w:val="left" w:pos="567"/>
        </w:tabs>
        <w:ind w:left="567" w:hanging="567"/>
        <w:jc w:val="center"/>
        <w:rPr>
          <w:rFonts w:asciiTheme="minorHAnsi" w:hAnsiTheme="minorHAnsi" w:cstheme="minorHAnsi"/>
          <w:b/>
          <w:bCs/>
          <w:sz w:val="22"/>
          <w:szCs w:val="22"/>
        </w:rPr>
      </w:pPr>
      <w:r w:rsidRPr="00AC78BC">
        <w:rPr>
          <w:rFonts w:asciiTheme="minorHAnsi" w:hAnsiTheme="minorHAnsi" w:cstheme="minorHAnsi"/>
          <w:b/>
          <w:bCs/>
          <w:color w:val="000000"/>
          <w:sz w:val="22"/>
          <w:szCs w:val="22"/>
        </w:rPr>
        <w:t>Zásady společensky odpovědného zadávání veřejných zakázek</w:t>
      </w:r>
    </w:p>
    <w:p w14:paraId="0D912356" w14:textId="0169C14E" w:rsidR="00046C28" w:rsidRPr="00735B13" w:rsidRDefault="00046C28" w:rsidP="00735B13">
      <w:pPr>
        <w:pStyle w:val="Zkladntext"/>
        <w:numPr>
          <w:ilvl w:val="0"/>
          <w:numId w:val="33"/>
        </w:numPr>
        <w:spacing w:before="240"/>
        <w:ind w:left="284"/>
        <w:jc w:val="both"/>
        <w:rPr>
          <w:rFonts w:asciiTheme="minorHAnsi" w:hAnsiTheme="minorHAnsi" w:cstheme="minorHAnsi"/>
          <w:bCs/>
          <w:sz w:val="22"/>
          <w:szCs w:val="22"/>
        </w:rPr>
      </w:pPr>
      <w:r w:rsidRPr="00735B13">
        <w:rPr>
          <w:rFonts w:asciiTheme="minorHAnsi" w:hAnsiTheme="minorHAnsi" w:cstheme="minorHAnsi"/>
          <w:bCs/>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to vůči všem osobám, které se na plnění smlouvy podílejí a bez ohledu na to, zda bude podle této smlouvy plněno zhotovitelem či jeho poddodavatelem.</w:t>
      </w:r>
    </w:p>
    <w:p w14:paraId="14054E2C" w14:textId="03B8EB1F" w:rsidR="00046C28" w:rsidRPr="00735B13" w:rsidRDefault="00046C28" w:rsidP="00735B13">
      <w:pPr>
        <w:pStyle w:val="Zkladntext"/>
        <w:numPr>
          <w:ilvl w:val="0"/>
          <w:numId w:val="33"/>
        </w:numPr>
        <w:spacing w:before="240"/>
        <w:ind w:left="284"/>
        <w:jc w:val="both"/>
        <w:rPr>
          <w:rFonts w:asciiTheme="minorHAnsi" w:hAnsiTheme="minorHAnsi" w:cstheme="minorHAnsi"/>
          <w:bCs/>
          <w:sz w:val="22"/>
          <w:szCs w:val="22"/>
        </w:rPr>
      </w:pPr>
      <w:r w:rsidRPr="00735B13">
        <w:rPr>
          <w:rFonts w:asciiTheme="minorHAnsi" w:hAnsiTheme="minorHAnsi" w:cstheme="minorHAnsi"/>
          <w:bCs/>
          <w:sz w:val="22"/>
          <w:szCs w:val="22"/>
        </w:rPr>
        <w:t xml:space="preserve">Zhotovitel je povinen po dobu trvání této smlouvy vždy na výzvu kupujícího předložit čestné prohlášení, v němž uvede jmenný seznam všech svých zaměstnanců, agenturních zaměstnanců, živnostníků a dalších osob, se kterými se na realizaci smlouvy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224DE5B0" w14:textId="65DC4B20" w:rsidR="00046C28" w:rsidRPr="00735B13" w:rsidRDefault="00046C28" w:rsidP="00735B13">
      <w:pPr>
        <w:pStyle w:val="Zkladntext"/>
        <w:numPr>
          <w:ilvl w:val="0"/>
          <w:numId w:val="33"/>
        </w:numPr>
        <w:spacing w:before="240"/>
        <w:ind w:left="284"/>
        <w:jc w:val="both"/>
        <w:rPr>
          <w:rFonts w:asciiTheme="minorHAnsi" w:hAnsiTheme="minorHAnsi" w:cstheme="minorHAnsi"/>
          <w:bCs/>
          <w:sz w:val="22"/>
          <w:szCs w:val="22"/>
        </w:rPr>
      </w:pPr>
      <w:r w:rsidRPr="00735B13">
        <w:rPr>
          <w:rFonts w:asciiTheme="minorHAnsi" w:hAnsiTheme="minorHAnsi" w:cstheme="minorHAnsi"/>
          <w:bCs/>
          <w:sz w:val="22"/>
          <w:szCs w:val="22"/>
        </w:rPr>
        <w:t>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1 a odst. 2, a k němuž došlo při provádění dodávky nebo v souvislosti s ní, a to nejpozději do 10 dnů od doručení oznámení o zahájení řízení. Součástí oznámení zhotovitele bude též informace o datu doručení oznámení o zahájení řízení.</w:t>
      </w:r>
    </w:p>
    <w:p w14:paraId="15B2D622" w14:textId="027599C7" w:rsidR="00046C28" w:rsidRPr="00735B13" w:rsidRDefault="00046C28" w:rsidP="00735B13">
      <w:pPr>
        <w:pStyle w:val="Zkladntext"/>
        <w:numPr>
          <w:ilvl w:val="0"/>
          <w:numId w:val="33"/>
        </w:numPr>
        <w:spacing w:before="240"/>
        <w:ind w:left="284"/>
        <w:jc w:val="both"/>
        <w:rPr>
          <w:rFonts w:asciiTheme="minorHAnsi" w:hAnsiTheme="minorHAnsi" w:cstheme="minorHAnsi"/>
          <w:bCs/>
          <w:sz w:val="22"/>
          <w:szCs w:val="22"/>
        </w:rPr>
      </w:pPr>
      <w:r w:rsidRPr="00735B13">
        <w:rPr>
          <w:rFonts w:asciiTheme="minorHAnsi" w:hAnsiTheme="minorHAnsi" w:cstheme="minorHAnsi"/>
          <w:bCs/>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08CD99CA" w14:textId="4B0DA1A0" w:rsidR="00046C28" w:rsidRPr="00735B13" w:rsidRDefault="00046C28" w:rsidP="00735B13">
      <w:pPr>
        <w:pStyle w:val="Zkladntext"/>
        <w:numPr>
          <w:ilvl w:val="0"/>
          <w:numId w:val="33"/>
        </w:numPr>
        <w:spacing w:before="240"/>
        <w:ind w:left="284"/>
        <w:jc w:val="both"/>
        <w:rPr>
          <w:rFonts w:asciiTheme="minorHAnsi" w:hAnsiTheme="minorHAnsi" w:cstheme="minorHAnsi"/>
          <w:bCs/>
          <w:sz w:val="22"/>
          <w:szCs w:val="22"/>
        </w:rPr>
      </w:pPr>
      <w:r w:rsidRPr="00735B13">
        <w:rPr>
          <w:rFonts w:asciiTheme="minorHAnsi" w:hAnsiTheme="minorHAnsi" w:cstheme="minorHAnsi"/>
          <w:bCs/>
          <w:sz w:val="22"/>
          <w:szCs w:val="22"/>
        </w:rPr>
        <w:t xml:space="preserve">V případě, budou-li činností zhotovitele vznikat nečistoty, mající dle zák. č. </w:t>
      </w:r>
      <w:r w:rsidR="00DD513A" w:rsidRPr="00735B13">
        <w:rPr>
          <w:rFonts w:asciiTheme="minorHAnsi" w:hAnsiTheme="minorHAnsi" w:cstheme="minorHAnsi"/>
          <w:bCs/>
          <w:sz w:val="22"/>
          <w:szCs w:val="22"/>
        </w:rPr>
        <w:t>541</w:t>
      </w:r>
      <w:r w:rsidRPr="00735B13">
        <w:rPr>
          <w:rFonts w:asciiTheme="minorHAnsi" w:hAnsiTheme="minorHAnsi" w:cstheme="minorHAnsi"/>
          <w:bCs/>
          <w:sz w:val="22"/>
          <w:szCs w:val="22"/>
        </w:rPr>
        <w:t>/20</w:t>
      </w:r>
      <w:r w:rsidR="00DD513A" w:rsidRPr="00735B13">
        <w:rPr>
          <w:rFonts w:asciiTheme="minorHAnsi" w:hAnsiTheme="minorHAnsi" w:cstheme="minorHAnsi"/>
          <w:bCs/>
          <w:sz w:val="22"/>
          <w:szCs w:val="22"/>
        </w:rPr>
        <w:t>2</w:t>
      </w:r>
      <w:r w:rsidR="008659AF" w:rsidRPr="00735B13">
        <w:rPr>
          <w:rFonts w:asciiTheme="minorHAnsi" w:hAnsiTheme="minorHAnsi" w:cstheme="minorHAnsi"/>
          <w:bCs/>
          <w:sz w:val="22"/>
          <w:szCs w:val="22"/>
        </w:rPr>
        <w:t>0</w:t>
      </w:r>
      <w:r w:rsidRPr="00735B13">
        <w:rPr>
          <w:rFonts w:asciiTheme="minorHAnsi" w:hAnsiTheme="minorHAnsi" w:cstheme="minorHAnsi"/>
          <w:bCs/>
          <w:sz w:val="22"/>
          <w:szCs w:val="22"/>
        </w:rPr>
        <w:t xml:space="preserve"> Sb., o odpadech, ve znění pozdějších předpisů, charakter odpadu, zavazuje se zhotovitel likvidovat tento odpad na vlastní náklad v souladu s obecně závaznými právními předpisy.</w:t>
      </w:r>
    </w:p>
    <w:p w14:paraId="5291A024" w14:textId="262C2E18" w:rsidR="00046C28" w:rsidRPr="00735B13" w:rsidRDefault="00046C28" w:rsidP="00735B13">
      <w:pPr>
        <w:pStyle w:val="Zkladntext"/>
        <w:numPr>
          <w:ilvl w:val="0"/>
          <w:numId w:val="33"/>
        </w:numPr>
        <w:spacing w:before="240"/>
        <w:ind w:left="284"/>
        <w:jc w:val="both"/>
        <w:rPr>
          <w:rFonts w:asciiTheme="minorHAnsi" w:hAnsiTheme="minorHAnsi" w:cstheme="minorHAnsi"/>
          <w:bCs/>
          <w:sz w:val="22"/>
          <w:szCs w:val="22"/>
        </w:rPr>
      </w:pPr>
      <w:r w:rsidRPr="00735B13">
        <w:rPr>
          <w:rFonts w:asciiTheme="minorHAnsi" w:hAnsiTheme="minorHAnsi" w:cstheme="minorHAnsi"/>
          <w:bCs/>
          <w:sz w:val="22"/>
          <w:szCs w:val="22"/>
        </w:rPr>
        <w:t>Zhotovitel odpovídá za to, že při plnění smlouvy nepoužije žádný materiál, o kterém je v době jeho dodání známo, že je škodlivý. Pokud tak zhotovitel učiní, je povinen provést na svoje náklady nápravu. Stejně tak zhotovitel odpovídá za to, že k plnění smlouvy nepoužije materiály, které nemají požadovanou certifikaci, je-li pro jejich použití nezbytná podle příslušných předpisů.</w:t>
      </w:r>
    </w:p>
    <w:p w14:paraId="37B9630A" w14:textId="60A85014" w:rsidR="00046C28" w:rsidRDefault="00046C28" w:rsidP="00735B13">
      <w:pPr>
        <w:pStyle w:val="Zkladntext"/>
        <w:numPr>
          <w:ilvl w:val="0"/>
          <w:numId w:val="33"/>
        </w:numPr>
        <w:spacing w:before="240"/>
        <w:ind w:left="284"/>
        <w:jc w:val="both"/>
        <w:rPr>
          <w:rFonts w:asciiTheme="minorHAnsi" w:hAnsiTheme="minorHAnsi" w:cstheme="minorHAnsi"/>
          <w:bCs/>
          <w:sz w:val="22"/>
          <w:szCs w:val="22"/>
        </w:rPr>
      </w:pPr>
      <w:r w:rsidRPr="00735B13">
        <w:rPr>
          <w:rFonts w:asciiTheme="minorHAnsi" w:hAnsiTheme="minorHAnsi" w:cstheme="minorHAnsi"/>
          <w:bCs/>
          <w:sz w:val="22"/>
          <w:szCs w:val="22"/>
        </w:rPr>
        <w:t>Zhotovitel použije při plnění smlouvy pouze výrobky, které mají vlastnosti zaručující při běžné údržbě mechanickou pevnost a stabilitu, požární bezpečnost, ochranu zdraví a životního prostředí, bezpečnost při užívání, ochranu proti hluku, úsporu energií a splňující hygienické požadavky.</w:t>
      </w:r>
    </w:p>
    <w:p w14:paraId="4AED3B34" w14:textId="77777777" w:rsidR="003742B9" w:rsidRDefault="003742B9" w:rsidP="003742B9">
      <w:pPr>
        <w:pStyle w:val="Zkladntext"/>
        <w:spacing w:before="240"/>
        <w:ind w:left="284"/>
        <w:jc w:val="both"/>
        <w:rPr>
          <w:rFonts w:asciiTheme="minorHAnsi" w:hAnsiTheme="minorHAnsi" w:cstheme="minorHAnsi"/>
          <w:bCs/>
          <w:sz w:val="22"/>
          <w:szCs w:val="22"/>
        </w:rPr>
      </w:pPr>
    </w:p>
    <w:p w14:paraId="77507895" w14:textId="77777777" w:rsidR="00773E91" w:rsidRDefault="00773E91" w:rsidP="003742B9">
      <w:pPr>
        <w:pStyle w:val="Zkladntext"/>
        <w:spacing w:before="240"/>
        <w:ind w:left="284"/>
        <w:jc w:val="both"/>
        <w:rPr>
          <w:rFonts w:asciiTheme="minorHAnsi" w:hAnsiTheme="minorHAnsi" w:cstheme="minorHAnsi"/>
          <w:bCs/>
          <w:sz w:val="22"/>
          <w:szCs w:val="22"/>
        </w:rPr>
      </w:pPr>
    </w:p>
    <w:p w14:paraId="53ABF085" w14:textId="77777777" w:rsidR="00773E91" w:rsidRDefault="00773E91" w:rsidP="003742B9">
      <w:pPr>
        <w:pStyle w:val="Zkladntext"/>
        <w:spacing w:before="240"/>
        <w:ind w:left="284"/>
        <w:jc w:val="both"/>
        <w:rPr>
          <w:rFonts w:asciiTheme="minorHAnsi" w:hAnsiTheme="minorHAnsi" w:cstheme="minorHAnsi"/>
          <w:bCs/>
          <w:sz w:val="22"/>
          <w:szCs w:val="22"/>
        </w:rPr>
      </w:pPr>
    </w:p>
    <w:p w14:paraId="5580A004" w14:textId="1148C36C" w:rsidR="00735B13" w:rsidRPr="00735B13" w:rsidRDefault="00735B13" w:rsidP="00735B13">
      <w:pPr>
        <w:pStyle w:val="Zkladntext"/>
        <w:ind w:left="284"/>
        <w:jc w:val="center"/>
        <w:rPr>
          <w:rFonts w:asciiTheme="minorHAnsi" w:hAnsiTheme="minorHAnsi" w:cstheme="minorHAnsi"/>
          <w:b/>
          <w:sz w:val="22"/>
          <w:szCs w:val="22"/>
        </w:rPr>
      </w:pPr>
      <w:r w:rsidRPr="00735B13">
        <w:rPr>
          <w:rFonts w:asciiTheme="minorHAnsi" w:hAnsiTheme="minorHAnsi" w:cstheme="minorHAnsi"/>
          <w:b/>
          <w:sz w:val="22"/>
          <w:szCs w:val="22"/>
        </w:rPr>
        <w:t>Článek 1</w:t>
      </w:r>
      <w:r w:rsidR="00ED09BC">
        <w:rPr>
          <w:rFonts w:asciiTheme="minorHAnsi" w:hAnsiTheme="minorHAnsi" w:cstheme="minorHAnsi"/>
          <w:b/>
          <w:sz w:val="22"/>
          <w:szCs w:val="22"/>
        </w:rPr>
        <w:t>5</w:t>
      </w:r>
    </w:p>
    <w:p w14:paraId="77C1BD48" w14:textId="645BA529" w:rsidR="00735B13" w:rsidRDefault="00735B13" w:rsidP="00735B13">
      <w:pPr>
        <w:pStyle w:val="Zkladntext"/>
        <w:ind w:left="284"/>
        <w:jc w:val="center"/>
        <w:rPr>
          <w:rFonts w:asciiTheme="minorHAnsi" w:hAnsiTheme="minorHAnsi" w:cstheme="minorHAnsi"/>
          <w:b/>
          <w:sz w:val="22"/>
          <w:szCs w:val="22"/>
        </w:rPr>
      </w:pPr>
      <w:r w:rsidRPr="00735B13">
        <w:rPr>
          <w:rFonts w:asciiTheme="minorHAnsi" w:hAnsiTheme="minorHAnsi" w:cstheme="minorHAnsi"/>
          <w:b/>
          <w:sz w:val="22"/>
          <w:szCs w:val="22"/>
        </w:rPr>
        <w:t>Závěrečná ustanovení</w:t>
      </w:r>
    </w:p>
    <w:p w14:paraId="06EBFBEC" w14:textId="77777777" w:rsidR="00773E91" w:rsidRPr="00735B13" w:rsidRDefault="00773E91" w:rsidP="00735B13">
      <w:pPr>
        <w:pStyle w:val="Zkladntext"/>
        <w:ind w:left="284"/>
        <w:jc w:val="center"/>
        <w:rPr>
          <w:rFonts w:asciiTheme="minorHAnsi" w:hAnsiTheme="minorHAnsi" w:cstheme="minorHAnsi"/>
          <w:b/>
          <w:sz w:val="22"/>
          <w:szCs w:val="22"/>
        </w:rPr>
      </w:pPr>
    </w:p>
    <w:p w14:paraId="132A9134" w14:textId="262C37E5" w:rsidR="003742B9" w:rsidRDefault="003742B9" w:rsidP="003742B9">
      <w:pPr>
        <w:pStyle w:val="Odstavecseseznamem"/>
        <w:numPr>
          <w:ilvl w:val="0"/>
          <w:numId w:val="34"/>
        </w:numPr>
        <w:ind w:left="284" w:hanging="284"/>
        <w:jc w:val="both"/>
        <w:rPr>
          <w:rFonts w:asciiTheme="minorHAnsi" w:hAnsiTheme="minorHAnsi" w:cstheme="minorHAnsi"/>
          <w:sz w:val="22"/>
        </w:rPr>
      </w:pPr>
      <w:r w:rsidRPr="003742B9">
        <w:rPr>
          <w:rFonts w:asciiTheme="minorHAnsi" w:hAnsiTheme="minorHAnsi" w:cstheme="minorHAnsi"/>
          <w:sz w:val="22"/>
        </w:rPr>
        <w:t>Smluvní strany berou na vědomí, že Smlouva včetně jejích dodatků a příloh budou zveřejněny v registru smluv dle zákona č. 340/2015 Sb., o zvláštních podmínkách účinnosti některých smluv, uveřejňování těchto smluv a o registru smluv (zákon o registru smluv), v platném znění (dále jen „Zákon o registru smluv“), případně mohou být tyto zveřejněny i jiným vhodným způsobem, při dodržení zvláštních právních předpisů týkající se ochrany osobních údajů</w:t>
      </w:r>
      <w:r w:rsidR="00773E91">
        <w:rPr>
          <w:rFonts w:asciiTheme="minorHAnsi" w:hAnsiTheme="minorHAnsi" w:cstheme="minorHAnsi"/>
          <w:sz w:val="22"/>
        </w:rPr>
        <w:t>,</w:t>
      </w:r>
      <w:r w:rsidRPr="003742B9">
        <w:rPr>
          <w:rFonts w:asciiTheme="minorHAnsi" w:hAnsiTheme="minorHAnsi" w:cstheme="minorHAnsi"/>
          <w:sz w:val="22"/>
        </w:rPr>
        <w:t xml:space="preserve"> a proto tyto nepovažují za obchodní tajemství ve smyslu ustanovení § 504 Občanského zákoníku. Smluvní strany dávají zároveň tímto Objednateli svůj výslovný souhlas ve smyslu platných právních předpisů o ochraně osobních údajů se zpracováním veškerých ve Smlouvě uvedených osobních údajů, včetně údajů citlivých, na dobu neurčitou, za účelem splnění smluvních povinností, evidence Smlouvy a zpřístupnění obsahu Smlouvy veřejnosti.</w:t>
      </w:r>
    </w:p>
    <w:p w14:paraId="1F6C87F8" w14:textId="77777777" w:rsidR="00CB078E" w:rsidRDefault="00CB078E" w:rsidP="00CB078E">
      <w:pPr>
        <w:pStyle w:val="Odstavecseseznamem"/>
        <w:ind w:left="284"/>
        <w:jc w:val="both"/>
        <w:rPr>
          <w:rFonts w:asciiTheme="minorHAnsi" w:hAnsiTheme="minorHAnsi" w:cstheme="minorHAnsi"/>
          <w:sz w:val="22"/>
        </w:rPr>
      </w:pPr>
    </w:p>
    <w:p w14:paraId="3488C176" w14:textId="37C1EEB4" w:rsidR="00CB078E" w:rsidRDefault="00CB078E" w:rsidP="003742B9">
      <w:pPr>
        <w:pStyle w:val="Odstavecseseznamem"/>
        <w:numPr>
          <w:ilvl w:val="0"/>
          <w:numId w:val="34"/>
        </w:numPr>
        <w:ind w:left="284" w:hanging="284"/>
        <w:jc w:val="both"/>
        <w:rPr>
          <w:rFonts w:asciiTheme="minorHAnsi" w:hAnsiTheme="minorHAnsi" w:cstheme="minorHAnsi"/>
          <w:sz w:val="22"/>
        </w:rPr>
      </w:pPr>
      <w:r>
        <w:rPr>
          <w:rFonts w:asciiTheme="minorHAnsi" w:hAnsiTheme="minorHAnsi" w:cstheme="minorHAnsi"/>
          <w:sz w:val="22"/>
        </w:rPr>
        <w:t>Smlouva nabývá platnosti dnem jejího podpisu oběma smluvními stranami.</w:t>
      </w:r>
    </w:p>
    <w:p w14:paraId="243B8A5F" w14:textId="77777777" w:rsidR="00CB078E" w:rsidRPr="00CB078E" w:rsidRDefault="00CB078E" w:rsidP="00CB078E">
      <w:pPr>
        <w:pStyle w:val="Odstavecseseznamem"/>
        <w:rPr>
          <w:rFonts w:asciiTheme="minorHAnsi" w:hAnsiTheme="minorHAnsi" w:cstheme="minorHAnsi"/>
          <w:sz w:val="22"/>
        </w:rPr>
      </w:pPr>
    </w:p>
    <w:p w14:paraId="63F69ADA" w14:textId="7C2D4F12" w:rsidR="00CB078E" w:rsidRDefault="00CB078E" w:rsidP="003742B9">
      <w:pPr>
        <w:pStyle w:val="Odstavecseseznamem"/>
        <w:numPr>
          <w:ilvl w:val="0"/>
          <w:numId w:val="34"/>
        </w:numPr>
        <w:ind w:left="284" w:hanging="284"/>
        <w:jc w:val="both"/>
        <w:rPr>
          <w:rFonts w:asciiTheme="minorHAnsi" w:hAnsiTheme="minorHAnsi" w:cstheme="minorHAnsi"/>
          <w:sz w:val="22"/>
        </w:rPr>
      </w:pPr>
      <w:r>
        <w:rPr>
          <w:rFonts w:asciiTheme="minorHAnsi" w:hAnsiTheme="minorHAnsi" w:cstheme="minorHAnsi"/>
          <w:sz w:val="22"/>
        </w:rPr>
        <w:t>Smlouva nabývá účinnosti dnem uveřejnění v Registru smluv dle zákona o registru smluv. Zveřejnění ve smyslu zákona o registru smluv se zavazuje zajistit objednatel</w:t>
      </w:r>
      <w:r w:rsidR="00C400ED">
        <w:rPr>
          <w:rFonts w:asciiTheme="minorHAnsi" w:hAnsiTheme="minorHAnsi" w:cstheme="minorHAnsi"/>
          <w:sz w:val="22"/>
        </w:rPr>
        <w:t xml:space="preserve"> bezodkladně, nejpozději</w:t>
      </w:r>
      <w:r>
        <w:rPr>
          <w:rFonts w:asciiTheme="minorHAnsi" w:hAnsiTheme="minorHAnsi" w:cstheme="minorHAnsi"/>
          <w:sz w:val="22"/>
        </w:rPr>
        <w:t xml:space="preserve"> do 30 kalendářních dnů od podpisu smlouvy oběma smluvními stranami.</w:t>
      </w:r>
    </w:p>
    <w:p w14:paraId="431D50B2" w14:textId="77777777" w:rsidR="00CB078E" w:rsidRPr="00CB078E" w:rsidRDefault="00CB078E" w:rsidP="00CB078E">
      <w:pPr>
        <w:pStyle w:val="Odstavecseseznamem"/>
        <w:rPr>
          <w:rFonts w:asciiTheme="minorHAnsi" w:hAnsiTheme="minorHAnsi" w:cstheme="minorHAnsi"/>
          <w:sz w:val="22"/>
        </w:rPr>
      </w:pPr>
    </w:p>
    <w:p w14:paraId="26279547" w14:textId="00DC2A31" w:rsidR="00E60237" w:rsidRPr="00735B13" w:rsidRDefault="00E60237" w:rsidP="00CB078E">
      <w:pPr>
        <w:pStyle w:val="Zkladntext"/>
        <w:numPr>
          <w:ilvl w:val="0"/>
          <w:numId w:val="34"/>
        </w:numPr>
        <w:ind w:left="284"/>
        <w:jc w:val="both"/>
        <w:rPr>
          <w:rFonts w:asciiTheme="minorHAnsi" w:hAnsiTheme="minorHAnsi" w:cstheme="minorHAnsi"/>
          <w:sz w:val="22"/>
          <w:szCs w:val="22"/>
        </w:rPr>
      </w:pPr>
      <w:r w:rsidRPr="00735B13">
        <w:rPr>
          <w:rFonts w:asciiTheme="minorHAnsi" w:hAnsiTheme="minorHAnsi" w:cstheme="minorHAnsi"/>
          <w:sz w:val="22"/>
          <w:szCs w:val="22"/>
        </w:rPr>
        <w:t xml:space="preserve">Změna této smlouvy může být provedena pouze písemným způsobem, a to na základě dohody obou </w:t>
      </w:r>
      <w:r w:rsidR="006330A6" w:rsidRPr="00735B13">
        <w:rPr>
          <w:rFonts w:asciiTheme="minorHAnsi" w:hAnsiTheme="minorHAnsi" w:cstheme="minorHAnsi"/>
          <w:sz w:val="22"/>
          <w:szCs w:val="22"/>
        </w:rPr>
        <w:t xml:space="preserve">smluvních </w:t>
      </w:r>
      <w:r w:rsidRPr="00735B13">
        <w:rPr>
          <w:rFonts w:asciiTheme="minorHAnsi" w:hAnsiTheme="minorHAnsi" w:cstheme="minorHAnsi"/>
          <w:sz w:val="22"/>
          <w:szCs w:val="22"/>
        </w:rPr>
        <w:t>stran. Ujednání o závazných ustanoveních či změnách (lhůty předání dokumentace, lhůty dokončení prací, cena díla aj.) jsou závazná pouze jako dodatek této smlouvy</w:t>
      </w:r>
      <w:r w:rsidRPr="00735B13">
        <w:rPr>
          <w:rFonts w:asciiTheme="minorHAnsi" w:hAnsiTheme="minorHAnsi" w:cstheme="minorHAnsi"/>
          <w:b/>
          <w:bCs/>
          <w:iCs/>
          <w:sz w:val="22"/>
          <w:szCs w:val="22"/>
        </w:rPr>
        <w:t xml:space="preserve"> </w:t>
      </w:r>
      <w:r w:rsidRPr="00735B13">
        <w:rPr>
          <w:rFonts w:asciiTheme="minorHAnsi" w:hAnsiTheme="minorHAnsi" w:cstheme="minorHAnsi"/>
          <w:bCs/>
          <w:iCs/>
          <w:sz w:val="22"/>
          <w:szCs w:val="22"/>
        </w:rPr>
        <w:t>s číselným označením podle pořadového čísla příslušné změny smlouvy</w:t>
      </w:r>
      <w:r w:rsidRPr="00735B13">
        <w:rPr>
          <w:rFonts w:asciiTheme="minorHAnsi" w:hAnsiTheme="minorHAnsi" w:cstheme="minorHAnsi"/>
          <w:sz w:val="22"/>
          <w:szCs w:val="22"/>
        </w:rPr>
        <w:t>.</w:t>
      </w:r>
    </w:p>
    <w:p w14:paraId="57968EBF" w14:textId="3D56E596" w:rsidR="00E60237" w:rsidRPr="00735B13" w:rsidRDefault="00E60237" w:rsidP="00735B13">
      <w:pPr>
        <w:pStyle w:val="Zkladntext"/>
        <w:numPr>
          <w:ilvl w:val="0"/>
          <w:numId w:val="34"/>
        </w:numPr>
        <w:spacing w:before="240"/>
        <w:ind w:left="284"/>
        <w:jc w:val="both"/>
        <w:rPr>
          <w:rFonts w:asciiTheme="minorHAnsi" w:hAnsiTheme="minorHAnsi" w:cstheme="minorHAnsi"/>
          <w:sz w:val="22"/>
          <w:szCs w:val="22"/>
        </w:rPr>
      </w:pPr>
      <w:r w:rsidRPr="00735B13">
        <w:rPr>
          <w:rFonts w:asciiTheme="minorHAnsi" w:hAnsiTheme="minorHAnsi" w:cstheme="minorHAnsi"/>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45D25D38" w14:textId="507367D0" w:rsidR="00920ADB" w:rsidRPr="00735B13" w:rsidRDefault="00920ADB" w:rsidP="00735B13">
      <w:pPr>
        <w:pStyle w:val="Nadpis2"/>
        <w:keepNext w:val="0"/>
        <w:numPr>
          <w:ilvl w:val="0"/>
          <w:numId w:val="34"/>
        </w:numPr>
        <w:suppressAutoHyphens w:val="0"/>
        <w:spacing w:before="120" w:after="120"/>
        <w:ind w:left="284"/>
        <w:rPr>
          <w:rFonts w:asciiTheme="minorHAnsi" w:hAnsiTheme="minorHAnsi" w:cstheme="minorHAnsi"/>
          <w:b w:val="0"/>
          <w:bCs/>
          <w:sz w:val="22"/>
          <w:szCs w:val="22"/>
          <w:lang w:eastAsia="en-US"/>
        </w:rPr>
      </w:pPr>
      <w:r w:rsidRPr="00735B13">
        <w:rPr>
          <w:rFonts w:asciiTheme="minorHAnsi" w:hAnsiTheme="minorHAnsi" w:cstheme="minorHAnsi"/>
          <w:b w:val="0"/>
          <w:bCs/>
          <w:sz w:val="22"/>
          <w:szCs w:val="22"/>
        </w:rPr>
        <w:t>Zhotovitel</w:t>
      </w:r>
      <w:r w:rsidRPr="00735B13">
        <w:rPr>
          <w:rFonts w:asciiTheme="minorHAnsi" w:hAnsiTheme="minorHAnsi" w:cstheme="minorHAnsi"/>
          <w:b w:val="0"/>
          <w:bCs/>
          <w:sz w:val="22"/>
          <w:szCs w:val="22"/>
          <w:lang w:eastAsia="en-US"/>
        </w:rPr>
        <w:t xml:space="preserve"> prohlašuje, že se před uzavřením smlouvy o dílo nedopustil v souvislosti s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o dílo, a že se zejména ve vztahu k ostatním účastníkům nedopustil žádného jednání narušujícího hospodářskou soutěž.</w:t>
      </w:r>
    </w:p>
    <w:p w14:paraId="45EF19F1" w14:textId="7C0777CA" w:rsidR="005A7ABF" w:rsidRPr="00735B13" w:rsidRDefault="00E60237" w:rsidP="00735B13">
      <w:pPr>
        <w:pStyle w:val="Zkladntext"/>
        <w:numPr>
          <w:ilvl w:val="0"/>
          <w:numId w:val="34"/>
        </w:numPr>
        <w:spacing w:before="240"/>
        <w:ind w:left="284"/>
        <w:jc w:val="both"/>
        <w:rPr>
          <w:rFonts w:asciiTheme="minorHAnsi" w:hAnsiTheme="minorHAnsi" w:cstheme="minorHAnsi"/>
          <w:sz w:val="22"/>
          <w:szCs w:val="22"/>
        </w:rPr>
      </w:pPr>
      <w:r w:rsidRPr="00735B13">
        <w:rPr>
          <w:rFonts w:asciiTheme="minorHAnsi" w:hAnsiTheme="minorHAnsi" w:cstheme="minorHAnsi"/>
          <w:sz w:val="22"/>
          <w:szCs w:val="22"/>
        </w:rPr>
        <w:t>V dalším se tato smlouva řídí ustanoveními občanského zákoníku a dalších doplňujících, prováděcích a vztahujících se předpisů v aktuálním znění</w:t>
      </w:r>
      <w:r w:rsidR="00CB078E">
        <w:rPr>
          <w:rFonts w:asciiTheme="minorHAnsi" w:hAnsiTheme="minorHAnsi" w:cstheme="minorHAnsi"/>
          <w:sz w:val="22"/>
          <w:szCs w:val="22"/>
        </w:rPr>
        <w:t>, a současně dle zákona č. 134/2016 Sb., o zadávání veřejných zakázek, ve znění pozdějších předpisů.</w:t>
      </w:r>
    </w:p>
    <w:p w14:paraId="00C30341" w14:textId="669C36A4" w:rsidR="00E60237" w:rsidRPr="00735B13" w:rsidRDefault="005A7ABF" w:rsidP="00735B13">
      <w:pPr>
        <w:pStyle w:val="Zkladntext"/>
        <w:numPr>
          <w:ilvl w:val="0"/>
          <w:numId w:val="34"/>
        </w:numPr>
        <w:spacing w:before="240"/>
        <w:ind w:left="284"/>
        <w:jc w:val="both"/>
        <w:rPr>
          <w:rFonts w:asciiTheme="minorHAnsi" w:hAnsiTheme="minorHAnsi" w:cstheme="minorHAnsi"/>
          <w:sz w:val="22"/>
          <w:szCs w:val="22"/>
        </w:rPr>
      </w:pPr>
      <w:r w:rsidRPr="00735B13">
        <w:rPr>
          <w:rFonts w:asciiTheme="minorHAnsi" w:hAnsiTheme="minorHAnsi" w:cstheme="minorHAnsi"/>
          <w:sz w:val="22"/>
          <w:szCs w:val="22"/>
        </w:rPr>
        <w:t>Objednatel a zhotovitel se při plnění smlouvy v rozsahu inženýrské činnosti řídí § 2430 a násl. zákona č. 89/2012 Sb., občanský zákoník, ve znění pozdějších předpisů, tj. jako příkazce a příkazník v režimu smluvní úpravy příkazní smlouvy.</w:t>
      </w:r>
    </w:p>
    <w:p w14:paraId="546079C7" w14:textId="4E0475B6" w:rsidR="00E60237" w:rsidRPr="00735B13" w:rsidRDefault="00E60237" w:rsidP="00735B13">
      <w:pPr>
        <w:pStyle w:val="Zkladntext"/>
        <w:numPr>
          <w:ilvl w:val="0"/>
          <w:numId w:val="34"/>
        </w:numPr>
        <w:spacing w:before="240"/>
        <w:ind w:left="284"/>
        <w:jc w:val="both"/>
        <w:rPr>
          <w:rFonts w:asciiTheme="minorHAnsi" w:hAnsiTheme="minorHAnsi" w:cstheme="minorHAnsi"/>
          <w:sz w:val="22"/>
          <w:szCs w:val="22"/>
        </w:rPr>
      </w:pPr>
      <w:r w:rsidRPr="00735B13">
        <w:rPr>
          <w:rFonts w:asciiTheme="minorHAnsi" w:hAnsiTheme="minorHAnsi" w:cstheme="minorHAnsi"/>
          <w:sz w:val="22"/>
          <w:szCs w:val="22"/>
        </w:rPr>
        <w:t>Smluvní strany prohlašují, že předem souhlasí s možným zpřístupněním, či zveřejněním celé této smlouvy v jejím plném znění, jakož i všech úkonů a okolností s touto smlouvou souvisejících, ke kterému může kdykoliv v budoucnu dojít.</w:t>
      </w:r>
    </w:p>
    <w:p w14:paraId="0FB86C48" w14:textId="4F5E19D9" w:rsidR="00E60237" w:rsidRPr="00735B13" w:rsidRDefault="00E60237" w:rsidP="00735B13">
      <w:pPr>
        <w:pStyle w:val="Zkladntext"/>
        <w:numPr>
          <w:ilvl w:val="0"/>
          <w:numId w:val="34"/>
        </w:numPr>
        <w:spacing w:before="240"/>
        <w:ind w:left="284"/>
        <w:jc w:val="both"/>
        <w:rPr>
          <w:rFonts w:asciiTheme="minorHAnsi" w:hAnsiTheme="minorHAnsi" w:cstheme="minorHAnsi"/>
          <w:sz w:val="22"/>
          <w:szCs w:val="22"/>
        </w:rPr>
      </w:pPr>
      <w:r w:rsidRPr="00735B13">
        <w:rPr>
          <w:rFonts w:asciiTheme="minorHAnsi" w:hAnsiTheme="minorHAnsi" w:cstheme="minorHAnsi"/>
          <w:sz w:val="22"/>
          <w:szCs w:val="22"/>
        </w:rPr>
        <w:t>Zhotovitel i objednatel shodně prohlašují, že si tuto smlouvu před jejím podpisem přečetli, že byla uzavřena po vzájemném projednání podle jejich pravé a svobodné vůle, určitě, vážně a srozumitelně, nikoliv v tísni za nápadně nevýhodných podmínek. Na znamení souhlasu s obsahem této smlouvy připojují</w:t>
      </w:r>
      <w:r w:rsidR="00B64E95" w:rsidRPr="00735B13">
        <w:rPr>
          <w:rFonts w:asciiTheme="minorHAnsi" w:hAnsiTheme="minorHAnsi" w:cstheme="minorHAnsi"/>
          <w:sz w:val="22"/>
          <w:szCs w:val="22"/>
        </w:rPr>
        <w:t xml:space="preserve"> obě strany smlouvy své podpisy</w:t>
      </w:r>
      <w:r w:rsidR="00F23A8E" w:rsidRPr="00735B13">
        <w:rPr>
          <w:rFonts w:asciiTheme="minorHAnsi" w:hAnsiTheme="minorHAnsi" w:cstheme="minorHAnsi"/>
          <w:sz w:val="22"/>
          <w:szCs w:val="22"/>
        </w:rPr>
        <w:t>.</w:t>
      </w:r>
    </w:p>
    <w:p w14:paraId="1B0685FB" w14:textId="37983AB5" w:rsidR="006B0721" w:rsidRPr="00735B13" w:rsidRDefault="00CB078E" w:rsidP="003723A5">
      <w:pPr>
        <w:pStyle w:val="Odstavec"/>
        <w:numPr>
          <w:ilvl w:val="0"/>
          <w:numId w:val="34"/>
        </w:numPr>
        <w:suppressAutoHyphens w:val="0"/>
        <w:adjustRightInd/>
        <w:spacing w:before="120" w:after="120" w:line="240" w:lineRule="auto"/>
        <w:ind w:left="284"/>
        <w:jc w:val="both"/>
        <w:textAlignment w:val="auto"/>
        <w:rPr>
          <w:rFonts w:asciiTheme="minorHAnsi" w:hAnsiTheme="minorHAnsi" w:cstheme="minorHAnsi"/>
          <w:b w:val="0"/>
          <w:bCs/>
          <w:sz w:val="22"/>
          <w:szCs w:val="22"/>
        </w:rPr>
      </w:pPr>
      <w:r>
        <w:rPr>
          <w:rFonts w:asciiTheme="minorHAnsi" w:hAnsiTheme="minorHAnsi" w:cstheme="minorHAnsi"/>
          <w:b w:val="0"/>
          <w:bCs/>
          <w:sz w:val="22"/>
          <w:szCs w:val="22"/>
        </w:rPr>
        <w:lastRenderedPageBreak/>
        <w:t>Smlouva je vyhotovena</w:t>
      </w:r>
      <w:r w:rsidR="009621D4">
        <w:rPr>
          <w:rFonts w:asciiTheme="minorHAnsi" w:hAnsiTheme="minorHAnsi" w:cstheme="minorHAnsi"/>
          <w:b w:val="0"/>
          <w:bCs/>
          <w:sz w:val="22"/>
          <w:szCs w:val="22"/>
        </w:rPr>
        <w:t xml:space="preserve"> přednostně</w:t>
      </w:r>
      <w:r>
        <w:rPr>
          <w:rFonts w:asciiTheme="minorHAnsi" w:hAnsiTheme="minorHAnsi" w:cstheme="minorHAnsi"/>
          <w:b w:val="0"/>
          <w:bCs/>
          <w:sz w:val="22"/>
          <w:szCs w:val="22"/>
        </w:rPr>
        <w:t xml:space="preserve"> v elektronické podobě s platností originálu, podepsána uznávaným elektronickým podpisem osob oprávněných jednat jménem či za smluvní strany dle § 6 zákona č. 297/2016 Sb., o službách vytvářející důvěru pro elektronické transakce, v platném znění.</w:t>
      </w:r>
    </w:p>
    <w:p w14:paraId="0AB3A5D6" w14:textId="2D9FE626" w:rsidR="00920ADB" w:rsidRPr="00735B13" w:rsidRDefault="00920ADB" w:rsidP="00735B13">
      <w:pPr>
        <w:pStyle w:val="Nadpis2"/>
        <w:keepNext w:val="0"/>
        <w:numPr>
          <w:ilvl w:val="0"/>
          <w:numId w:val="34"/>
        </w:numPr>
        <w:suppressAutoHyphens w:val="0"/>
        <w:spacing w:before="120" w:after="120"/>
        <w:ind w:left="284"/>
        <w:rPr>
          <w:rFonts w:asciiTheme="minorHAnsi" w:hAnsiTheme="minorHAnsi" w:cstheme="minorHAnsi"/>
          <w:b w:val="0"/>
          <w:bCs/>
          <w:sz w:val="22"/>
          <w:szCs w:val="22"/>
        </w:rPr>
      </w:pPr>
      <w:r w:rsidRPr="00735B13">
        <w:rPr>
          <w:rFonts w:asciiTheme="minorHAnsi" w:hAnsiTheme="minorHAnsi" w:cstheme="minorHAnsi"/>
          <w:b w:val="0"/>
          <w:bCs/>
          <w:sz w:val="22"/>
          <w:szCs w:val="22"/>
        </w:rPr>
        <w:t xml:space="preserve">Objednatel si vyhrazuje právo uveřejnit smlouvu uzavřenou na základě veřejné zakázky včetně příloh, všech jejích změn a dodatků, výši skutečně uhrazené ceny za plnění veřejné zakázky na profilu zadavatele podle § 219 zákona </w:t>
      </w:r>
      <w:r w:rsidR="00773E91">
        <w:rPr>
          <w:rFonts w:asciiTheme="minorHAnsi" w:hAnsiTheme="minorHAnsi" w:cstheme="minorHAnsi"/>
          <w:b w:val="0"/>
          <w:bCs/>
          <w:sz w:val="22"/>
          <w:szCs w:val="22"/>
        </w:rPr>
        <w:t xml:space="preserve">č. </w:t>
      </w:r>
      <w:r w:rsidRPr="00735B13">
        <w:rPr>
          <w:rFonts w:asciiTheme="minorHAnsi" w:hAnsiTheme="minorHAnsi" w:cstheme="minorHAnsi"/>
          <w:b w:val="0"/>
          <w:bCs/>
          <w:sz w:val="22"/>
          <w:szCs w:val="22"/>
        </w:rPr>
        <w:t>134/2016 Sb., o zadávání veřejných zakázek, ve znění pozdějších předpisů.</w:t>
      </w:r>
    </w:p>
    <w:p w14:paraId="29C72E39" w14:textId="1DA5A8BB" w:rsidR="00920ADB" w:rsidRPr="005C5A5F" w:rsidRDefault="00920ADB" w:rsidP="00735B13">
      <w:pPr>
        <w:pStyle w:val="Nadpis2"/>
        <w:keepNext w:val="0"/>
        <w:numPr>
          <w:ilvl w:val="0"/>
          <w:numId w:val="34"/>
        </w:numPr>
        <w:suppressAutoHyphens w:val="0"/>
        <w:spacing w:before="120" w:after="120"/>
        <w:ind w:left="284"/>
        <w:rPr>
          <w:rFonts w:asciiTheme="minorHAnsi" w:hAnsiTheme="minorHAnsi" w:cstheme="minorHAnsi"/>
          <w:b w:val="0"/>
          <w:bCs/>
          <w:sz w:val="22"/>
          <w:szCs w:val="22"/>
        </w:rPr>
      </w:pPr>
      <w:r w:rsidRPr="00244EA3">
        <w:rPr>
          <w:rFonts w:asciiTheme="minorHAnsi" w:hAnsiTheme="minorHAnsi" w:cstheme="minorHAnsi"/>
          <w:b w:val="0"/>
          <w:bCs/>
          <w:sz w:val="22"/>
          <w:szCs w:val="22"/>
        </w:rPr>
        <w:t xml:space="preserve">Zhotovitel a jeho zaměstnanci jsou si vědomi, že při plnění díla dle 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w:t>
      </w:r>
      <w:r w:rsidRPr="005C5A5F">
        <w:rPr>
          <w:rFonts w:asciiTheme="minorHAnsi" w:hAnsiTheme="minorHAnsi" w:cstheme="minorHAnsi"/>
          <w:b w:val="0"/>
          <w:bCs/>
          <w:sz w:val="22"/>
          <w:szCs w:val="22"/>
        </w:rPr>
        <w:t>odpovědnost za případné porušení těchto zákonů a souvisejících právních předpisů.</w:t>
      </w:r>
    </w:p>
    <w:p w14:paraId="755BF26D" w14:textId="672E64E1" w:rsidR="00735B13" w:rsidRDefault="00735B13" w:rsidP="008F530E">
      <w:pPr>
        <w:pStyle w:val="Zkladntext"/>
        <w:numPr>
          <w:ilvl w:val="0"/>
          <w:numId w:val="34"/>
        </w:numPr>
        <w:ind w:left="284"/>
        <w:jc w:val="both"/>
        <w:rPr>
          <w:rFonts w:asciiTheme="minorHAnsi" w:hAnsiTheme="minorHAnsi" w:cstheme="minorHAnsi"/>
          <w:sz w:val="22"/>
          <w:szCs w:val="22"/>
        </w:rPr>
      </w:pPr>
      <w:r w:rsidRPr="005C5A5F">
        <w:rPr>
          <w:rFonts w:asciiTheme="minorHAnsi" w:hAnsiTheme="minorHAnsi" w:cstheme="minorHAnsi"/>
          <w:sz w:val="22"/>
          <w:szCs w:val="22"/>
        </w:rPr>
        <w:t xml:space="preserve">Smlouva se uzavírá s odkládací podmínkou účinnosti závazku smluvních stran k realizaci závazku uvedeného v článku </w:t>
      </w:r>
      <w:r w:rsidR="00CB078E" w:rsidRPr="005C5A5F">
        <w:rPr>
          <w:rFonts w:asciiTheme="minorHAnsi" w:hAnsiTheme="minorHAnsi" w:cstheme="minorHAnsi"/>
          <w:sz w:val="22"/>
          <w:szCs w:val="22"/>
        </w:rPr>
        <w:t>3</w:t>
      </w:r>
      <w:r w:rsidRPr="005C5A5F">
        <w:rPr>
          <w:rFonts w:asciiTheme="minorHAnsi" w:hAnsiTheme="minorHAnsi" w:cstheme="minorHAnsi"/>
          <w:sz w:val="22"/>
          <w:szCs w:val="22"/>
        </w:rPr>
        <w:t xml:space="preserve"> odst. </w:t>
      </w:r>
      <w:r w:rsidR="00CB078E" w:rsidRPr="005C5A5F">
        <w:rPr>
          <w:rFonts w:asciiTheme="minorHAnsi" w:hAnsiTheme="minorHAnsi" w:cstheme="minorHAnsi"/>
          <w:sz w:val="22"/>
          <w:szCs w:val="22"/>
        </w:rPr>
        <w:t>5</w:t>
      </w:r>
      <w:r w:rsidRPr="005C5A5F">
        <w:rPr>
          <w:rFonts w:asciiTheme="minorHAnsi" w:hAnsiTheme="minorHAnsi" w:cstheme="minorHAnsi"/>
          <w:sz w:val="22"/>
          <w:szCs w:val="22"/>
        </w:rPr>
        <w:t xml:space="preserve"> písm. </w:t>
      </w:r>
      <w:r w:rsidR="009621D4" w:rsidRPr="005C5A5F">
        <w:rPr>
          <w:rFonts w:asciiTheme="minorHAnsi" w:hAnsiTheme="minorHAnsi" w:cstheme="minorHAnsi"/>
          <w:sz w:val="22"/>
          <w:szCs w:val="22"/>
        </w:rPr>
        <w:t>f)</w:t>
      </w:r>
      <w:r w:rsidRPr="005C5A5F">
        <w:rPr>
          <w:rFonts w:asciiTheme="minorHAnsi" w:hAnsiTheme="minorHAnsi" w:cstheme="minorHAnsi"/>
          <w:sz w:val="22"/>
          <w:szCs w:val="22"/>
        </w:rPr>
        <w:t xml:space="preserve"> smlouvy (činnost autorského dozoru), ke které dojde až uzavřením smlouvy mezi objednatelem a budoucím zhotovitelem stavby vybraným v zadávacím řízení na základě projektové dokumentace ve stupni pro provedení stavby dle této smlouvy o dílo. Jestliže by  k naplnění podmínky dle tohoto odstavce smlouvy nedošlo, bez ohledu na důvod, a to do 5 let od nabytí účinnosti smlouvy, nebude smlouva v rozsahu definujícím práva a povinnosti smluvních stran ve vztahu k předmětu smlouvy vymezeného v článku </w:t>
      </w:r>
      <w:r w:rsidR="00CB078E" w:rsidRPr="005C5A5F">
        <w:rPr>
          <w:rFonts w:asciiTheme="minorHAnsi" w:hAnsiTheme="minorHAnsi" w:cstheme="minorHAnsi"/>
          <w:sz w:val="22"/>
          <w:szCs w:val="22"/>
        </w:rPr>
        <w:t>3</w:t>
      </w:r>
      <w:r w:rsidRPr="005C5A5F">
        <w:rPr>
          <w:rFonts w:asciiTheme="minorHAnsi" w:hAnsiTheme="minorHAnsi" w:cstheme="minorHAnsi"/>
          <w:sz w:val="22"/>
          <w:szCs w:val="22"/>
        </w:rPr>
        <w:t xml:space="preserve"> odst. </w:t>
      </w:r>
      <w:r w:rsidR="00CB078E" w:rsidRPr="005C5A5F">
        <w:rPr>
          <w:rFonts w:asciiTheme="minorHAnsi" w:hAnsiTheme="minorHAnsi" w:cstheme="minorHAnsi"/>
          <w:sz w:val="22"/>
          <w:szCs w:val="22"/>
        </w:rPr>
        <w:t>5</w:t>
      </w:r>
      <w:r w:rsidRPr="005C5A5F">
        <w:rPr>
          <w:rFonts w:asciiTheme="minorHAnsi" w:hAnsiTheme="minorHAnsi" w:cstheme="minorHAnsi"/>
          <w:sz w:val="22"/>
          <w:szCs w:val="22"/>
        </w:rPr>
        <w:t xml:space="preserve"> písm. </w:t>
      </w:r>
      <w:r w:rsidR="0021774C">
        <w:rPr>
          <w:rFonts w:asciiTheme="minorHAnsi" w:hAnsiTheme="minorHAnsi" w:cstheme="minorHAnsi"/>
          <w:sz w:val="22"/>
          <w:szCs w:val="22"/>
        </w:rPr>
        <w:t>f)</w:t>
      </w:r>
      <w:r w:rsidRPr="005C5A5F">
        <w:rPr>
          <w:rFonts w:asciiTheme="minorHAnsi" w:hAnsiTheme="minorHAnsi" w:cstheme="minorHAnsi"/>
          <w:sz w:val="22"/>
          <w:szCs w:val="22"/>
        </w:rPr>
        <w:t xml:space="preserve"> smlouvy závazná.</w:t>
      </w:r>
    </w:p>
    <w:p w14:paraId="476EE6EC" w14:textId="77777777" w:rsidR="0021774C" w:rsidRPr="005C5A5F" w:rsidRDefault="0021774C" w:rsidP="0021774C">
      <w:pPr>
        <w:pStyle w:val="Zkladntext"/>
        <w:ind w:left="284"/>
        <w:jc w:val="both"/>
        <w:rPr>
          <w:rFonts w:asciiTheme="minorHAnsi" w:hAnsiTheme="minorHAnsi" w:cstheme="minorHAnsi"/>
          <w:sz w:val="22"/>
          <w:szCs w:val="22"/>
        </w:rPr>
      </w:pPr>
    </w:p>
    <w:p w14:paraId="6AA554B0" w14:textId="24CE567F" w:rsidR="00735B13" w:rsidRDefault="00735B13" w:rsidP="0021774C">
      <w:pPr>
        <w:pStyle w:val="Zkladntext"/>
        <w:numPr>
          <w:ilvl w:val="0"/>
          <w:numId w:val="34"/>
        </w:numPr>
        <w:ind w:left="284" w:hanging="284"/>
        <w:jc w:val="both"/>
        <w:rPr>
          <w:rFonts w:asciiTheme="minorHAnsi" w:hAnsiTheme="minorHAnsi" w:cstheme="minorHAnsi"/>
          <w:sz w:val="22"/>
          <w:szCs w:val="22"/>
        </w:rPr>
      </w:pPr>
      <w:r>
        <w:rPr>
          <w:rFonts w:asciiTheme="minorHAnsi" w:hAnsiTheme="minorHAnsi" w:cstheme="minorHAnsi"/>
          <w:sz w:val="22"/>
          <w:szCs w:val="22"/>
        </w:rPr>
        <w:t>Zhotovitel na sebe přebírá nebezpečí změny okolností. Smluvní strany vylučují uplatnění ustanovení                    § 1765, § 1766 a § 2620 občanského zákoníku na svůj smluvní vztah založený smlouvou.</w:t>
      </w:r>
    </w:p>
    <w:p w14:paraId="278B4B1F" w14:textId="77777777" w:rsidR="00244EA3" w:rsidRDefault="00244EA3" w:rsidP="00244EA3">
      <w:pPr>
        <w:pStyle w:val="Zkladntext"/>
        <w:ind w:left="284"/>
        <w:jc w:val="both"/>
        <w:rPr>
          <w:rFonts w:asciiTheme="minorHAnsi" w:hAnsiTheme="minorHAnsi" w:cstheme="minorHAnsi"/>
          <w:sz w:val="22"/>
          <w:szCs w:val="22"/>
        </w:rPr>
      </w:pPr>
    </w:p>
    <w:p w14:paraId="5404AE36" w14:textId="6E65992F" w:rsidR="00CB078E" w:rsidRDefault="00CB078E" w:rsidP="0021774C">
      <w:pPr>
        <w:pStyle w:val="Zkladntext"/>
        <w:numPr>
          <w:ilvl w:val="0"/>
          <w:numId w:val="34"/>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Smlouva byla schválena usnesením </w:t>
      </w:r>
      <w:r w:rsidRPr="00CB078E">
        <w:rPr>
          <w:rFonts w:asciiTheme="minorHAnsi" w:hAnsiTheme="minorHAnsi" w:cstheme="minorHAnsi"/>
          <w:sz w:val="22"/>
          <w:szCs w:val="22"/>
          <w:highlight w:val="lightGray"/>
        </w:rPr>
        <w:t>Rady města</w:t>
      </w:r>
      <w:r w:rsidR="009E2DA7">
        <w:rPr>
          <w:rFonts w:asciiTheme="minorHAnsi" w:hAnsiTheme="minorHAnsi" w:cstheme="minorHAnsi"/>
          <w:sz w:val="22"/>
          <w:szCs w:val="22"/>
          <w:highlight w:val="lightGray"/>
        </w:rPr>
        <w:t xml:space="preserve"> Nymburk</w:t>
      </w:r>
      <w:r w:rsidRPr="00CB078E">
        <w:rPr>
          <w:rFonts w:asciiTheme="minorHAnsi" w:hAnsiTheme="minorHAnsi" w:cstheme="minorHAnsi"/>
          <w:sz w:val="22"/>
          <w:szCs w:val="22"/>
          <w:highlight w:val="lightGray"/>
        </w:rPr>
        <w:t xml:space="preserve"> č. …………. ze dne …………………</w:t>
      </w:r>
      <w:r w:rsidR="009E2DA7">
        <w:rPr>
          <w:rFonts w:asciiTheme="minorHAnsi" w:hAnsiTheme="minorHAnsi" w:cstheme="minorHAnsi"/>
          <w:sz w:val="22"/>
          <w:szCs w:val="22"/>
        </w:rPr>
        <w:t xml:space="preserve"> </w:t>
      </w:r>
      <w:r w:rsidR="009E2DA7" w:rsidRPr="009E2DA7">
        <w:rPr>
          <w:rFonts w:asciiTheme="minorHAnsi" w:hAnsiTheme="minorHAnsi" w:cstheme="minorHAnsi"/>
          <w:i/>
          <w:iCs/>
          <w:sz w:val="22"/>
          <w:szCs w:val="22"/>
        </w:rPr>
        <w:t>(bude doplněno před podpisem smlouvy).</w:t>
      </w:r>
    </w:p>
    <w:p w14:paraId="14DDC051" w14:textId="77777777" w:rsidR="00735B13" w:rsidRPr="00735B13" w:rsidRDefault="00735B13" w:rsidP="00735B13">
      <w:pPr>
        <w:pStyle w:val="Zkladntext"/>
        <w:ind w:left="142"/>
        <w:jc w:val="both"/>
        <w:rPr>
          <w:rFonts w:asciiTheme="minorHAnsi" w:hAnsiTheme="minorHAnsi" w:cstheme="minorHAnsi"/>
          <w:sz w:val="22"/>
          <w:szCs w:val="22"/>
        </w:rPr>
      </w:pPr>
    </w:p>
    <w:p w14:paraId="0EC668AB" w14:textId="4619FBB0" w:rsidR="00E60237" w:rsidRPr="003A0063" w:rsidRDefault="00735B13" w:rsidP="00E60237">
      <w:pPr>
        <w:pStyle w:val="Nadpis4"/>
        <w:tabs>
          <w:tab w:val="left" w:pos="4815"/>
        </w:tabs>
        <w:rPr>
          <w:rFonts w:asciiTheme="minorHAnsi" w:hAnsiTheme="minorHAnsi" w:cstheme="minorHAnsi"/>
          <w:color w:val="0000FF"/>
          <w:sz w:val="22"/>
          <w:szCs w:val="22"/>
        </w:rPr>
      </w:pPr>
      <w:r w:rsidRPr="003A0063">
        <w:rPr>
          <w:rFonts w:asciiTheme="minorHAnsi" w:hAnsiTheme="minorHAnsi" w:cstheme="minorHAnsi"/>
          <w:sz w:val="22"/>
          <w:szCs w:val="22"/>
        </w:rPr>
        <w:t>V</w:t>
      </w:r>
      <w:r w:rsidR="00CB078E">
        <w:rPr>
          <w:rFonts w:asciiTheme="minorHAnsi" w:hAnsiTheme="minorHAnsi" w:cstheme="minorHAnsi"/>
          <w:sz w:val="22"/>
          <w:szCs w:val="22"/>
        </w:rPr>
        <w:t> </w:t>
      </w:r>
      <w:r w:rsidR="007717CD">
        <w:rPr>
          <w:rFonts w:asciiTheme="minorHAnsi" w:hAnsiTheme="minorHAnsi" w:cstheme="minorHAnsi"/>
          <w:sz w:val="22"/>
          <w:szCs w:val="22"/>
        </w:rPr>
        <w:t>Nymburce</w:t>
      </w:r>
      <w:r w:rsidR="007C17A9" w:rsidRPr="003A0063">
        <w:rPr>
          <w:rFonts w:asciiTheme="minorHAnsi" w:hAnsiTheme="minorHAnsi" w:cstheme="minorHAnsi"/>
          <w:sz w:val="22"/>
          <w:szCs w:val="22"/>
        </w:rPr>
        <w:t>,</w:t>
      </w:r>
      <w:r w:rsidR="00E60237" w:rsidRPr="003A0063">
        <w:rPr>
          <w:rFonts w:asciiTheme="minorHAnsi" w:hAnsiTheme="minorHAnsi" w:cstheme="minorHAnsi"/>
          <w:sz w:val="22"/>
          <w:szCs w:val="22"/>
        </w:rPr>
        <w:t xml:space="preserve"> dne …………                            </w:t>
      </w:r>
      <w:r w:rsidR="00E60237" w:rsidRPr="003A0063">
        <w:rPr>
          <w:rFonts w:asciiTheme="minorHAnsi" w:hAnsiTheme="minorHAnsi" w:cstheme="minorHAnsi"/>
          <w:sz w:val="22"/>
          <w:szCs w:val="22"/>
        </w:rPr>
        <w:tab/>
        <w:t xml:space="preserve">          </w:t>
      </w:r>
      <w:r w:rsidR="00E60237" w:rsidRPr="003A0063">
        <w:rPr>
          <w:rFonts w:asciiTheme="minorHAnsi" w:hAnsiTheme="minorHAnsi" w:cstheme="minorHAnsi"/>
          <w:color w:val="0000FF"/>
          <w:sz w:val="22"/>
          <w:szCs w:val="22"/>
        </w:rPr>
        <w:t xml:space="preserve"> </w:t>
      </w:r>
      <w:r w:rsidR="00E60237" w:rsidRPr="0004539F">
        <w:rPr>
          <w:rFonts w:asciiTheme="minorHAnsi" w:hAnsiTheme="minorHAnsi" w:cstheme="minorHAnsi"/>
          <w:color w:val="0000FF"/>
          <w:sz w:val="22"/>
          <w:szCs w:val="22"/>
          <w:highlight w:val="cyan"/>
        </w:rPr>
        <w:t>V ……………..   dne  ……….</w:t>
      </w:r>
      <w:r w:rsidR="00E60237" w:rsidRPr="003A0063">
        <w:rPr>
          <w:rFonts w:asciiTheme="minorHAnsi" w:hAnsiTheme="minorHAnsi" w:cstheme="minorHAnsi"/>
          <w:color w:val="0000FF"/>
          <w:sz w:val="22"/>
          <w:szCs w:val="22"/>
        </w:rPr>
        <w:t xml:space="preserve"> </w:t>
      </w:r>
    </w:p>
    <w:p w14:paraId="6CAA2722" w14:textId="77777777" w:rsidR="00E60237" w:rsidRPr="003A0063" w:rsidRDefault="00E60237" w:rsidP="00E60237">
      <w:pPr>
        <w:jc w:val="both"/>
        <w:rPr>
          <w:rFonts w:asciiTheme="minorHAnsi" w:hAnsiTheme="minorHAnsi" w:cstheme="minorHAnsi"/>
          <w:sz w:val="22"/>
          <w:szCs w:val="22"/>
        </w:rPr>
      </w:pPr>
    </w:p>
    <w:p w14:paraId="56AC45D7" w14:textId="2C11FD39" w:rsidR="00E60237" w:rsidRPr="003A0063" w:rsidRDefault="00E60237" w:rsidP="00E60237">
      <w:pPr>
        <w:tabs>
          <w:tab w:val="left" w:pos="4815"/>
        </w:tabs>
        <w:jc w:val="both"/>
        <w:rPr>
          <w:rFonts w:asciiTheme="minorHAnsi" w:hAnsiTheme="minorHAnsi" w:cstheme="minorHAnsi"/>
          <w:sz w:val="22"/>
          <w:szCs w:val="22"/>
        </w:rPr>
      </w:pPr>
      <w:r w:rsidRPr="003A0063">
        <w:rPr>
          <w:rFonts w:asciiTheme="minorHAnsi" w:hAnsiTheme="minorHAnsi" w:cstheme="minorHAnsi"/>
          <w:sz w:val="22"/>
          <w:szCs w:val="22"/>
        </w:rPr>
        <w:t>Za objednatele:</w:t>
      </w:r>
      <w:r w:rsidRPr="003A0063">
        <w:rPr>
          <w:rFonts w:asciiTheme="minorHAnsi" w:hAnsiTheme="minorHAnsi" w:cstheme="minorHAnsi"/>
          <w:sz w:val="22"/>
          <w:szCs w:val="22"/>
        </w:rPr>
        <w:tab/>
        <w:t xml:space="preserve">          </w:t>
      </w:r>
      <w:r w:rsidR="00735B13" w:rsidRPr="003A0063">
        <w:rPr>
          <w:rFonts w:asciiTheme="minorHAnsi" w:hAnsiTheme="minorHAnsi" w:cstheme="minorHAnsi"/>
          <w:sz w:val="22"/>
          <w:szCs w:val="22"/>
        </w:rPr>
        <w:t xml:space="preserve">   </w:t>
      </w:r>
      <w:r w:rsidRPr="003A0063">
        <w:rPr>
          <w:rFonts w:asciiTheme="minorHAnsi" w:hAnsiTheme="minorHAnsi" w:cstheme="minorHAnsi"/>
          <w:sz w:val="22"/>
          <w:szCs w:val="22"/>
        </w:rPr>
        <w:t xml:space="preserve"> Za zhotovitele:</w:t>
      </w:r>
      <w:r w:rsidRPr="003A0063">
        <w:rPr>
          <w:rFonts w:asciiTheme="minorHAnsi" w:hAnsiTheme="minorHAnsi" w:cstheme="minorHAnsi"/>
          <w:sz w:val="22"/>
          <w:szCs w:val="22"/>
        </w:rPr>
        <w:tab/>
      </w:r>
    </w:p>
    <w:p w14:paraId="12712814" w14:textId="77777777" w:rsidR="00735B13" w:rsidRDefault="00735B13" w:rsidP="00B64E95">
      <w:pPr>
        <w:tabs>
          <w:tab w:val="center" w:pos="1418"/>
          <w:tab w:val="center" w:pos="6804"/>
        </w:tabs>
        <w:jc w:val="both"/>
        <w:rPr>
          <w:rFonts w:asciiTheme="minorHAnsi" w:hAnsiTheme="minorHAnsi" w:cstheme="minorHAnsi"/>
          <w:color w:val="000000"/>
          <w:sz w:val="22"/>
          <w:szCs w:val="22"/>
        </w:rPr>
      </w:pPr>
    </w:p>
    <w:p w14:paraId="5CDE0CD6" w14:textId="77777777" w:rsidR="00244EA3" w:rsidRDefault="00244EA3" w:rsidP="00B64E95">
      <w:pPr>
        <w:tabs>
          <w:tab w:val="center" w:pos="1418"/>
          <w:tab w:val="center" w:pos="6804"/>
        </w:tabs>
        <w:jc w:val="both"/>
        <w:rPr>
          <w:rFonts w:asciiTheme="minorHAnsi" w:hAnsiTheme="minorHAnsi" w:cstheme="minorHAnsi"/>
          <w:color w:val="000000"/>
          <w:sz w:val="22"/>
          <w:szCs w:val="22"/>
        </w:rPr>
      </w:pPr>
    </w:p>
    <w:p w14:paraId="7624A749" w14:textId="77777777" w:rsidR="00244EA3" w:rsidRPr="003A0063" w:rsidRDefault="00244EA3" w:rsidP="00B64E95">
      <w:pPr>
        <w:tabs>
          <w:tab w:val="center" w:pos="1418"/>
          <w:tab w:val="center" w:pos="6804"/>
        </w:tabs>
        <w:jc w:val="both"/>
        <w:rPr>
          <w:rFonts w:asciiTheme="minorHAnsi" w:hAnsiTheme="minorHAnsi" w:cstheme="minorHAnsi"/>
          <w:color w:val="000000"/>
          <w:sz w:val="22"/>
          <w:szCs w:val="22"/>
        </w:rPr>
      </w:pPr>
    </w:p>
    <w:p w14:paraId="5EAA5FE9" w14:textId="07606364" w:rsidR="00735B13" w:rsidRPr="003A0063" w:rsidRDefault="00735B13" w:rsidP="00735B13">
      <w:pPr>
        <w:tabs>
          <w:tab w:val="center" w:pos="1418"/>
        </w:tabs>
        <w:jc w:val="both"/>
        <w:rPr>
          <w:rFonts w:asciiTheme="minorHAnsi" w:hAnsiTheme="minorHAnsi" w:cstheme="minorHAnsi"/>
          <w:color w:val="000000"/>
          <w:sz w:val="22"/>
          <w:szCs w:val="22"/>
        </w:rPr>
      </w:pPr>
      <w:r w:rsidRPr="003A0063">
        <w:rPr>
          <w:rFonts w:asciiTheme="minorHAnsi" w:hAnsiTheme="minorHAnsi" w:cstheme="minorHAnsi"/>
          <w:color w:val="000000"/>
          <w:sz w:val="22"/>
          <w:szCs w:val="22"/>
        </w:rPr>
        <w:t>-----------------------------------</w:t>
      </w:r>
      <w:r w:rsidRPr="003A0063">
        <w:rPr>
          <w:rFonts w:asciiTheme="minorHAnsi" w:hAnsiTheme="minorHAnsi" w:cstheme="minorHAnsi"/>
          <w:color w:val="000000"/>
          <w:sz w:val="22"/>
          <w:szCs w:val="22"/>
        </w:rPr>
        <w:tab/>
      </w:r>
      <w:r w:rsidRPr="003A0063">
        <w:rPr>
          <w:rFonts w:asciiTheme="minorHAnsi" w:hAnsiTheme="minorHAnsi" w:cstheme="minorHAnsi"/>
          <w:color w:val="000000"/>
          <w:sz w:val="22"/>
          <w:szCs w:val="22"/>
        </w:rPr>
        <w:tab/>
      </w:r>
      <w:r w:rsidRPr="003A0063">
        <w:rPr>
          <w:rFonts w:asciiTheme="minorHAnsi" w:hAnsiTheme="minorHAnsi" w:cstheme="minorHAnsi"/>
          <w:color w:val="000000"/>
          <w:sz w:val="22"/>
          <w:szCs w:val="22"/>
        </w:rPr>
        <w:tab/>
      </w:r>
      <w:r w:rsidRPr="003A0063">
        <w:rPr>
          <w:rFonts w:asciiTheme="minorHAnsi" w:hAnsiTheme="minorHAnsi" w:cstheme="minorHAnsi"/>
          <w:color w:val="000000"/>
          <w:sz w:val="22"/>
          <w:szCs w:val="22"/>
        </w:rPr>
        <w:tab/>
      </w:r>
      <w:r w:rsidRPr="003A0063">
        <w:rPr>
          <w:rFonts w:asciiTheme="minorHAnsi" w:hAnsiTheme="minorHAnsi" w:cstheme="minorHAnsi"/>
          <w:color w:val="000000"/>
          <w:sz w:val="22"/>
          <w:szCs w:val="22"/>
        </w:rPr>
        <w:tab/>
        <w:t>-------------------------------------</w:t>
      </w:r>
    </w:p>
    <w:p w14:paraId="769C4869" w14:textId="0BF4C078" w:rsidR="00735B13" w:rsidRPr="003A0063" w:rsidRDefault="00F9668C" w:rsidP="00B64E95">
      <w:pPr>
        <w:tabs>
          <w:tab w:val="center" w:pos="1418"/>
          <w:tab w:val="center" w:pos="6804"/>
        </w:tabs>
        <w:jc w:val="both"/>
        <w:rPr>
          <w:rFonts w:asciiTheme="minorHAnsi" w:hAnsiTheme="minorHAnsi" w:cstheme="minorHAnsi"/>
          <w:color w:val="000000"/>
          <w:sz w:val="22"/>
          <w:szCs w:val="22"/>
        </w:rPr>
      </w:pPr>
      <w:r>
        <w:rPr>
          <w:rFonts w:asciiTheme="minorHAnsi" w:hAnsiTheme="minorHAnsi" w:cstheme="minorHAnsi"/>
          <w:b/>
          <w:bCs/>
          <w:color w:val="000000"/>
          <w:sz w:val="22"/>
          <w:szCs w:val="22"/>
        </w:rPr>
        <w:t>Ing. Tomáš Mach, Ph.D.</w:t>
      </w:r>
      <w:r w:rsidR="00735B13" w:rsidRPr="003A0063">
        <w:rPr>
          <w:rFonts w:asciiTheme="minorHAnsi" w:hAnsiTheme="minorHAnsi" w:cstheme="minorHAnsi"/>
          <w:color w:val="0000FF"/>
          <w:sz w:val="22"/>
          <w:szCs w:val="22"/>
        </w:rPr>
        <w:t xml:space="preserve"> </w:t>
      </w:r>
      <w:r w:rsidR="00735B13" w:rsidRPr="003A0063">
        <w:rPr>
          <w:rFonts w:asciiTheme="minorHAnsi" w:hAnsiTheme="minorHAnsi" w:cstheme="minorHAnsi"/>
          <w:color w:val="0000FF"/>
          <w:sz w:val="22"/>
          <w:szCs w:val="22"/>
        </w:rPr>
        <w:tab/>
      </w:r>
      <w:r w:rsidR="00735B13" w:rsidRPr="0004539F">
        <w:rPr>
          <w:rFonts w:asciiTheme="minorHAnsi" w:hAnsiTheme="minorHAnsi" w:cstheme="minorHAnsi"/>
          <w:b/>
          <w:bCs/>
          <w:color w:val="0000FF"/>
          <w:sz w:val="22"/>
          <w:szCs w:val="22"/>
          <w:highlight w:val="cyan"/>
        </w:rPr>
        <w:t>Jméno, příjmení, podpis</w:t>
      </w:r>
    </w:p>
    <w:p w14:paraId="38762BCC" w14:textId="2C7C835F" w:rsidR="00E60237" w:rsidRPr="003A0063" w:rsidRDefault="00735B13" w:rsidP="00B64E95">
      <w:pPr>
        <w:tabs>
          <w:tab w:val="center" w:pos="1418"/>
          <w:tab w:val="center" w:pos="6804"/>
        </w:tabs>
        <w:jc w:val="both"/>
        <w:rPr>
          <w:rFonts w:asciiTheme="minorHAnsi" w:hAnsiTheme="minorHAnsi" w:cstheme="minorHAnsi"/>
          <w:color w:val="0000FF"/>
          <w:sz w:val="22"/>
          <w:szCs w:val="22"/>
        </w:rPr>
      </w:pPr>
      <w:r w:rsidRPr="003A0063">
        <w:rPr>
          <w:rFonts w:asciiTheme="minorHAnsi" w:hAnsiTheme="minorHAnsi" w:cstheme="minorHAnsi"/>
          <w:color w:val="000000"/>
          <w:sz w:val="22"/>
          <w:szCs w:val="22"/>
        </w:rPr>
        <w:t xml:space="preserve">    starosta města</w:t>
      </w:r>
      <w:r w:rsidRPr="003A0063">
        <w:rPr>
          <w:rFonts w:asciiTheme="minorHAnsi" w:hAnsiTheme="minorHAnsi" w:cstheme="minorHAnsi"/>
          <w:color w:val="000000"/>
          <w:sz w:val="22"/>
          <w:szCs w:val="22"/>
        </w:rPr>
        <w:tab/>
      </w:r>
      <w:r w:rsidRPr="003A0063">
        <w:rPr>
          <w:rFonts w:asciiTheme="minorHAnsi" w:hAnsiTheme="minorHAnsi" w:cstheme="minorHAnsi"/>
          <w:sz w:val="22"/>
          <w:szCs w:val="22"/>
        </w:rPr>
        <w:t>osoby oprávněné jednat za dodavatele</w:t>
      </w:r>
    </w:p>
    <w:p w14:paraId="287B0747" w14:textId="4117AE85" w:rsidR="00E60237" w:rsidRPr="00454FD3" w:rsidRDefault="00454FD3" w:rsidP="005A7ABF">
      <w:pPr>
        <w:jc w:val="both"/>
        <w:rPr>
          <w:rFonts w:asciiTheme="minorHAnsi" w:hAnsiTheme="minorHAnsi" w:cstheme="minorHAnsi"/>
          <w:b/>
          <w:bCs/>
          <w:color w:val="548DD4" w:themeColor="text2" w:themeTint="99"/>
          <w:sz w:val="22"/>
          <w:szCs w:val="22"/>
        </w:rPr>
      </w:pPr>
      <w:r>
        <w:rPr>
          <w:rFonts w:asciiTheme="minorHAnsi" w:hAnsiTheme="minorHAnsi" w:cstheme="minorHAnsi"/>
          <w:color w:val="000000"/>
          <w:sz w:val="22"/>
          <w:szCs w:val="22"/>
        </w:rPr>
        <w:t xml:space="preserve">   </w:t>
      </w:r>
      <w:r w:rsidRPr="00454FD3">
        <w:rPr>
          <w:rFonts w:asciiTheme="minorHAnsi" w:hAnsiTheme="minorHAnsi" w:cstheme="minorHAnsi"/>
          <w:b/>
          <w:bCs/>
          <w:color w:val="000000"/>
          <w:sz w:val="22"/>
          <w:szCs w:val="22"/>
        </w:rPr>
        <w:t>město Nymburk</w:t>
      </w:r>
      <w:r w:rsidR="002C0646" w:rsidRPr="00454FD3">
        <w:rPr>
          <w:rFonts w:asciiTheme="minorHAnsi" w:hAnsiTheme="minorHAnsi" w:cstheme="minorHAnsi"/>
          <w:b/>
          <w:bCs/>
          <w:color w:val="000000"/>
          <w:sz w:val="22"/>
          <w:szCs w:val="22"/>
        </w:rPr>
        <w:tab/>
      </w:r>
      <w:r w:rsidR="002C0646" w:rsidRPr="00454FD3">
        <w:rPr>
          <w:rFonts w:asciiTheme="minorHAnsi" w:hAnsiTheme="minorHAnsi" w:cstheme="minorHAnsi"/>
          <w:b/>
          <w:bCs/>
          <w:color w:val="000000"/>
          <w:sz w:val="22"/>
          <w:szCs w:val="22"/>
        </w:rPr>
        <w:tab/>
      </w:r>
      <w:r w:rsidR="002C0646" w:rsidRPr="00454FD3">
        <w:rPr>
          <w:rFonts w:asciiTheme="minorHAnsi" w:hAnsiTheme="minorHAnsi" w:cstheme="minorHAnsi"/>
          <w:b/>
          <w:bCs/>
          <w:color w:val="000000"/>
          <w:sz w:val="22"/>
          <w:szCs w:val="22"/>
        </w:rPr>
        <w:tab/>
      </w:r>
      <w:r w:rsidR="002C0646" w:rsidRPr="00454FD3">
        <w:rPr>
          <w:rFonts w:asciiTheme="minorHAnsi" w:hAnsiTheme="minorHAnsi" w:cstheme="minorHAnsi"/>
          <w:b/>
          <w:bCs/>
          <w:color w:val="000000"/>
          <w:sz w:val="22"/>
          <w:szCs w:val="22"/>
        </w:rPr>
        <w:tab/>
      </w:r>
      <w:r w:rsidR="002C0646" w:rsidRPr="00454FD3">
        <w:rPr>
          <w:rFonts w:asciiTheme="minorHAnsi" w:hAnsiTheme="minorHAnsi" w:cstheme="minorHAnsi"/>
          <w:b/>
          <w:bCs/>
          <w:color w:val="000000"/>
          <w:sz w:val="22"/>
          <w:szCs w:val="22"/>
        </w:rPr>
        <w:tab/>
      </w:r>
      <w:r w:rsidR="002C0646" w:rsidRPr="00454FD3">
        <w:rPr>
          <w:rFonts w:asciiTheme="minorHAnsi" w:hAnsiTheme="minorHAnsi" w:cstheme="minorHAnsi"/>
          <w:b/>
          <w:bCs/>
          <w:color w:val="000000"/>
          <w:sz w:val="22"/>
          <w:szCs w:val="22"/>
        </w:rPr>
        <w:tab/>
      </w:r>
      <w:r w:rsidR="002C0646" w:rsidRPr="00454FD3">
        <w:rPr>
          <w:rFonts w:asciiTheme="minorHAnsi" w:hAnsiTheme="minorHAnsi" w:cstheme="minorHAnsi"/>
          <w:b/>
          <w:bCs/>
          <w:color w:val="000000"/>
          <w:sz w:val="22"/>
          <w:szCs w:val="22"/>
        </w:rPr>
        <w:tab/>
      </w:r>
    </w:p>
    <w:p w14:paraId="465CB328" w14:textId="77777777" w:rsidR="000C43A9" w:rsidRDefault="000C43A9" w:rsidP="005A7ABF">
      <w:pPr>
        <w:tabs>
          <w:tab w:val="center" w:pos="6804"/>
        </w:tabs>
        <w:ind w:left="142"/>
        <w:jc w:val="both"/>
        <w:rPr>
          <w:color w:val="000000"/>
          <w:sz w:val="22"/>
          <w:szCs w:val="22"/>
        </w:rPr>
      </w:pPr>
    </w:p>
    <w:p w14:paraId="6D51D208" w14:textId="0950799B" w:rsidR="000C43A9" w:rsidRPr="005A7ABF" w:rsidRDefault="000C43A9" w:rsidP="005A7ABF">
      <w:pPr>
        <w:tabs>
          <w:tab w:val="center" w:pos="6804"/>
        </w:tabs>
        <w:ind w:left="142"/>
        <w:jc w:val="both"/>
        <w:rPr>
          <w:sz w:val="22"/>
          <w:szCs w:val="22"/>
        </w:rPr>
      </w:pPr>
    </w:p>
    <w:sectPr w:rsidR="000C43A9" w:rsidRPr="005A7ABF" w:rsidSect="0063090E">
      <w:headerReference w:type="even" r:id="rId8"/>
      <w:headerReference w:type="default" r:id="rId9"/>
      <w:footerReference w:type="even" r:id="rId10"/>
      <w:footerReference w:type="default" r:id="rId11"/>
      <w:pgSz w:w="11906" w:h="16838"/>
      <w:pgMar w:top="1134" w:right="1346" w:bottom="858" w:left="1218" w:header="426" w:footer="520"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CD4C" w14:textId="77777777" w:rsidR="00F43A84" w:rsidRDefault="00F43A84" w:rsidP="009B09FE">
      <w:r>
        <w:separator/>
      </w:r>
    </w:p>
  </w:endnote>
  <w:endnote w:type="continuationSeparator" w:id="0">
    <w:p w14:paraId="4D3EF378" w14:textId="77777777" w:rsidR="00F43A84" w:rsidRDefault="00F43A84" w:rsidP="009B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EC02" w14:textId="77777777" w:rsidR="009374D8" w:rsidRDefault="009374D8">
    <w:pPr>
      <w:jc w:val="right"/>
    </w:pPr>
  </w:p>
  <w:p w14:paraId="24BDC9D7" w14:textId="77777777" w:rsidR="009374D8" w:rsidRDefault="00A21139">
    <w:pPr>
      <w:jc w:val="right"/>
    </w:pPr>
    <w:r>
      <w:rPr>
        <w:sz w:val="20"/>
        <w:szCs w:val="20"/>
      </w:rPr>
      <w:fldChar w:fldCharType="begin"/>
    </w:r>
    <w:r w:rsidR="009374D8">
      <w:rPr>
        <w:sz w:val="20"/>
        <w:szCs w:val="20"/>
      </w:rPr>
      <w:instrText xml:space="preserve"> PAGE </w:instrText>
    </w:r>
    <w:r>
      <w:rPr>
        <w:sz w:val="20"/>
        <w:szCs w:val="20"/>
      </w:rPr>
      <w:fldChar w:fldCharType="separate"/>
    </w:r>
    <w:r w:rsidR="009374D8">
      <w:rPr>
        <w:noProof/>
        <w:sz w:val="20"/>
        <w:szCs w:val="20"/>
      </w:rPr>
      <w:t>15</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FDCE" w14:textId="77777777" w:rsidR="009374D8" w:rsidRPr="000267CB" w:rsidRDefault="009374D8" w:rsidP="00610AD4">
    <w:pPr>
      <w:tabs>
        <w:tab w:val="left" w:pos="357"/>
        <w:tab w:val="left" w:pos="714"/>
        <w:tab w:val="left" w:pos="1071"/>
        <w:tab w:val="left" w:pos="1428"/>
        <w:tab w:val="left" w:pos="1785"/>
        <w:tab w:val="right" w:pos="9342"/>
      </w:tabs>
      <w:rPr>
        <w:sz w:val="22"/>
        <w:szCs w:val="22"/>
      </w:rPr>
    </w:pPr>
    <w:r>
      <w:rPr>
        <w:sz w:val="22"/>
        <w:szCs w:val="22"/>
      </w:rPr>
      <w:tab/>
    </w:r>
  </w:p>
  <w:p w14:paraId="30078D85" w14:textId="77777777" w:rsidR="009374D8" w:rsidRPr="005B17A1" w:rsidRDefault="009374D8" w:rsidP="00610AD4">
    <w:pPr>
      <w:pStyle w:val="Zpat"/>
      <w:jc w:val="right"/>
      <w:rPr>
        <w:sz w:val="20"/>
        <w:szCs w:val="20"/>
      </w:rPr>
    </w:pPr>
    <w:r w:rsidRPr="005B17A1">
      <w:rPr>
        <w:sz w:val="20"/>
        <w:szCs w:val="20"/>
      </w:rPr>
      <w:t xml:space="preserve">Stránka </w:t>
    </w:r>
    <w:r w:rsidR="00A21139" w:rsidRPr="005B17A1">
      <w:rPr>
        <w:b/>
        <w:bCs/>
        <w:sz w:val="20"/>
        <w:szCs w:val="20"/>
      </w:rPr>
      <w:fldChar w:fldCharType="begin"/>
    </w:r>
    <w:r w:rsidRPr="005B17A1">
      <w:rPr>
        <w:b/>
        <w:bCs/>
        <w:sz w:val="20"/>
        <w:szCs w:val="20"/>
      </w:rPr>
      <w:instrText>PAGE</w:instrText>
    </w:r>
    <w:r w:rsidR="00A21139" w:rsidRPr="005B17A1">
      <w:rPr>
        <w:b/>
        <w:bCs/>
        <w:sz w:val="20"/>
        <w:szCs w:val="20"/>
      </w:rPr>
      <w:fldChar w:fldCharType="separate"/>
    </w:r>
    <w:r w:rsidR="000B74B9">
      <w:rPr>
        <w:b/>
        <w:bCs/>
        <w:noProof/>
        <w:sz w:val="20"/>
        <w:szCs w:val="20"/>
      </w:rPr>
      <w:t>20</w:t>
    </w:r>
    <w:r w:rsidR="00A21139" w:rsidRPr="005B17A1">
      <w:rPr>
        <w:b/>
        <w:bCs/>
        <w:sz w:val="20"/>
        <w:szCs w:val="20"/>
      </w:rPr>
      <w:fldChar w:fldCharType="end"/>
    </w:r>
    <w:r w:rsidRPr="005B17A1">
      <w:rPr>
        <w:sz w:val="20"/>
        <w:szCs w:val="20"/>
      </w:rPr>
      <w:t xml:space="preserve"> z </w:t>
    </w:r>
    <w:r w:rsidR="00A21139" w:rsidRPr="005B17A1">
      <w:rPr>
        <w:b/>
        <w:bCs/>
        <w:sz w:val="20"/>
        <w:szCs w:val="20"/>
      </w:rPr>
      <w:fldChar w:fldCharType="begin"/>
    </w:r>
    <w:r w:rsidRPr="005B17A1">
      <w:rPr>
        <w:b/>
        <w:bCs/>
        <w:sz w:val="20"/>
        <w:szCs w:val="20"/>
      </w:rPr>
      <w:instrText>NUMPAGES</w:instrText>
    </w:r>
    <w:r w:rsidR="00A21139" w:rsidRPr="005B17A1">
      <w:rPr>
        <w:b/>
        <w:bCs/>
        <w:sz w:val="20"/>
        <w:szCs w:val="20"/>
      </w:rPr>
      <w:fldChar w:fldCharType="separate"/>
    </w:r>
    <w:r w:rsidR="000B74B9">
      <w:rPr>
        <w:b/>
        <w:bCs/>
        <w:noProof/>
        <w:sz w:val="20"/>
        <w:szCs w:val="20"/>
      </w:rPr>
      <w:t>20</w:t>
    </w:r>
    <w:r w:rsidR="00A21139" w:rsidRPr="005B17A1">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62D4" w14:textId="77777777" w:rsidR="00F43A84" w:rsidRDefault="00F43A84" w:rsidP="009B09FE">
      <w:r>
        <w:separator/>
      </w:r>
    </w:p>
  </w:footnote>
  <w:footnote w:type="continuationSeparator" w:id="0">
    <w:p w14:paraId="28DD6700" w14:textId="77777777" w:rsidR="00F43A84" w:rsidRDefault="00F43A84" w:rsidP="009B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9FC8" w14:textId="77777777" w:rsidR="009374D8" w:rsidRDefault="00F43A84">
    <w:pPr>
      <w:pStyle w:val="Zhlav"/>
    </w:pPr>
    <w:r>
      <w:rPr>
        <w:noProof/>
        <w:lang w:eastAsia="cs-CZ" w:bidi="ar-SA"/>
      </w:rPr>
      <w:object w:dxaOrig="1440" w:dyaOrig="1440" w14:anchorId="23094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9.9pt;width:329.95pt;height:49.1pt;z-index:251659264;visibility:visible;mso-wrap-edited:f;mso-position-horizontal:center">
          <v:imagedata r:id="rId1" o:title=""/>
        </v:shape>
        <o:OLEObject Type="Embed" ProgID="Word.Picture.8" ShapeID="_x0000_s1025" DrawAspect="Content" ObjectID="_1834897109" r:id="rId2"/>
      </w:object>
    </w:r>
  </w:p>
  <w:p w14:paraId="3D59C154" w14:textId="77777777" w:rsidR="009374D8" w:rsidRDefault="009374D8">
    <w:pPr>
      <w:pStyle w:val="Zhlav"/>
    </w:pPr>
  </w:p>
  <w:p w14:paraId="375A8F27" w14:textId="77777777" w:rsidR="009374D8" w:rsidRDefault="009374D8">
    <w:pPr>
      <w:pStyle w:val="Zhlav"/>
    </w:pPr>
  </w:p>
  <w:p w14:paraId="2832AAA1" w14:textId="77777777" w:rsidR="009374D8" w:rsidRDefault="009374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0541" w14:textId="3E9E67F1" w:rsidR="000360BB" w:rsidRPr="000360BB" w:rsidRDefault="000360BB" w:rsidP="000360BB">
    <w:pPr>
      <w:pStyle w:val="Nzev"/>
      <w:spacing w:before="120" w:line="288" w:lineRule="auto"/>
      <w:jc w:val="right"/>
      <w:rPr>
        <w:bCs/>
        <w:i/>
        <w:iCs/>
        <w:sz w:val="20"/>
      </w:rPr>
    </w:pPr>
    <w:r w:rsidRPr="000360BB">
      <w:rPr>
        <w:bCs/>
        <w:i/>
        <w:iCs/>
        <w:sz w:val="20"/>
      </w:rPr>
      <w:t xml:space="preserve">Příloha č. </w:t>
    </w:r>
    <w:r w:rsidR="00D82EB4">
      <w:rPr>
        <w:bCs/>
        <w:i/>
        <w:iCs/>
        <w:sz w:val="20"/>
      </w:rPr>
      <w:t>4</w:t>
    </w:r>
    <w:r w:rsidRPr="000360BB">
      <w:rPr>
        <w:bCs/>
        <w:i/>
        <w:iCs/>
        <w:sz w:val="20"/>
      </w:rPr>
      <w:t xml:space="preserve"> </w:t>
    </w:r>
    <w:r w:rsidR="00D82EB4">
      <w:rPr>
        <w:bCs/>
        <w:i/>
        <w:iCs/>
        <w:sz w:val="20"/>
      </w:rPr>
      <w:t>Výzvy vč. ZD</w:t>
    </w:r>
  </w:p>
  <w:p w14:paraId="3E899B3F" w14:textId="77777777" w:rsidR="009374D8" w:rsidRPr="000360BB" w:rsidRDefault="009374D8" w:rsidP="000360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lowerLetter"/>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4"/>
      <w:numFmt w:val="decimal"/>
      <w:lvlText w:val="%1)"/>
      <w:lvlJc w:val="left"/>
      <w:pPr>
        <w:tabs>
          <w:tab w:val="num" w:pos="720"/>
        </w:tabs>
        <w:ind w:left="720" w:hanging="360"/>
      </w:pPr>
    </w:lvl>
  </w:abstractNum>
  <w:abstractNum w:abstractNumId="3" w15:restartNumberingAfterBreak="0">
    <w:nsid w:val="00000004"/>
    <w:multiLevelType w:val="multilevel"/>
    <w:tmpl w:val="807A5A32"/>
    <w:name w:val="WWNum5"/>
    <w:lvl w:ilvl="0">
      <w:start w:val="2"/>
      <w:numFmt w:val="decimal"/>
      <w:lvlText w:val="%1"/>
      <w:lvlJc w:val="left"/>
      <w:pPr>
        <w:tabs>
          <w:tab w:val="num" w:pos="720"/>
        </w:tabs>
        <w:ind w:left="720" w:hanging="360"/>
      </w:pPr>
      <w:rPr>
        <w:rFonts w:hint="default"/>
      </w:rPr>
    </w:lvl>
    <w:lvl w:ilvl="1">
      <w:start w:val="1"/>
      <w:numFmt w:val="decimal"/>
      <w:pStyle w:val="Sododst"/>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56BC4"/>
    <w:multiLevelType w:val="hybridMultilevel"/>
    <w:tmpl w:val="7C46F2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3806868"/>
    <w:multiLevelType w:val="hybridMultilevel"/>
    <w:tmpl w:val="6D84D844"/>
    <w:lvl w:ilvl="0" w:tplc="2A903FA4">
      <w:numFmt w:val="bullet"/>
      <w:lvlText w:val=""/>
      <w:lvlJc w:val="left"/>
      <w:pPr>
        <w:ind w:left="720" w:hanging="360"/>
      </w:pPr>
      <w:rPr>
        <w:rFonts w:ascii="Wingdings 3" w:hAnsi="Wingdings 3"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8E13A3"/>
    <w:multiLevelType w:val="hybridMultilevel"/>
    <w:tmpl w:val="168E8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35692"/>
    <w:multiLevelType w:val="hybridMultilevel"/>
    <w:tmpl w:val="ECF07600"/>
    <w:lvl w:ilvl="0" w:tplc="564CFBF2">
      <w:start w:val="1"/>
      <w:numFmt w:val="lowerLetter"/>
      <w:lvlText w:val="%1)"/>
      <w:lvlJc w:val="left"/>
      <w:pPr>
        <w:ind w:left="720" w:hanging="360"/>
      </w:pPr>
    </w:lvl>
    <w:lvl w:ilvl="1" w:tplc="0442C912">
      <w:start w:val="1"/>
      <w:numFmt w:val="lowerLetter"/>
      <w:lvlText w:val="%2)"/>
      <w:lvlJc w:val="left"/>
      <w:pPr>
        <w:ind w:left="720" w:hanging="360"/>
      </w:pPr>
    </w:lvl>
    <w:lvl w:ilvl="2" w:tplc="31AAD0A0">
      <w:start w:val="1"/>
      <w:numFmt w:val="lowerLetter"/>
      <w:lvlText w:val="%3)"/>
      <w:lvlJc w:val="left"/>
      <w:pPr>
        <w:ind w:left="720" w:hanging="360"/>
      </w:pPr>
    </w:lvl>
    <w:lvl w:ilvl="3" w:tplc="1C72B43C">
      <w:start w:val="1"/>
      <w:numFmt w:val="lowerLetter"/>
      <w:lvlText w:val="%4)"/>
      <w:lvlJc w:val="left"/>
      <w:pPr>
        <w:ind w:left="720" w:hanging="360"/>
      </w:pPr>
    </w:lvl>
    <w:lvl w:ilvl="4" w:tplc="EC24C320">
      <w:start w:val="1"/>
      <w:numFmt w:val="lowerLetter"/>
      <w:lvlText w:val="%5)"/>
      <w:lvlJc w:val="left"/>
      <w:pPr>
        <w:ind w:left="720" w:hanging="360"/>
      </w:pPr>
    </w:lvl>
    <w:lvl w:ilvl="5" w:tplc="27845A02">
      <w:start w:val="1"/>
      <w:numFmt w:val="lowerLetter"/>
      <w:lvlText w:val="%6)"/>
      <w:lvlJc w:val="left"/>
      <w:pPr>
        <w:ind w:left="720" w:hanging="360"/>
      </w:pPr>
    </w:lvl>
    <w:lvl w:ilvl="6" w:tplc="75F22FAA">
      <w:start w:val="1"/>
      <w:numFmt w:val="lowerLetter"/>
      <w:lvlText w:val="%7)"/>
      <w:lvlJc w:val="left"/>
      <w:pPr>
        <w:ind w:left="720" w:hanging="360"/>
      </w:pPr>
    </w:lvl>
    <w:lvl w:ilvl="7" w:tplc="1026F2B8">
      <w:start w:val="1"/>
      <w:numFmt w:val="lowerLetter"/>
      <w:lvlText w:val="%8)"/>
      <w:lvlJc w:val="left"/>
      <w:pPr>
        <w:ind w:left="720" w:hanging="360"/>
      </w:pPr>
    </w:lvl>
    <w:lvl w:ilvl="8" w:tplc="27683630">
      <w:start w:val="1"/>
      <w:numFmt w:val="lowerLetter"/>
      <w:lvlText w:val="%9)"/>
      <w:lvlJc w:val="left"/>
      <w:pPr>
        <w:ind w:left="720" w:hanging="360"/>
      </w:pPr>
    </w:lvl>
  </w:abstractNum>
  <w:abstractNum w:abstractNumId="9" w15:restartNumberingAfterBreak="0">
    <w:nsid w:val="15B45170"/>
    <w:multiLevelType w:val="hybridMultilevel"/>
    <w:tmpl w:val="028875A6"/>
    <w:lvl w:ilvl="0" w:tplc="C090D968">
      <w:numFmt w:val="bullet"/>
      <w:lvlText w:val="-"/>
      <w:lvlJc w:val="left"/>
      <w:pPr>
        <w:ind w:left="1077" w:hanging="360"/>
      </w:pPr>
      <w:rPr>
        <w:rFonts w:ascii="Palatino Linotype" w:eastAsia="Times New Roman" w:hAnsi="Palatino Linotype" w:cs="Tahoma"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6415F08"/>
    <w:multiLevelType w:val="hybridMultilevel"/>
    <w:tmpl w:val="0450B5EA"/>
    <w:name w:val="WW8Num62"/>
    <w:lvl w:ilvl="0" w:tplc="F3EEB36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AE1589A"/>
    <w:multiLevelType w:val="hybridMultilevel"/>
    <w:tmpl w:val="34DC6A44"/>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C896E8D"/>
    <w:multiLevelType w:val="hybridMultilevel"/>
    <w:tmpl w:val="B1604D4C"/>
    <w:lvl w:ilvl="0" w:tplc="D60C4B50">
      <w:start w:val="1"/>
      <w:numFmt w:val="decimal"/>
      <w:lvlText w:val="%1."/>
      <w:lvlJc w:val="left"/>
      <w:pPr>
        <w:ind w:left="360" w:hanging="360"/>
      </w:pPr>
      <w:rPr>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15F6BC0"/>
    <w:multiLevelType w:val="multilevel"/>
    <w:tmpl w:val="B470DD6C"/>
    <w:lvl w:ilvl="0">
      <w:start w:val="2"/>
      <w:numFmt w:val="upperRoman"/>
      <w:pStyle w:val="Sodhlavika"/>
      <w:lvlText w:val="%1."/>
      <w:lvlJc w:val="right"/>
      <w:pPr>
        <w:ind w:left="360" w:hanging="360"/>
      </w:pPr>
      <w:rPr>
        <w:rFonts w:hint="default"/>
        <w:b/>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6622AC7"/>
    <w:multiLevelType w:val="hybridMultilevel"/>
    <w:tmpl w:val="5576FC6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27F35361"/>
    <w:multiLevelType w:val="hybridMultilevel"/>
    <w:tmpl w:val="3C948A3C"/>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EDB4DFA"/>
    <w:multiLevelType w:val="hybridMultilevel"/>
    <w:tmpl w:val="7C46F2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2330B06"/>
    <w:multiLevelType w:val="multilevel"/>
    <w:tmpl w:val="CBB21FF4"/>
    <w:lvl w:ilvl="0">
      <w:start w:val="6"/>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SimSun" w:hAnsi="Times New Roman" w:cs="Mangal"/>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64006BC"/>
    <w:multiLevelType w:val="hybridMultilevel"/>
    <w:tmpl w:val="895C1DB6"/>
    <w:lvl w:ilvl="0" w:tplc="501CB55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47D3651"/>
    <w:multiLevelType w:val="hybridMultilevel"/>
    <w:tmpl w:val="F0D269E6"/>
    <w:lvl w:ilvl="0" w:tplc="4ED0DD3C">
      <w:start w:val="2"/>
      <w:numFmt w:val="bullet"/>
      <w:lvlText w:val="-"/>
      <w:lvlJc w:val="left"/>
      <w:pPr>
        <w:ind w:left="1287" w:hanging="360"/>
      </w:pPr>
      <w:rPr>
        <w:rFonts w:ascii="Calibri" w:eastAsia="SimSu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FEB2D65"/>
    <w:multiLevelType w:val="hybridMultilevel"/>
    <w:tmpl w:val="046851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9F3252"/>
    <w:multiLevelType w:val="multilevel"/>
    <w:tmpl w:val="9CD2CBDC"/>
    <w:lvl w:ilvl="0">
      <w:start w:val="11"/>
      <w:numFmt w:val="decimal"/>
      <w:lvlText w:val="%1"/>
      <w:lvlJc w:val="left"/>
      <w:pPr>
        <w:ind w:left="405" w:hanging="405"/>
      </w:pPr>
      <w:rPr>
        <w:rFonts w:hint="default"/>
      </w:rPr>
    </w:lvl>
    <w:lvl w:ilvl="1">
      <w:start w:val="1"/>
      <w:numFmt w:val="decimal"/>
      <w:lvlText w:val="%2."/>
      <w:lvlJc w:val="left"/>
      <w:pPr>
        <w:ind w:left="1485" w:hanging="405"/>
      </w:pPr>
      <w:rPr>
        <w:rFonts w:ascii="Times New Roman" w:eastAsia="SimSun" w:hAnsi="Times New Roman" w:cs="Mangal"/>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13B0597"/>
    <w:multiLevelType w:val="multilevel"/>
    <w:tmpl w:val="DF9AC5F0"/>
    <w:lvl w:ilvl="0">
      <w:start w:val="1"/>
      <w:numFmt w:val="lowerLetter"/>
      <w:lvlText w:val="%1)"/>
      <w:lvlJc w:val="left"/>
      <w:pPr>
        <w:tabs>
          <w:tab w:val="num" w:pos="720"/>
        </w:tabs>
        <w:ind w:left="720" w:hanging="360"/>
      </w:pPr>
      <w:rPr>
        <w:rFonts w:cs="Times New Roman" w:hint="default"/>
        <w:color w:val="000000" w:themeColor="text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77E53F0"/>
    <w:multiLevelType w:val="hybridMultilevel"/>
    <w:tmpl w:val="D0FA9BE2"/>
    <w:lvl w:ilvl="0" w:tplc="21BA645C">
      <w:start w:val="1"/>
      <w:numFmt w:val="lowerLetter"/>
      <w:lvlText w:val="%1)"/>
      <w:lvlJc w:val="left"/>
      <w:pPr>
        <w:ind w:left="1437" w:hanging="360"/>
      </w:pPr>
      <w:rPr>
        <w:rFonts w:hint="default"/>
      </w:rPr>
    </w:lvl>
    <w:lvl w:ilvl="1" w:tplc="C032EB00">
      <w:numFmt w:val="bullet"/>
      <w:lvlText w:val="•"/>
      <w:lvlJc w:val="left"/>
      <w:pPr>
        <w:ind w:left="2157" w:hanging="360"/>
      </w:pPr>
      <w:rPr>
        <w:rFonts w:ascii="Calibri" w:eastAsia="SimSun" w:hAnsi="Calibri" w:cs="Calibri" w:hint="default"/>
      </w:r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28" w15:restartNumberingAfterBreak="0">
    <w:nsid w:val="58672791"/>
    <w:multiLevelType w:val="hybridMultilevel"/>
    <w:tmpl w:val="7C46F2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987D1F"/>
    <w:multiLevelType w:val="hybridMultilevel"/>
    <w:tmpl w:val="4162C8DC"/>
    <w:lvl w:ilvl="0" w:tplc="E2128A5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58E16D5C"/>
    <w:multiLevelType w:val="hybridMultilevel"/>
    <w:tmpl w:val="9FF4F968"/>
    <w:lvl w:ilvl="0" w:tplc="04050017">
      <w:start w:val="1"/>
      <w:numFmt w:val="lowerLetter"/>
      <w:lvlText w:val="%1)"/>
      <w:lvlJc w:val="left"/>
      <w:pPr>
        <w:ind w:left="1434" w:hanging="360"/>
      </w:pPr>
    </w:lvl>
    <w:lvl w:ilvl="1" w:tplc="04050019">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1" w15:restartNumberingAfterBreak="0">
    <w:nsid w:val="5921112A"/>
    <w:multiLevelType w:val="hybridMultilevel"/>
    <w:tmpl w:val="E29AC782"/>
    <w:lvl w:ilvl="0" w:tplc="D2F826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129388C"/>
    <w:multiLevelType w:val="hybridMultilevel"/>
    <w:tmpl w:val="F6F484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C02499"/>
    <w:multiLevelType w:val="hybridMultilevel"/>
    <w:tmpl w:val="980EC970"/>
    <w:lvl w:ilvl="0" w:tplc="109A43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55533F3"/>
    <w:multiLevelType w:val="hybridMultilevel"/>
    <w:tmpl w:val="92A2EB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5943D8"/>
    <w:multiLevelType w:val="hybridMultilevel"/>
    <w:tmpl w:val="7C46F20A"/>
    <w:lvl w:ilvl="0" w:tplc="A3CE8B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B8B70F2"/>
    <w:multiLevelType w:val="multilevel"/>
    <w:tmpl w:val="E7ECEA90"/>
    <w:lvl w:ilvl="0">
      <w:start w:val="1"/>
      <w:numFmt w:val="lowerLetter"/>
      <w:lvlText w:val="%1)"/>
      <w:lvlJc w:val="left"/>
      <w:pPr>
        <w:ind w:left="1185" w:hanging="360"/>
      </w:pPr>
      <w:rPr>
        <w:rFonts w:hint="default"/>
      </w:rPr>
    </w:lvl>
    <w:lvl w:ilvl="1">
      <w:start w:val="1"/>
      <w:numFmt w:val="bullet"/>
      <w:lvlText w:val="o"/>
      <w:lvlJc w:val="left"/>
      <w:pPr>
        <w:ind w:left="1905" w:hanging="360"/>
      </w:pPr>
      <w:rPr>
        <w:rFonts w:ascii="Courier New" w:hAnsi="Courier New" w:cs="Courier New" w:hint="default"/>
      </w:rPr>
    </w:lvl>
    <w:lvl w:ilvl="2">
      <w:start w:val="1"/>
      <w:numFmt w:val="bullet"/>
      <w:lvlText w:val=""/>
      <w:lvlJc w:val="left"/>
      <w:pPr>
        <w:ind w:left="2625" w:hanging="360"/>
      </w:pPr>
      <w:rPr>
        <w:rFonts w:ascii="Wingdings" w:hAnsi="Wingdings" w:cs="Wingdings" w:hint="default"/>
      </w:rPr>
    </w:lvl>
    <w:lvl w:ilvl="3">
      <w:start w:val="1"/>
      <w:numFmt w:val="bullet"/>
      <w:lvlText w:val=""/>
      <w:lvlJc w:val="left"/>
      <w:pPr>
        <w:ind w:left="3345" w:hanging="360"/>
      </w:pPr>
      <w:rPr>
        <w:rFonts w:ascii="Symbol" w:hAnsi="Symbol" w:cs="Symbol" w:hint="default"/>
      </w:rPr>
    </w:lvl>
    <w:lvl w:ilvl="4">
      <w:start w:val="1"/>
      <w:numFmt w:val="bullet"/>
      <w:lvlText w:val="o"/>
      <w:lvlJc w:val="left"/>
      <w:pPr>
        <w:ind w:left="4065" w:hanging="360"/>
      </w:pPr>
      <w:rPr>
        <w:rFonts w:ascii="Courier New" w:hAnsi="Courier New" w:cs="Courier New" w:hint="default"/>
      </w:rPr>
    </w:lvl>
    <w:lvl w:ilvl="5">
      <w:start w:val="1"/>
      <w:numFmt w:val="bullet"/>
      <w:lvlText w:val=""/>
      <w:lvlJc w:val="left"/>
      <w:pPr>
        <w:ind w:left="4785" w:hanging="360"/>
      </w:pPr>
      <w:rPr>
        <w:rFonts w:ascii="Wingdings" w:hAnsi="Wingdings" w:cs="Wingdings" w:hint="default"/>
      </w:rPr>
    </w:lvl>
    <w:lvl w:ilvl="6">
      <w:start w:val="1"/>
      <w:numFmt w:val="bullet"/>
      <w:lvlText w:val=""/>
      <w:lvlJc w:val="left"/>
      <w:pPr>
        <w:ind w:left="5505" w:hanging="360"/>
      </w:pPr>
      <w:rPr>
        <w:rFonts w:ascii="Symbol" w:hAnsi="Symbol" w:cs="Symbol" w:hint="default"/>
      </w:rPr>
    </w:lvl>
    <w:lvl w:ilvl="7">
      <w:start w:val="1"/>
      <w:numFmt w:val="bullet"/>
      <w:lvlText w:val="o"/>
      <w:lvlJc w:val="left"/>
      <w:pPr>
        <w:ind w:left="6225" w:hanging="360"/>
      </w:pPr>
      <w:rPr>
        <w:rFonts w:ascii="Courier New" w:hAnsi="Courier New" w:cs="Courier New" w:hint="default"/>
      </w:rPr>
    </w:lvl>
    <w:lvl w:ilvl="8">
      <w:start w:val="1"/>
      <w:numFmt w:val="bullet"/>
      <w:lvlText w:val=""/>
      <w:lvlJc w:val="left"/>
      <w:pPr>
        <w:ind w:left="6945" w:hanging="360"/>
      </w:pPr>
      <w:rPr>
        <w:rFonts w:ascii="Wingdings" w:hAnsi="Wingdings" w:cs="Wingdings" w:hint="default"/>
      </w:rPr>
    </w:lvl>
  </w:abstractNum>
  <w:abstractNum w:abstractNumId="40" w15:restartNumberingAfterBreak="0">
    <w:nsid w:val="6BC66665"/>
    <w:multiLevelType w:val="hybridMultilevel"/>
    <w:tmpl w:val="F8E4E3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61231C"/>
    <w:multiLevelType w:val="hybridMultilevel"/>
    <w:tmpl w:val="301614F2"/>
    <w:lvl w:ilvl="0" w:tplc="46CEE35E">
      <w:start w:val="6"/>
      <w:numFmt w:val="decimal"/>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2" w15:restartNumberingAfterBreak="0">
    <w:nsid w:val="6F763F34"/>
    <w:multiLevelType w:val="multilevel"/>
    <w:tmpl w:val="CBB21FF4"/>
    <w:lvl w:ilvl="0">
      <w:start w:val="6"/>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SimSun" w:hAnsi="Times New Roman" w:cs="Mangal"/>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7CC2008"/>
    <w:multiLevelType w:val="hybridMultilevel"/>
    <w:tmpl w:val="8228DC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347BE7"/>
    <w:multiLevelType w:val="multilevel"/>
    <w:tmpl w:val="9CD2AD3C"/>
    <w:styleLink w:val="Aktulnseznam1"/>
    <w:lvl w:ilvl="0">
      <w:start w:val="1"/>
      <w:numFmt w:val="lowerLetter"/>
      <w:lvlText w:val="%1)"/>
      <w:lvlJc w:val="left"/>
      <w:pPr>
        <w:ind w:left="1437" w:hanging="360"/>
      </w:pPr>
      <w:rPr>
        <w:rFonts w:asciiTheme="minorHAnsi" w:eastAsia="SimSun" w:hAnsiTheme="minorHAnsi" w:cstheme="minorHAnsi"/>
        <w:u w:val="single"/>
      </w:r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45" w15:restartNumberingAfterBreak="0">
    <w:nsid w:val="7A8A48BD"/>
    <w:multiLevelType w:val="multilevel"/>
    <w:tmpl w:val="74E601F4"/>
    <w:lvl w:ilvl="0">
      <w:start w:val="1"/>
      <w:numFmt w:val="bullet"/>
      <w:lvlText w:val=""/>
      <w:lvlJc w:val="left"/>
      <w:pPr>
        <w:ind w:left="1185" w:hanging="360"/>
      </w:pPr>
      <w:rPr>
        <w:rFonts w:ascii="Wingdings" w:hAnsi="Wingdings" w:hint="default"/>
      </w:rPr>
    </w:lvl>
    <w:lvl w:ilvl="1">
      <w:start w:val="1"/>
      <w:numFmt w:val="bullet"/>
      <w:lvlText w:val="o"/>
      <w:lvlJc w:val="left"/>
      <w:pPr>
        <w:ind w:left="1905" w:hanging="360"/>
      </w:pPr>
      <w:rPr>
        <w:rFonts w:ascii="Courier New" w:hAnsi="Courier New" w:cs="Courier New" w:hint="default"/>
      </w:rPr>
    </w:lvl>
    <w:lvl w:ilvl="2">
      <w:start w:val="1"/>
      <w:numFmt w:val="bullet"/>
      <w:lvlText w:val=""/>
      <w:lvlJc w:val="left"/>
      <w:pPr>
        <w:ind w:left="2625" w:hanging="360"/>
      </w:pPr>
      <w:rPr>
        <w:rFonts w:ascii="Wingdings" w:hAnsi="Wingdings" w:cs="Wingdings" w:hint="default"/>
      </w:rPr>
    </w:lvl>
    <w:lvl w:ilvl="3">
      <w:start w:val="1"/>
      <w:numFmt w:val="bullet"/>
      <w:lvlText w:val=""/>
      <w:lvlJc w:val="left"/>
      <w:pPr>
        <w:ind w:left="3345" w:hanging="360"/>
      </w:pPr>
      <w:rPr>
        <w:rFonts w:ascii="Symbol" w:hAnsi="Symbol" w:cs="Symbol" w:hint="default"/>
      </w:rPr>
    </w:lvl>
    <w:lvl w:ilvl="4">
      <w:start w:val="1"/>
      <w:numFmt w:val="bullet"/>
      <w:lvlText w:val="o"/>
      <w:lvlJc w:val="left"/>
      <w:pPr>
        <w:ind w:left="4065" w:hanging="360"/>
      </w:pPr>
      <w:rPr>
        <w:rFonts w:ascii="Courier New" w:hAnsi="Courier New" w:cs="Courier New" w:hint="default"/>
      </w:rPr>
    </w:lvl>
    <w:lvl w:ilvl="5">
      <w:start w:val="1"/>
      <w:numFmt w:val="bullet"/>
      <w:lvlText w:val=""/>
      <w:lvlJc w:val="left"/>
      <w:pPr>
        <w:ind w:left="4785" w:hanging="360"/>
      </w:pPr>
      <w:rPr>
        <w:rFonts w:ascii="Wingdings" w:hAnsi="Wingdings" w:cs="Wingdings" w:hint="default"/>
      </w:rPr>
    </w:lvl>
    <w:lvl w:ilvl="6">
      <w:start w:val="1"/>
      <w:numFmt w:val="bullet"/>
      <w:lvlText w:val=""/>
      <w:lvlJc w:val="left"/>
      <w:pPr>
        <w:ind w:left="5505" w:hanging="360"/>
      </w:pPr>
      <w:rPr>
        <w:rFonts w:ascii="Symbol" w:hAnsi="Symbol" w:cs="Symbol" w:hint="default"/>
      </w:rPr>
    </w:lvl>
    <w:lvl w:ilvl="7">
      <w:start w:val="1"/>
      <w:numFmt w:val="bullet"/>
      <w:lvlText w:val="o"/>
      <w:lvlJc w:val="left"/>
      <w:pPr>
        <w:ind w:left="6225" w:hanging="360"/>
      </w:pPr>
      <w:rPr>
        <w:rFonts w:ascii="Courier New" w:hAnsi="Courier New" w:cs="Courier New" w:hint="default"/>
      </w:rPr>
    </w:lvl>
    <w:lvl w:ilvl="8">
      <w:start w:val="1"/>
      <w:numFmt w:val="bullet"/>
      <w:lvlText w:val=""/>
      <w:lvlJc w:val="left"/>
      <w:pPr>
        <w:ind w:left="6945" w:hanging="360"/>
      </w:pPr>
      <w:rPr>
        <w:rFonts w:ascii="Wingdings" w:hAnsi="Wingdings" w:cs="Wingdings" w:hint="default"/>
      </w:rPr>
    </w:lvl>
  </w:abstractNum>
  <w:abstractNum w:abstractNumId="46" w15:restartNumberingAfterBreak="0">
    <w:nsid w:val="7BA375C3"/>
    <w:multiLevelType w:val="hybridMultilevel"/>
    <w:tmpl w:val="5EFC4CD0"/>
    <w:lvl w:ilvl="0" w:tplc="FF121DEC">
      <w:start w:val="1"/>
      <w:numFmt w:val="lowerLetter"/>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47" w15:restartNumberingAfterBreak="0">
    <w:nsid w:val="7BD31909"/>
    <w:multiLevelType w:val="multilevel"/>
    <w:tmpl w:val="80D84CD4"/>
    <w:lvl w:ilvl="0">
      <w:start w:val="9"/>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SimSun" w:hAnsi="Times New Roman" w:cs="Mangal"/>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8" w15:restartNumberingAfterBreak="0">
    <w:nsid w:val="7C227CBE"/>
    <w:multiLevelType w:val="hybridMultilevel"/>
    <w:tmpl w:val="6E70483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5087284">
    <w:abstractNumId w:val="0"/>
  </w:num>
  <w:num w:numId="2" w16cid:durableId="656031218">
    <w:abstractNumId w:val="3"/>
  </w:num>
  <w:num w:numId="3" w16cid:durableId="1175536333">
    <w:abstractNumId w:val="6"/>
  </w:num>
  <w:num w:numId="4" w16cid:durableId="487668813">
    <w:abstractNumId w:val="14"/>
  </w:num>
  <w:num w:numId="5" w16cid:durableId="2103405056">
    <w:abstractNumId w:val="42"/>
  </w:num>
  <w:num w:numId="6" w16cid:durableId="692073433">
    <w:abstractNumId w:val="30"/>
  </w:num>
  <w:num w:numId="7" w16cid:durableId="1228806318">
    <w:abstractNumId w:val="47"/>
  </w:num>
  <w:num w:numId="8" w16cid:durableId="1607688807">
    <w:abstractNumId w:val="25"/>
  </w:num>
  <w:num w:numId="9" w16cid:durableId="1795127818">
    <w:abstractNumId w:val="24"/>
  </w:num>
  <w:num w:numId="10" w16cid:durableId="734934728">
    <w:abstractNumId w:val="26"/>
  </w:num>
  <w:num w:numId="11" w16cid:durableId="1017653209">
    <w:abstractNumId w:val="13"/>
  </w:num>
  <w:num w:numId="12" w16cid:durableId="93787175">
    <w:abstractNumId w:val="20"/>
  </w:num>
  <w:num w:numId="13" w16cid:durableId="458107651">
    <w:abstractNumId w:val="5"/>
  </w:num>
  <w:num w:numId="14" w16cid:durableId="377974281">
    <w:abstractNumId w:val="32"/>
  </w:num>
  <w:num w:numId="15" w16cid:durableId="1934626980">
    <w:abstractNumId w:val="23"/>
  </w:num>
  <w:num w:numId="16" w16cid:durableId="307632447">
    <w:abstractNumId w:val="31"/>
  </w:num>
  <w:num w:numId="17" w16cid:durableId="377514080">
    <w:abstractNumId w:val="12"/>
  </w:num>
  <w:num w:numId="18" w16cid:durableId="200173469">
    <w:abstractNumId w:val="15"/>
  </w:num>
  <w:num w:numId="19" w16cid:durableId="165487521">
    <w:abstractNumId w:val="9"/>
  </w:num>
  <w:num w:numId="20" w16cid:durableId="870414486">
    <w:abstractNumId w:val="46"/>
  </w:num>
  <w:num w:numId="21" w16cid:durableId="1775663044">
    <w:abstractNumId w:val="44"/>
  </w:num>
  <w:num w:numId="22" w16cid:durableId="1955792541">
    <w:abstractNumId w:val="29"/>
  </w:num>
  <w:num w:numId="23" w16cid:durableId="1586572955">
    <w:abstractNumId w:val="27"/>
  </w:num>
  <w:num w:numId="24" w16cid:durableId="1173298366">
    <w:abstractNumId w:val="40"/>
  </w:num>
  <w:num w:numId="25" w16cid:durableId="99029174">
    <w:abstractNumId w:val="48"/>
  </w:num>
  <w:num w:numId="26" w16cid:durableId="1790927268">
    <w:abstractNumId w:val="38"/>
  </w:num>
  <w:num w:numId="27" w16cid:durableId="1490907531">
    <w:abstractNumId w:val="33"/>
  </w:num>
  <w:num w:numId="28" w16cid:durableId="1464494653">
    <w:abstractNumId w:val="16"/>
  </w:num>
  <w:num w:numId="29" w16cid:durableId="2038891418">
    <w:abstractNumId w:val="34"/>
  </w:num>
  <w:num w:numId="30" w16cid:durableId="1569608151">
    <w:abstractNumId w:val="18"/>
  </w:num>
  <w:num w:numId="31" w16cid:durableId="1586912789">
    <w:abstractNumId w:val="11"/>
  </w:num>
  <w:num w:numId="32" w16cid:durableId="990790349">
    <w:abstractNumId w:val="35"/>
  </w:num>
  <w:num w:numId="33" w16cid:durableId="65225725">
    <w:abstractNumId w:val="43"/>
  </w:num>
  <w:num w:numId="34" w16cid:durableId="1586105922">
    <w:abstractNumId w:val="7"/>
  </w:num>
  <w:num w:numId="35" w16cid:durableId="2107383930">
    <w:abstractNumId w:val="4"/>
  </w:num>
  <w:num w:numId="36" w16cid:durableId="134110942">
    <w:abstractNumId w:val="28"/>
  </w:num>
  <w:num w:numId="37" w16cid:durableId="329984024">
    <w:abstractNumId w:val="17"/>
  </w:num>
  <w:num w:numId="38" w16cid:durableId="169952871">
    <w:abstractNumId w:val="37"/>
  </w:num>
  <w:num w:numId="39" w16cid:durableId="707296310">
    <w:abstractNumId w:val="8"/>
  </w:num>
  <w:num w:numId="40" w16cid:durableId="931667586">
    <w:abstractNumId w:val="36"/>
  </w:num>
  <w:num w:numId="41" w16cid:durableId="888344741">
    <w:abstractNumId w:val="45"/>
  </w:num>
  <w:num w:numId="42" w16cid:durableId="1294479936">
    <w:abstractNumId w:val="39"/>
  </w:num>
  <w:num w:numId="43" w16cid:durableId="1841046425">
    <w:abstractNumId w:val="21"/>
  </w:num>
  <w:num w:numId="44" w16cid:durableId="1165780892">
    <w:abstractNumId w:val="22"/>
  </w:num>
  <w:num w:numId="45" w16cid:durableId="1256089440">
    <w:abstractNumId w:val="41"/>
  </w:num>
  <w:num w:numId="46" w16cid:durableId="301548139">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37"/>
    <w:rsid w:val="00000491"/>
    <w:rsid w:val="00002208"/>
    <w:rsid w:val="000027EA"/>
    <w:rsid w:val="00002C02"/>
    <w:rsid w:val="0000325F"/>
    <w:rsid w:val="000038F4"/>
    <w:rsid w:val="00012695"/>
    <w:rsid w:val="00015D3F"/>
    <w:rsid w:val="00017DB5"/>
    <w:rsid w:val="0002086D"/>
    <w:rsid w:val="0002423B"/>
    <w:rsid w:val="00027CF5"/>
    <w:rsid w:val="000360BB"/>
    <w:rsid w:val="0004485A"/>
    <w:rsid w:val="0004539F"/>
    <w:rsid w:val="00045E99"/>
    <w:rsid w:val="00046C28"/>
    <w:rsid w:val="000546A3"/>
    <w:rsid w:val="00054EDB"/>
    <w:rsid w:val="0006096F"/>
    <w:rsid w:val="00060F46"/>
    <w:rsid w:val="00063256"/>
    <w:rsid w:val="00063841"/>
    <w:rsid w:val="000676F5"/>
    <w:rsid w:val="00071116"/>
    <w:rsid w:val="00072A2F"/>
    <w:rsid w:val="00080157"/>
    <w:rsid w:val="00080F63"/>
    <w:rsid w:val="000817A3"/>
    <w:rsid w:val="00083ABB"/>
    <w:rsid w:val="000865FD"/>
    <w:rsid w:val="000866B8"/>
    <w:rsid w:val="00091F0C"/>
    <w:rsid w:val="000947E4"/>
    <w:rsid w:val="000970FD"/>
    <w:rsid w:val="00097738"/>
    <w:rsid w:val="000A3CD6"/>
    <w:rsid w:val="000A457D"/>
    <w:rsid w:val="000B2766"/>
    <w:rsid w:val="000B74B9"/>
    <w:rsid w:val="000B7F1D"/>
    <w:rsid w:val="000C13EC"/>
    <w:rsid w:val="000C18F3"/>
    <w:rsid w:val="000C43A9"/>
    <w:rsid w:val="000C6971"/>
    <w:rsid w:val="000C6D61"/>
    <w:rsid w:val="000D1C67"/>
    <w:rsid w:val="000D3DF5"/>
    <w:rsid w:val="000D3EAA"/>
    <w:rsid w:val="000D467F"/>
    <w:rsid w:val="000E4749"/>
    <w:rsid w:val="000E54D0"/>
    <w:rsid w:val="000F3166"/>
    <w:rsid w:val="000F68E1"/>
    <w:rsid w:val="000F6F63"/>
    <w:rsid w:val="00100BCE"/>
    <w:rsid w:val="00100D03"/>
    <w:rsid w:val="00100D4F"/>
    <w:rsid w:val="001016FA"/>
    <w:rsid w:val="00102530"/>
    <w:rsid w:val="00102EFF"/>
    <w:rsid w:val="001064B3"/>
    <w:rsid w:val="001074C7"/>
    <w:rsid w:val="0011203A"/>
    <w:rsid w:val="00113449"/>
    <w:rsid w:val="00115542"/>
    <w:rsid w:val="001164ED"/>
    <w:rsid w:val="001172D6"/>
    <w:rsid w:val="00120719"/>
    <w:rsid w:val="0012072C"/>
    <w:rsid w:val="00120860"/>
    <w:rsid w:val="00121F87"/>
    <w:rsid w:val="00126FC1"/>
    <w:rsid w:val="00131FEE"/>
    <w:rsid w:val="001369F4"/>
    <w:rsid w:val="00137C15"/>
    <w:rsid w:val="00140ABA"/>
    <w:rsid w:val="00144790"/>
    <w:rsid w:val="0014624B"/>
    <w:rsid w:val="00153AF3"/>
    <w:rsid w:val="00157515"/>
    <w:rsid w:val="00162758"/>
    <w:rsid w:val="0016326B"/>
    <w:rsid w:val="0016414D"/>
    <w:rsid w:val="00165207"/>
    <w:rsid w:val="0016631D"/>
    <w:rsid w:val="00170472"/>
    <w:rsid w:val="00170C15"/>
    <w:rsid w:val="00175B40"/>
    <w:rsid w:val="001800B5"/>
    <w:rsid w:val="00187FFA"/>
    <w:rsid w:val="00190EB4"/>
    <w:rsid w:val="0019144D"/>
    <w:rsid w:val="001965C9"/>
    <w:rsid w:val="00196C89"/>
    <w:rsid w:val="001A0A15"/>
    <w:rsid w:val="001A5080"/>
    <w:rsid w:val="001B1402"/>
    <w:rsid w:val="001B1F91"/>
    <w:rsid w:val="001B229B"/>
    <w:rsid w:val="001B2AAB"/>
    <w:rsid w:val="001B3DE8"/>
    <w:rsid w:val="001B5A22"/>
    <w:rsid w:val="001C0F47"/>
    <w:rsid w:val="001C3B51"/>
    <w:rsid w:val="001D12D6"/>
    <w:rsid w:val="001D7FBB"/>
    <w:rsid w:val="001E2808"/>
    <w:rsid w:val="001E4881"/>
    <w:rsid w:val="001F4257"/>
    <w:rsid w:val="001F4DF7"/>
    <w:rsid w:val="00201C6F"/>
    <w:rsid w:val="00201E52"/>
    <w:rsid w:val="00202C4F"/>
    <w:rsid w:val="00204619"/>
    <w:rsid w:val="00205175"/>
    <w:rsid w:val="00207A4D"/>
    <w:rsid w:val="002145A4"/>
    <w:rsid w:val="0021774C"/>
    <w:rsid w:val="00224B18"/>
    <w:rsid w:val="00227F1E"/>
    <w:rsid w:val="0023488F"/>
    <w:rsid w:val="002364DE"/>
    <w:rsid w:val="002433AF"/>
    <w:rsid w:val="00244EA3"/>
    <w:rsid w:val="002501BB"/>
    <w:rsid w:val="002505DF"/>
    <w:rsid w:val="00250F46"/>
    <w:rsid w:val="00252532"/>
    <w:rsid w:val="00257EF0"/>
    <w:rsid w:val="00261698"/>
    <w:rsid w:val="00262501"/>
    <w:rsid w:val="00263EC1"/>
    <w:rsid w:val="0026406C"/>
    <w:rsid w:val="0026423A"/>
    <w:rsid w:val="00267A52"/>
    <w:rsid w:val="00274A81"/>
    <w:rsid w:val="00280124"/>
    <w:rsid w:val="00280151"/>
    <w:rsid w:val="00284505"/>
    <w:rsid w:val="00287D0C"/>
    <w:rsid w:val="002932BA"/>
    <w:rsid w:val="002962A2"/>
    <w:rsid w:val="002A394A"/>
    <w:rsid w:val="002A4384"/>
    <w:rsid w:val="002A5F2C"/>
    <w:rsid w:val="002A6836"/>
    <w:rsid w:val="002A689E"/>
    <w:rsid w:val="002A7DFE"/>
    <w:rsid w:val="002B2CDB"/>
    <w:rsid w:val="002B3E65"/>
    <w:rsid w:val="002B4AF9"/>
    <w:rsid w:val="002B6C2D"/>
    <w:rsid w:val="002C0646"/>
    <w:rsid w:val="002C0A27"/>
    <w:rsid w:val="002C34BA"/>
    <w:rsid w:val="002C64A3"/>
    <w:rsid w:val="002C7057"/>
    <w:rsid w:val="002D2AD7"/>
    <w:rsid w:val="002D3BBB"/>
    <w:rsid w:val="002D5581"/>
    <w:rsid w:val="002D6921"/>
    <w:rsid w:val="002E0049"/>
    <w:rsid w:val="002E1338"/>
    <w:rsid w:val="002E17B5"/>
    <w:rsid w:val="002E268B"/>
    <w:rsid w:val="002E57B8"/>
    <w:rsid w:val="002E7CB7"/>
    <w:rsid w:val="002F0751"/>
    <w:rsid w:val="002F2882"/>
    <w:rsid w:val="002F35EB"/>
    <w:rsid w:val="002F3E4F"/>
    <w:rsid w:val="00301E99"/>
    <w:rsid w:val="003043AD"/>
    <w:rsid w:val="00315117"/>
    <w:rsid w:val="00315573"/>
    <w:rsid w:val="00317611"/>
    <w:rsid w:val="00320B9D"/>
    <w:rsid w:val="0032245A"/>
    <w:rsid w:val="00322489"/>
    <w:rsid w:val="003346C8"/>
    <w:rsid w:val="003379D0"/>
    <w:rsid w:val="00337C41"/>
    <w:rsid w:val="0034080F"/>
    <w:rsid w:val="0034798F"/>
    <w:rsid w:val="00351962"/>
    <w:rsid w:val="00353135"/>
    <w:rsid w:val="003531C8"/>
    <w:rsid w:val="00354233"/>
    <w:rsid w:val="00361D8F"/>
    <w:rsid w:val="00362A27"/>
    <w:rsid w:val="0036378C"/>
    <w:rsid w:val="003638E5"/>
    <w:rsid w:val="00371319"/>
    <w:rsid w:val="003723A5"/>
    <w:rsid w:val="003730F7"/>
    <w:rsid w:val="0037398D"/>
    <w:rsid w:val="003742B9"/>
    <w:rsid w:val="0037514C"/>
    <w:rsid w:val="00381B4C"/>
    <w:rsid w:val="003845D0"/>
    <w:rsid w:val="00387E7B"/>
    <w:rsid w:val="003947C1"/>
    <w:rsid w:val="00397763"/>
    <w:rsid w:val="003A0063"/>
    <w:rsid w:val="003A3E82"/>
    <w:rsid w:val="003A66CC"/>
    <w:rsid w:val="003A70CC"/>
    <w:rsid w:val="003B2151"/>
    <w:rsid w:val="003B48DE"/>
    <w:rsid w:val="003C022F"/>
    <w:rsid w:val="003C60C0"/>
    <w:rsid w:val="003D0096"/>
    <w:rsid w:val="003D2F68"/>
    <w:rsid w:val="003D34E4"/>
    <w:rsid w:val="003D567F"/>
    <w:rsid w:val="003D6B44"/>
    <w:rsid w:val="003D7A3F"/>
    <w:rsid w:val="003E0077"/>
    <w:rsid w:val="003E1960"/>
    <w:rsid w:val="003F5D0E"/>
    <w:rsid w:val="003F7EFE"/>
    <w:rsid w:val="00404ED3"/>
    <w:rsid w:val="00405853"/>
    <w:rsid w:val="0041242F"/>
    <w:rsid w:val="00412E9A"/>
    <w:rsid w:val="00413569"/>
    <w:rsid w:val="00415E46"/>
    <w:rsid w:val="00422939"/>
    <w:rsid w:val="004272AA"/>
    <w:rsid w:val="00427646"/>
    <w:rsid w:val="004325D2"/>
    <w:rsid w:val="004338D3"/>
    <w:rsid w:val="0044370B"/>
    <w:rsid w:val="00443D60"/>
    <w:rsid w:val="004447AA"/>
    <w:rsid w:val="00445FBE"/>
    <w:rsid w:val="00446B10"/>
    <w:rsid w:val="00450477"/>
    <w:rsid w:val="004518DD"/>
    <w:rsid w:val="00452C8D"/>
    <w:rsid w:val="00454B07"/>
    <w:rsid w:val="00454FD3"/>
    <w:rsid w:val="00455E66"/>
    <w:rsid w:val="00456C03"/>
    <w:rsid w:val="004629E6"/>
    <w:rsid w:val="004654F3"/>
    <w:rsid w:val="004704D5"/>
    <w:rsid w:val="00473DC2"/>
    <w:rsid w:val="00474A31"/>
    <w:rsid w:val="00475257"/>
    <w:rsid w:val="00477098"/>
    <w:rsid w:val="00483C17"/>
    <w:rsid w:val="004900DF"/>
    <w:rsid w:val="004927E9"/>
    <w:rsid w:val="00494933"/>
    <w:rsid w:val="0049569F"/>
    <w:rsid w:val="004A60B8"/>
    <w:rsid w:val="004A728D"/>
    <w:rsid w:val="004B240D"/>
    <w:rsid w:val="004B4B9E"/>
    <w:rsid w:val="004C59B4"/>
    <w:rsid w:val="004C6D03"/>
    <w:rsid w:val="004D07CE"/>
    <w:rsid w:val="004D1040"/>
    <w:rsid w:val="004D1896"/>
    <w:rsid w:val="004D32D3"/>
    <w:rsid w:val="004D33CD"/>
    <w:rsid w:val="004D53C3"/>
    <w:rsid w:val="004F1268"/>
    <w:rsid w:val="004F5107"/>
    <w:rsid w:val="005034D6"/>
    <w:rsid w:val="00504961"/>
    <w:rsid w:val="00504C26"/>
    <w:rsid w:val="00505E6C"/>
    <w:rsid w:val="005066EF"/>
    <w:rsid w:val="00507DF0"/>
    <w:rsid w:val="005113A2"/>
    <w:rsid w:val="00511C76"/>
    <w:rsid w:val="005136CD"/>
    <w:rsid w:val="005153C5"/>
    <w:rsid w:val="00520A37"/>
    <w:rsid w:val="00521CBF"/>
    <w:rsid w:val="005222FD"/>
    <w:rsid w:val="00525EB0"/>
    <w:rsid w:val="00530EFE"/>
    <w:rsid w:val="00532BB9"/>
    <w:rsid w:val="00534661"/>
    <w:rsid w:val="005370EB"/>
    <w:rsid w:val="00540190"/>
    <w:rsid w:val="00542B60"/>
    <w:rsid w:val="00544F11"/>
    <w:rsid w:val="0054569B"/>
    <w:rsid w:val="00550679"/>
    <w:rsid w:val="005512CD"/>
    <w:rsid w:val="00553263"/>
    <w:rsid w:val="00553DB9"/>
    <w:rsid w:val="005545EF"/>
    <w:rsid w:val="0055592A"/>
    <w:rsid w:val="0056171A"/>
    <w:rsid w:val="00562EBB"/>
    <w:rsid w:val="00563755"/>
    <w:rsid w:val="00566D65"/>
    <w:rsid w:val="005719ED"/>
    <w:rsid w:val="005800C2"/>
    <w:rsid w:val="0058272F"/>
    <w:rsid w:val="005902E8"/>
    <w:rsid w:val="00590500"/>
    <w:rsid w:val="00591413"/>
    <w:rsid w:val="00591C7A"/>
    <w:rsid w:val="00596219"/>
    <w:rsid w:val="005A3398"/>
    <w:rsid w:val="005A7ABF"/>
    <w:rsid w:val="005B27CC"/>
    <w:rsid w:val="005B377F"/>
    <w:rsid w:val="005B6348"/>
    <w:rsid w:val="005B6FFD"/>
    <w:rsid w:val="005C007B"/>
    <w:rsid w:val="005C1B59"/>
    <w:rsid w:val="005C4436"/>
    <w:rsid w:val="005C5A5F"/>
    <w:rsid w:val="005D3631"/>
    <w:rsid w:val="005D4938"/>
    <w:rsid w:val="005D4F99"/>
    <w:rsid w:val="005D5EAF"/>
    <w:rsid w:val="005D71AD"/>
    <w:rsid w:val="005E13B2"/>
    <w:rsid w:val="005E7217"/>
    <w:rsid w:val="005F00BA"/>
    <w:rsid w:val="005F17D1"/>
    <w:rsid w:val="005F19AD"/>
    <w:rsid w:val="005F735E"/>
    <w:rsid w:val="005F78AC"/>
    <w:rsid w:val="0060049F"/>
    <w:rsid w:val="00600D8A"/>
    <w:rsid w:val="006108C0"/>
    <w:rsid w:val="006108E2"/>
    <w:rsid w:val="00610AD4"/>
    <w:rsid w:val="00611555"/>
    <w:rsid w:val="00612437"/>
    <w:rsid w:val="006137B3"/>
    <w:rsid w:val="006210F8"/>
    <w:rsid w:val="00621420"/>
    <w:rsid w:val="00622743"/>
    <w:rsid w:val="00622752"/>
    <w:rsid w:val="00626C52"/>
    <w:rsid w:val="00626F79"/>
    <w:rsid w:val="006275FA"/>
    <w:rsid w:val="0063090E"/>
    <w:rsid w:val="006330A6"/>
    <w:rsid w:val="00634C56"/>
    <w:rsid w:val="00634C65"/>
    <w:rsid w:val="006354B8"/>
    <w:rsid w:val="00650B93"/>
    <w:rsid w:val="0066350E"/>
    <w:rsid w:val="00663D3C"/>
    <w:rsid w:val="00664907"/>
    <w:rsid w:val="006650C4"/>
    <w:rsid w:val="006651A9"/>
    <w:rsid w:val="006671C8"/>
    <w:rsid w:val="0067224A"/>
    <w:rsid w:val="006726FD"/>
    <w:rsid w:val="00673901"/>
    <w:rsid w:val="00673BE0"/>
    <w:rsid w:val="00674AC9"/>
    <w:rsid w:val="00682791"/>
    <w:rsid w:val="00685843"/>
    <w:rsid w:val="006900FF"/>
    <w:rsid w:val="00691132"/>
    <w:rsid w:val="00692724"/>
    <w:rsid w:val="00694968"/>
    <w:rsid w:val="006954E3"/>
    <w:rsid w:val="006A2639"/>
    <w:rsid w:val="006A6EED"/>
    <w:rsid w:val="006B0721"/>
    <w:rsid w:val="006B4A69"/>
    <w:rsid w:val="006C2913"/>
    <w:rsid w:val="006C5B4C"/>
    <w:rsid w:val="006C6034"/>
    <w:rsid w:val="006D1386"/>
    <w:rsid w:val="006D7AE6"/>
    <w:rsid w:val="006E3D14"/>
    <w:rsid w:val="006E3FC9"/>
    <w:rsid w:val="006F4187"/>
    <w:rsid w:val="00704E4D"/>
    <w:rsid w:val="00705A0A"/>
    <w:rsid w:val="00706ABD"/>
    <w:rsid w:val="00707DC3"/>
    <w:rsid w:val="00716079"/>
    <w:rsid w:val="00717815"/>
    <w:rsid w:val="00720B11"/>
    <w:rsid w:val="00722537"/>
    <w:rsid w:val="00723740"/>
    <w:rsid w:val="00725AB2"/>
    <w:rsid w:val="00726809"/>
    <w:rsid w:val="0073307E"/>
    <w:rsid w:val="00735B13"/>
    <w:rsid w:val="00737544"/>
    <w:rsid w:val="0074000C"/>
    <w:rsid w:val="00743481"/>
    <w:rsid w:val="00746366"/>
    <w:rsid w:val="00746AA9"/>
    <w:rsid w:val="00750853"/>
    <w:rsid w:val="00755548"/>
    <w:rsid w:val="007638DD"/>
    <w:rsid w:val="0077073E"/>
    <w:rsid w:val="00771630"/>
    <w:rsid w:val="007717CD"/>
    <w:rsid w:val="00771BDE"/>
    <w:rsid w:val="00772648"/>
    <w:rsid w:val="007726B0"/>
    <w:rsid w:val="0077380C"/>
    <w:rsid w:val="0077381B"/>
    <w:rsid w:val="00773E91"/>
    <w:rsid w:val="00774DA9"/>
    <w:rsid w:val="00782A6B"/>
    <w:rsid w:val="0078492B"/>
    <w:rsid w:val="007874E1"/>
    <w:rsid w:val="00795104"/>
    <w:rsid w:val="007974BD"/>
    <w:rsid w:val="00797982"/>
    <w:rsid w:val="007A3AD6"/>
    <w:rsid w:val="007A58F3"/>
    <w:rsid w:val="007A7961"/>
    <w:rsid w:val="007B05F1"/>
    <w:rsid w:val="007B56B9"/>
    <w:rsid w:val="007B695D"/>
    <w:rsid w:val="007C099F"/>
    <w:rsid w:val="007C17A9"/>
    <w:rsid w:val="007C3723"/>
    <w:rsid w:val="007C5B45"/>
    <w:rsid w:val="007D6EB9"/>
    <w:rsid w:val="007E2D9A"/>
    <w:rsid w:val="007E462D"/>
    <w:rsid w:val="007E711D"/>
    <w:rsid w:val="007F3CFD"/>
    <w:rsid w:val="007F43EB"/>
    <w:rsid w:val="00802AEE"/>
    <w:rsid w:val="00803F50"/>
    <w:rsid w:val="00807039"/>
    <w:rsid w:val="0081028A"/>
    <w:rsid w:val="008128CB"/>
    <w:rsid w:val="008131F4"/>
    <w:rsid w:val="008150CE"/>
    <w:rsid w:val="00822A40"/>
    <w:rsid w:val="00831C8E"/>
    <w:rsid w:val="008321E7"/>
    <w:rsid w:val="008329AD"/>
    <w:rsid w:val="0083509A"/>
    <w:rsid w:val="008352AA"/>
    <w:rsid w:val="00835843"/>
    <w:rsid w:val="00835C60"/>
    <w:rsid w:val="00840AEF"/>
    <w:rsid w:val="0084276F"/>
    <w:rsid w:val="00843BC8"/>
    <w:rsid w:val="00850C76"/>
    <w:rsid w:val="0085309E"/>
    <w:rsid w:val="00854C7D"/>
    <w:rsid w:val="00854F5A"/>
    <w:rsid w:val="008557FD"/>
    <w:rsid w:val="00855875"/>
    <w:rsid w:val="00856E5D"/>
    <w:rsid w:val="008572CB"/>
    <w:rsid w:val="00860D99"/>
    <w:rsid w:val="00863236"/>
    <w:rsid w:val="00863D07"/>
    <w:rsid w:val="0086502C"/>
    <w:rsid w:val="008659AF"/>
    <w:rsid w:val="008670AB"/>
    <w:rsid w:val="0087355E"/>
    <w:rsid w:val="00875001"/>
    <w:rsid w:val="00877817"/>
    <w:rsid w:val="008828AD"/>
    <w:rsid w:val="008831FA"/>
    <w:rsid w:val="0089087F"/>
    <w:rsid w:val="00891552"/>
    <w:rsid w:val="008A2509"/>
    <w:rsid w:val="008B2953"/>
    <w:rsid w:val="008C2D37"/>
    <w:rsid w:val="008C5CF7"/>
    <w:rsid w:val="008D194D"/>
    <w:rsid w:val="008D7307"/>
    <w:rsid w:val="008E7CCB"/>
    <w:rsid w:val="008F1D2A"/>
    <w:rsid w:val="008F3175"/>
    <w:rsid w:val="008F360D"/>
    <w:rsid w:val="008F530E"/>
    <w:rsid w:val="008F7349"/>
    <w:rsid w:val="00901A1B"/>
    <w:rsid w:val="00902DA6"/>
    <w:rsid w:val="009065E4"/>
    <w:rsid w:val="009112E2"/>
    <w:rsid w:val="009136CF"/>
    <w:rsid w:val="00915AD9"/>
    <w:rsid w:val="00920ADB"/>
    <w:rsid w:val="00925FE3"/>
    <w:rsid w:val="009269FB"/>
    <w:rsid w:val="00933070"/>
    <w:rsid w:val="0093317A"/>
    <w:rsid w:val="009374D8"/>
    <w:rsid w:val="00941071"/>
    <w:rsid w:val="00943DBE"/>
    <w:rsid w:val="00944F38"/>
    <w:rsid w:val="00946A1F"/>
    <w:rsid w:val="009479BB"/>
    <w:rsid w:val="00947E21"/>
    <w:rsid w:val="00950A52"/>
    <w:rsid w:val="0095143E"/>
    <w:rsid w:val="0095366C"/>
    <w:rsid w:val="009610E4"/>
    <w:rsid w:val="00961C19"/>
    <w:rsid w:val="009621D4"/>
    <w:rsid w:val="00962BAA"/>
    <w:rsid w:val="00964583"/>
    <w:rsid w:val="00966ED2"/>
    <w:rsid w:val="00967CCB"/>
    <w:rsid w:val="00970CB6"/>
    <w:rsid w:val="00974CD3"/>
    <w:rsid w:val="00977912"/>
    <w:rsid w:val="009834FF"/>
    <w:rsid w:val="009947D0"/>
    <w:rsid w:val="00996DCD"/>
    <w:rsid w:val="009A07FB"/>
    <w:rsid w:val="009A1EA0"/>
    <w:rsid w:val="009A4EE3"/>
    <w:rsid w:val="009A5AA5"/>
    <w:rsid w:val="009B09FE"/>
    <w:rsid w:val="009B7FB0"/>
    <w:rsid w:val="009C2FCA"/>
    <w:rsid w:val="009C65B0"/>
    <w:rsid w:val="009C68CB"/>
    <w:rsid w:val="009D2078"/>
    <w:rsid w:val="009D25A8"/>
    <w:rsid w:val="009D678F"/>
    <w:rsid w:val="009E2DA7"/>
    <w:rsid w:val="009F4010"/>
    <w:rsid w:val="009F5225"/>
    <w:rsid w:val="009F5973"/>
    <w:rsid w:val="009F7247"/>
    <w:rsid w:val="00A009A9"/>
    <w:rsid w:val="00A026E3"/>
    <w:rsid w:val="00A03CA9"/>
    <w:rsid w:val="00A04530"/>
    <w:rsid w:val="00A053E6"/>
    <w:rsid w:val="00A132FA"/>
    <w:rsid w:val="00A2107E"/>
    <w:rsid w:val="00A21139"/>
    <w:rsid w:val="00A21C7C"/>
    <w:rsid w:val="00A2204E"/>
    <w:rsid w:val="00A227C6"/>
    <w:rsid w:val="00A231DD"/>
    <w:rsid w:val="00A2346C"/>
    <w:rsid w:val="00A246F3"/>
    <w:rsid w:val="00A2719E"/>
    <w:rsid w:val="00A31E1A"/>
    <w:rsid w:val="00A33596"/>
    <w:rsid w:val="00A36836"/>
    <w:rsid w:val="00A4372C"/>
    <w:rsid w:val="00A43FA6"/>
    <w:rsid w:val="00A54CBB"/>
    <w:rsid w:val="00A55ED6"/>
    <w:rsid w:val="00A6284C"/>
    <w:rsid w:val="00A71F0F"/>
    <w:rsid w:val="00A73733"/>
    <w:rsid w:val="00A73E70"/>
    <w:rsid w:val="00A7694B"/>
    <w:rsid w:val="00A77369"/>
    <w:rsid w:val="00A8087E"/>
    <w:rsid w:val="00A844DC"/>
    <w:rsid w:val="00A86461"/>
    <w:rsid w:val="00A87F3E"/>
    <w:rsid w:val="00A929B9"/>
    <w:rsid w:val="00A93AC2"/>
    <w:rsid w:val="00A954FA"/>
    <w:rsid w:val="00A976CB"/>
    <w:rsid w:val="00AA1075"/>
    <w:rsid w:val="00AA2D5E"/>
    <w:rsid w:val="00AA487F"/>
    <w:rsid w:val="00AA50C0"/>
    <w:rsid w:val="00AB1EA1"/>
    <w:rsid w:val="00AC739E"/>
    <w:rsid w:val="00AC7888"/>
    <w:rsid w:val="00AC78BC"/>
    <w:rsid w:val="00AD169C"/>
    <w:rsid w:val="00AD3E0A"/>
    <w:rsid w:val="00AD71B1"/>
    <w:rsid w:val="00AE1C3F"/>
    <w:rsid w:val="00AE22BD"/>
    <w:rsid w:val="00AE3265"/>
    <w:rsid w:val="00AF1E1E"/>
    <w:rsid w:val="00AF4B59"/>
    <w:rsid w:val="00B005A0"/>
    <w:rsid w:val="00B00B58"/>
    <w:rsid w:val="00B06542"/>
    <w:rsid w:val="00B06E39"/>
    <w:rsid w:val="00B11653"/>
    <w:rsid w:val="00B146C9"/>
    <w:rsid w:val="00B17430"/>
    <w:rsid w:val="00B202D7"/>
    <w:rsid w:val="00B21405"/>
    <w:rsid w:val="00B24331"/>
    <w:rsid w:val="00B30488"/>
    <w:rsid w:val="00B30A20"/>
    <w:rsid w:val="00B34E03"/>
    <w:rsid w:val="00B361CB"/>
    <w:rsid w:val="00B36C30"/>
    <w:rsid w:val="00B4265A"/>
    <w:rsid w:val="00B508ED"/>
    <w:rsid w:val="00B5094F"/>
    <w:rsid w:val="00B5147B"/>
    <w:rsid w:val="00B566F3"/>
    <w:rsid w:val="00B57AFC"/>
    <w:rsid w:val="00B60563"/>
    <w:rsid w:val="00B62B88"/>
    <w:rsid w:val="00B64E95"/>
    <w:rsid w:val="00B64EBE"/>
    <w:rsid w:val="00B64F9C"/>
    <w:rsid w:val="00B65779"/>
    <w:rsid w:val="00B65941"/>
    <w:rsid w:val="00B712DA"/>
    <w:rsid w:val="00B72640"/>
    <w:rsid w:val="00B75D33"/>
    <w:rsid w:val="00B771B2"/>
    <w:rsid w:val="00B80D68"/>
    <w:rsid w:val="00B81770"/>
    <w:rsid w:val="00B82749"/>
    <w:rsid w:val="00B867B6"/>
    <w:rsid w:val="00B921B4"/>
    <w:rsid w:val="00B9335E"/>
    <w:rsid w:val="00B93B2E"/>
    <w:rsid w:val="00B93CC7"/>
    <w:rsid w:val="00B944AF"/>
    <w:rsid w:val="00B94C69"/>
    <w:rsid w:val="00B95E4A"/>
    <w:rsid w:val="00B96DB2"/>
    <w:rsid w:val="00BA3741"/>
    <w:rsid w:val="00BB0122"/>
    <w:rsid w:val="00BB068E"/>
    <w:rsid w:val="00BB5782"/>
    <w:rsid w:val="00BC0664"/>
    <w:rsid w:val="00BC19B0"/>
    <w:rsid w:val="00BC2458"/>
    <w:rsid w:val="00BC40C7"/>
    <w:rsid w:val="00BC5CD0"/>
    <w:rsid w:val="00BD0DA1"/>
    <w:rsid w:val="00BD17A7"/>
    <w:rsid w:val="00BD1AFA"/>
    <w:rsid w:val="00BD1E7D"/>
    <w:rsid w:val="00BD41F5"/>
    <w:rsid w:val="00BE22E7"/>
    <w:rsid w:val="00BE5232"/>
    <w:rsid w:val="00BE69DC"/>
    <w:rsid w:val="00BE76F8"/>
    <w:rsid w:val="00BF3A14"/>
    <w:rsid w:val="00C11D86"/>
    <w:rsid w:val="00C12B82"/>
    <w:rsid w:val="00C173B5"/>
    <w:rsid w:val="00C20AE6"/>
    <w:rsid w:val="00C277B0"/>
    <w:rsid w:val="00C27CA4"/>
    <w:rsid w:val="00C32130"/>
    <w:rsid w:val="00C334E4"/>
    <w:rsid w:val="00C35AD3"/>
    <w:rsid w:val="00C3623D"/>
    <w:rsid w:val="00C37EE9"/>
    <w:rsid w:val="00C40035"/>
    <w:rsid w:val="00C400ED"/>
    <w:rsid w:val="00C40673"/>
    <w:rsid w:val="00C44727"/>
    <w:rsid w:val="00C44E02"/>
    <w:rsid w:val="00C4600A"/>
    <w:rsid w:val="00C461AF"/>
    <w:rsid w:val="00C531A9"/>
    <w:rsid w:val="00C56E43"/>
    <w:rsid w:val="00C613D3"/>
    <w:rsid w:val="00C642ED"/>
    <w:rsid w:val="00C65A42"/>
    <w:rsid w:val="00C65F1D"/>
    <w:rsid w:val="00C706AD"/>
    <w:rsid w:val="00C72971"/>
    <w:rsid w:val="00C8112A"/>
    <w:rsid w:val="00C84175"/>
    <w:rsid w:val="00C847BA"/>
    <w:rsid w:val="00C86C94"/>
    <w:rsid w:val="00C91E6D"/>
    <w:rsid w:val="00C949FB"/>
    <w:rsid w:val="00CA6823"/>
    <w:rsid w:val="00CB078E"/>
    <w:rsid w:val="00CB5315"/>
    <w:rsid w:val="00CB69EB"/>
    <w:rsid w:val="00CB7017"/>
    <w:rsid w:val="00CB708D"/>
    <w:rsid w:val="00CC0B1A"/>
    <w:rsid w:val="00CC0C9A"/>
    <w:rsid w:val="00CC2972"/>
    <w:rsid w:val="00CC3694"/>
    <w:rsid w:val="00CC4AC3"/>
    <w:rsid w:val="00CD0430"/>
    <w:rsid w:val="00CD0E51"/>
    <w:rsid w:val="00CD10A7"/>
    <w:rsid w:val="00CE5BD3"/>
    <w:rsid w:val="00CE5EA6"/>
    <w:rsid w:val="00CF109A"/>
    <w:rsid w:val="00CF4208"/>
    <w:rsid w:val="00CF5BA7"/>
    <w:rsid w:val="00CF7064"/>
    <w:rsid w:val="00D01185"/>
    <w:rsid w:val="00D10C8E"/>
    <w:rsid w:val="00D130AF"/>
    <w:rsid w:val="00D167C5"/>
    <w:rsid w:val="00D202F8"/>
    <w:rsid w:val="00D228A3"/>
    <w:rsid w:val="00D22AEA"/>
    <w:rsid w:val="00D23539"/>
    <w:rsid w:val="00D23770"/>
    <w:rsid w:val="00D26C8D"/>
    <w:rsid w:val="00D31FCC"/>
    <w:rsid w:val="00D32372"/>
    <w:rsid w:val="00D353DB"/>
    <w:rsid w:val="00D41D46"/>
    <w:rsid w:val="00D422C7"/>
    <w:rsid w:val="00D43D9A"/>
    <w:rsid w:val="00D44327"/>
    <w:rsid w:val="00D44541"/>
    <w:rsid w:val="00D45624"/>
    <w:rsid w:val="00D47B55"/>
    <w:rsid w:val="00D50B08"/>
    <w:rsid w:val="00D50FAD"/>
    <w:rsid w:val="00D52A42"/>
    <w:rsid w:val="00D55239"/>
    <w:rsid w:val="00D5713C"/>
    <w:rsid w:val="00D60E09"/>
    <w:rsid w:val="00D6274E"/>
    <w:rsid w:val="00D7287D"/>
    <w:rsid w:val="00D76DBA"/>
    <w:rsid w:val="00D82EB4"/>
    <w:rsid w:val="00D832B0"/>
    <w:rsid w:val="00D845DB"/>
    <w:rsid w:val="00D8519F"/>
    <w:rsid w:val="00D85C32"/>
    <w:rsid w:val="00DA1CA2"/>
    <w:rsid w:val="00DA3224"/>
    <w:rsid w:val="00DA32E5"/>
    <w:rsid w:val="00DA4F14"/>
    <w:rsid w:val="00DB247C"/>
    <w:rsid w:val="00DB76C7"/>
    <w:rsid w:val="00DC09FD"/>
    <w:rsid w:val="00DC0F8A"/>
    <w:rsid w:val="00DC21E9"/>
    <w:rsid w:val="00DC5F84"/>
    <w:rsid w:val="00DD171F"/>
    <w:rsid w:val="00DD4C93"/>
    <w:rsid w:val="00DD513A"/>
    <w:rsid w:val="00DD5401"/>
    <w:rsid w:val="00DE0CC0"/>
    <w:rsid w:val="00DE16D7"/>
    <w:rsid w:val="00DE3051"/>
    <w:rsid w:val="00DE4689"/>
    <w:rsid w:val="00DF5DD1"/>
    <w:rsid w:val="00E01B66"/>
    <w:rsid w:val="00E038F0"/>
    <w:rsid w:val="00E059E4"/>
    <w:rsid w:val="00E06C87"/>
    <w:rsid w:val="00E108D6"/>
    <w:rsid w:val="00E1355E"/>
    <w:rsid w:val="00E14708"/>
    <w:rsid w:val="00E15495"/>
    <w:rsid w:val="00E155E5"/>
    <w:rsid w:val="00E21C43"/>
    <w:rsid w:val="00E22F0C"/>
    <w:rsid w:val="00E25C37"/>
    <w:rsid w:val="00E306F3"/>
    <w:rsid w:val="00E377AA"/>
    <w:rsid w:val="00E42CA7"/>
    <w:rsid w:val="00E4446B"/>
    <w:rsid w:val="00E468D7"/>
    <w:rsid w:val="00E46B0D"/>
    <w:rsid w:val="00E50FEC"/>
    <w:rsid w:val="00E5114C"/>
    <w:rsid w:val="00E5776F"/>
    <w:rsid w:val="00E60237"/>
    <w:rsid w:val="00E625A1"/>
    <w:rsid w:val="00E62D7D"/>
    <w:rsid w:val="00E75B76"/>
    <w:rsid w:val="00E80098"/>
    <w:rsid w:val="00E8135E"/>
    <w:rsid w:val="00E815DF"/>
    <w:rsid w:val="00E84CB3"/>
    <w:rsid w:val="00E85D59"/>
    <w:rsid w:val="00E87E1B"/>
    <w:rsid w:val="00E910A3"/>
    <w:rsid w:val="00E915A1"/>
    <w:rsid w:val="00EB5C2A"/>
    <w:rsid w:val="00ED09BC"/>
    <w:rsid w:val="00ED0A55"/>
    <w:rsid w:val="00ED266D"/>
    <w:rsid w:val="00ED364F"/>
    <w:rsid w:val="00ED443D"/>
    <w:rsid w:val="00ED52EB"/>
    <w:rsid w:val="00EE07A4"/>
    <w:rsid w:val="00EE1221"/>
    <w:rsid w:val="00EE1350"/>
    <w:rsid w:val="00EE2E48"/>
    <w:rsid w:val="00EE419B"/>
    <w:rsid w:val="00EE454E"/>
    <w:rsid w:val="00EE531C"/>
    <w:rsid w:val="00EE7CB5"/>
    <w:rsid w:val="00EF2355"/>
    <w:rsid w:val="00EF3088"/>
    <w:rsid w:val="00EF5D15"/>
    <w:rsid w:val="00EF7704"/>
    <w:rsid w:val="00EF7A78"/>
    <w:rsid w:val="00F00F45"/>
    <w:rsid w:val="00F0157D"/>
    <w:rsid w:val="00F0234F"/>
    <w:rsid w:val="00F15750"/>
    <w:rsid w:val="00F16F84"/>
    <w:rsid w:val="00F23A8E"/>
    <w:rsid w:val="00F311BB"/>
    <w:rsid w:val="00F335DA"/>
    <w:rsid w:val="00F33CB1"/>
    <w:rsid w:val="00F33F46"/>
    <w:rsid w:val="00F346D3"/>
    <w:rsid w:val="00F37223"/>
    <w:rsid w:val="00F3728C"/>
    <w:rsid w:val="00F414C8"/>
    <w:rsid w:val="00F43A84"/>
    <w:rsid w:val="00F46036"/>
    <w:rsid w:val="00F507BE"/>
    <w:rsid w:val="00F548ED"/>
    <w:rsid w:val="00F55633"/>
    <w:rsid w:val="00F5588E"/>
    <w:rsid w:val="00F56F63"/>
    <w:rsid w:val="00F62ACA"/>
    <w:rsid w:val="00F704B4"/>
    <w:rsid w:val="00F75E49"/>
    <w:rsid w:val="00F825F0"/>
    <w:rsid w:val="00F83BF1"/>
    <w:rsid w:val="00F8450E"/>
    <w:rsid w:val="00F907FB"/>
    <w:rsid w:val="00F90A71"/>
    <w:rsid w:val="00F92B15"/>
    <w:rsid w:val="00F94581"/>
    <w:rsid w:val="00F9668C"/>
    <w:rsid w:val="00F970D8"/>
    <w:rsid w:val="00FA12EC"/>
    <w:rsid w:val="00FA4D0F"/>
    <w:rsid w:val="00FA73DC"/>
    <w:rsid w:val="00FB5BFD"/>
    <w:rsid w:val="00FB729A"/>
    <w:rsid w:val="00FB7A1C"/>
    <w:rsid w:val="00FC0138"/>
    <w:rsid w:val="00FC0302"/>
    <w:rsid w:val="00FC0D31"/>
    <w:rsid w:val="00FC18F8"/>
    <w:rsid w:val="00FC1F1F"/>
    <w:rsid w:val="00FC77CA"/>
    <w:rsid w:val="00FC7EEB"/>
    <w:rsid w:val="00FD217B"/>
    <w:rsid w:val="00FD566C"/>
    <w:rsid w:val="00FD582E"/>
    <w:rsid w:val="00FD6274"/>
    <w:rsid w:val="00FD69D8"/>
    <w:rsid w:val="00FD6F63"/>
    <w:rsid w:val="00FE0796"/>
    <w:rsid w:val="00FE1485"/>
    <w:rsid w:val="00FE1639"/>
    <w:rsid w:val="00FE23B0"/>
    <w:rsid w:val="00FE2AF6"/>
    <w:rsid w:val="00FE4974"/>
    <w:rsid w:val="00FE49C8"/>
    <w:rsid w:val="00FE5139"/>
    <w:rsid w:val="00FE57D9"/>
    <w:rsid w:val="00FE793C"/>
    <w:rsid w:val="00FF4539"/>
    <w:rsid w:val="00FF5B9A"/>
    <w:rsid w:val="00FF5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2244"/>
  <w15:docId w15:val="{1560E516-B4A7-44ED-A081-6BFA8ED7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1C19"/>
    <w:pPr>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Normln"/>
    <w:link w:val="Nadpis1Char"/>
    <w:qFormat/>
    <w:rsid w:val="006726FD"/>
    <w:pPr>
      <w:keepNext/>
      <w:keepLines/>
      <w:spacing w:before="240"/>
      <w:outlineLvl w:val="0"/>
    </w:pPr>
    <w:rPr>
      <w:rFonts w:asciiTheme="majorHAnsi" w:eastAsiaTheme="majorEastAsia" w:hAnsiTheme="majorHAnsi"/>
      <w:color w:val="365F91" w:themeColor="accent1" w:themeShade="BF"/>
      <w:sz w:val="32"/>
      <w:szCs w:val="29"/>
    </w:rPr>
  </w:style>
  <w:style w:type="paragraph" w:styleId="Nadpis2">
    <w:name w:val="heading 2"/>
    <w:basedOn w:val="Normln"/>
    <w:next w:val="Zkladntext"/>
    <w:link w:val="Nadpis2Char"/>
    <w:qFormat/>
    <w:rsid w:val="00E60237"/>
    <w:pPr>
      <w:keepNext/>
      <w:numPr>
        <w:ilvl w:val="1"/>
        <w:numId w:val="1"/>
      </w:numPr>
      <w:jc w:val="both"/>
      <w:outlineLvl w:val="1"/>
    </w:pPr>
    <w:rPr>
      <w:b/>
      <w:sz w:val="28"/>
    </w:rPr>
  </w:style>
  <w:style w:type="paragraph" w:styleId="Nadpis3">
    <w:name w:val="heading 3"/>
    <w:basedOn w:val="Normln"/>
    <w:next w:val="Zkladntext"/>
    <w:link w:val="Nadpis3Char"/>
    <w:qFormat/>
    <w:rsid w:val="00E60237"/>
    <w:pPr>
      <w:keepNext/>
      <w:numPr>
        <w:ilvl w:val="2"/>
        <w:numId w:val="1"/>
      </w:numPr>
      <w:jc w:val="both"/>
      <w:outlineLvl w:val="2"/>
    </w:pPr>
    <w:rPr>
      <w:b/>
      <w:sz w:val="28"/>
    </w:rPr>
  </w:style>
  <w:style w:type="paragraph" w:styleId="Nadpis4">
    <w:name w:val="heading 4"/>
    <w:basedOn w:val="Normln"/>
    <w:next w:val="Zkladntext"/>
    <w:link w:val="Nadpis4Char"/>
    <w:qFormat/>
    <w:rsid w:val="00E60237"/>
    <w:pPr>
      <w:keepNext/>
      <w:numPr>
        <w:ilvl w:val="3"/>
        <w:numId w:val="1"/>
      </w:numPr>
      <w:jc w:val="both"/>
      <w:outlineLvl w:val="3"/>
    </w:pPr>
  </w:style>
  <w:style w:type="paragraph" w:styleId="Nadpis5">
    <w:name w:val="heading 5"/>
    <w:basedOn w:val="Normln"/>
    <w:next w:val="Zkladntext"/>
    <w:link w:val="Nadpis5Char"/>
    <w:qFormat/>
    <w:rsid w:val="00E60237"/>
    <w:pPr>
      <w:keepNext/>
      <w:numPr>
        <w:ilvl w:val="4"/>
        <w:numId w:val="1"/>
      </w:numPr>
      <w:ind w:left="567" w:hanging="141"/>
      <w:outlineLvl w:val="4"/>
    </w:pPr>
  </w:style>
  <w:style w:type="paragraph" w:styleId="Nadpis6">
    <w:name w:val="heading 6"/>
    <w:basedOn w:val="Normln"/>
    <w:next w:val="Zkladntext"/>
    <w:link w:val="Nadpis6Char"/>
    <w:qFormat/>
    <w:rsid w:val="00E60237"/>
    <w:pPr>
      <w:keepNext/>
      <w:numPr>
        <w:ilvl w:val="5"/>
        <w:numId w:val="1"/>
      </w:numPr>
      <w:outlineLvl w:val="5"/>
    </w:pPr>
    <w:rPr>
      <w:sz w:val="28"/>
    </w:rPr>
  </w:style>
  <w:style w:type="paragraph" w:styleId="Nadpis7">
    <w:name w:val="heading 7"/>
    <w:basedOn w:val="Normln"/>
    <w:next w:val="Zkladntext"/>
    <w:link w:val="Nadpis7Char"/>
    <w:qFormat/>
    <w:rsid w:val="00E60237"/>
    <w:pPr>
      <w:keepNext/>
      <w:numPr>
        <w:ilvl w:val="6"/>
        <w:numId w:val="1"/>
      </w:numPr>
      <w:jc w:val="both"/>
      <w:outlineLvl w:val="6"/>
    </w:pPr>
    <w:rPr>
      <w:b/>
      <w:sz w:val="28"/>
    </w:rPr>
  </w:style>
  <w:style w:type="paragraph" w:styleId="Nadpis8">
    <w:name w:val="heading 8"/>
    <w:basedOn w:val="Normln"/>
    <w:next w:val="Zkladntext"/>
    <w:link w:val="Nadpis8Char"/>
    <w:qFormat/>
    <w:rsid w:val="00E60237"/>
    <w:pPr>
      <w:keepNext/>
      <w:numPr>
        <w:ilvl w:val="7"/>
        <w:numId w:val="1"/>
      </w:numPr>
      <w:tabs>
        <w:tab w:val="left" w:pos="1560"/>
        <w:tab w:val="left" w:pos="3544"/>
        <w:tab w:val="left" w:pos="5529"/>
      </w:tabs>
      <w:ind w:left="709" w:firstLine="71"/>
      <w:outlineLvl w:val="7"/>
    </w:pPr>
  </w:style>
  <w:style w:type="paragraph" w:styleId="Nadpis9">
    <w:name w:val="heading 9"/>
    <w:basedOn w:val="Normln"/>
    <w:next w:val="Zkladntext"/>
    <w:link w:val="Nadpis9Char"/>
    <w:qFormat/>
    <w:rsid w:val="00E60237"/>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60237"/>
    <w:rPr>
      <w:rFonts w:ascii="Times New Roman" w:eastAsia="SimSun" w:hAnsi="Times New Roman" w:cs="Mangal"/>
      <w:b/>
      <w:kern w:val="1"/>
      <w:sz w:val="28"/>
      <w:szCs w:val="24"/>
      <w:lang w:eastAsia="hi-IN" w:bidi="hi-IN"/>
    </w:rPr>
  </w:style>
  <w:style w:type="character" w:customStyle="1" w:styleId="Nadpis3Char">
    <w:name w:val="Nadpis 3 Char"/>
    <w:basedOn w:val="Standardnpsmoodstavce"/>
    <w:link w:val="Nadpis3"/>
    <w:rsid w:val="00E60237"/>
    <w:rPr>
      <w:rFonts w:ascii="Times New Roman" w:eastAsia="SimSun" w:hAnsi="Times New Roman" w:cs="Mangal"/>
      <w:b/>
      <w:kern w:val="1"/>
      <w:sz w:val="28"/>
      <w:szCs w:val="24"/>
      <w:lang w:eastAsia="hi-IN" w:bidi="hi-IN"/>
    </w:rPr>
  </w:style>
  <w:style w:type="character" w:customStyle="1" w:styleId="Nadpis4Char">
    <w:name w:val="Nadpis 4 Char"/>
    <w:basedOn w:val="Standardnpsmoodstavce"/>
    <w:link w:val="Nadpis4"/>
    <w:rsid w:val="00E60237"/>
    <w:rPr>
      <w:rFonts w:ascii="Times New Roman" w:eastAsia="SimSun" w:hAnsi="Times New Roman" w:cs="Mangal"/>
      <w:kern w:val="1"/>
      <w:sz w:val="24"/>
      <w:szCs w:val="24"/>
      <w:lang w:eastAsia="hi-IN" w:bidi="hi-IN"/>
    </w:rPr>
  </w:style>
  <w:style w:type="character" w:customStyle="1" w:styleId="Nadpis5Char">
    <w:name w:val="Nadpis 5 Char"/>
    <w:basedOn w:val="Standardnpsmoodstavce"/>
    <w:link w:val="Nadpis5"/>
    <w:rsid w:val="00E60237"/>
    <w:rPr>
      <w:rFonts w:ascii="Times New Roman" w:eastAsia="SimSun" w:hAnsi="Times New Roman" w:cs="Mangal"/>
      <w:kern w:val="1"/>
      <w:sz w:val="24"/>
      <w:szCs w:val="24"/>
      <w:lang w:eastAsia="hi-IN" w:bidi="hi-IN"/>
    </w:rPr>
  </w:style>
  <w:style w:type="character" w:customStyle="1" w:styleId="Nadpis6Char">
    <w:name w:val="Nadpis 6 Char"/>
    <w:basedOn w:val="Standardnpsmoodstavce"/>
    <w:link w:val="Nadpis6"/>
    <w:rsid w:val="00E60237"/>
    <w:rPr>
      <w:rFonts w:ascii="Times New Roman" w:eastAsia="SimSun" w:hAnsi="Times New Roman" w:cs="Mangal"/>
      <w:kern w:val="1"/>
      <w:sz w:val="28"/>
      <w:szCs w:val="24"/>
      <w:lang w:eastAsia="hi-IN" w:bidi="hi-IN"/>
    </w:rPr>
  </w:style>
  <w:style w:type="character" w:customStyle="1" w:styleId="Nadpis7Char">
    <w:name w:val="Nadpis 7 Char"/>
    <w:basedOn w:val="Standardnpsmoodstavce"/>
    <w:link w:val="Nadpis7"/>
    <w:rsid w:val="00E60237"/>
    <w:rPr>
      <w:rFonts w:ascii="Times New Roman" w:eastAsia="SimSun" w:hAnsi="Times New Roman" w:cs="Mangal"/>
      <w:b/>
      <w:kern w:val="1"/>
      <w:sz w:val="28"/>
      <w:szCs w:val="24"/>
      <w:lang w:eastAsia="hi-IN" w:bidi="hi-IN"/>
    </w:rPr>
  </w:style>
  <w:style w:type="character" w:customStyle="1" w:styleId="Nadpis8Char">
    <w:name w:val="Nadpis 8 Char"/>
    <w:basedOn w:val="Standardnpsmoodstavce"/>
    <w:link w:val="Nadpis8"/>
    <w:rsid w:val="00E60237"/>
    <w:rPr>
      <w:rFonts w:ascii="Times New Roman" w:eastAsia="SimSun" w:hAnsi="Times New Roman" w:cs="Mangal"/>
      <w:kern w:val="1"/>
      <w:sz w:val="24"/>
      <w:szCs w:val="24"/>
      <w:lang w:eastAsia="hi-IN" w:bidi="hi-IN"/>
    </w:rPr>
  </w:style>
  <w:style w:type="character" w:customStyle="1" w:styleId="Nadpis9Char">
    <w:name w:val="Nadpis 9 Char"/>
    <w:basedOn w:val="Standardnpsmoodstavce"/>
    <w:link w:val="Nadpis9"/>
    <w:rsid w:val="00E60237"/>
    <w:rPr>
      <w:rFonts w:ascii="Times New Roman" w:eastAsia="SimSun" w:hAnsi="Times New Roman" w:cs="Mangal"/>
      <w:kern w:val="1"/>
      <w:sz w:val="24"/>
      <w:szCs w:val="24"/>
      <w:lang w:eastAsia="hi-IN" w:bidi="hi-IN"/>
    </w:rPr>
  </w:style>
  <w:style w:type="character" w:customStyle="1" w:styleId="ZkladntextChar">
    <w:name w:val="Základní text Char"/>
    <w:rsid w:val="00E60237"/>
    <w:rPr>
      <w:sz w:val="24"/>
      <w:lang w:val="cs-CZ" w:eastAsia="ar-SA" w:bidi="ar-SA"/>
    </w:rPr>
  </w:style>
  <w:style w:type="paragraph" w:styleId="Zkladntext">
    <w:name w:val="Body Text"/>
    <w:basedOn w:val="Normln"/>
    <w:link w:val="ZkladntextChar1"/>
    <w:rsid w:val="00E60237"/>
  </w:style>
  <w:style w:type="character" w:customStyle="1" w:styleId="ZkladntextChar1">
    <w:name w:val="Základní text Char1"/>
    <w:basedOn w:val="Standardnpsmoodstavce"/>
    <w:link w:val="Zkladntext"/>
    <w:rsid w:val="00E60237"/>
    <w:rPr>
      <w:rFonts w:ascii="Times New Roman" w:eastAsia="SimSun" w:hAnsi="Times New Roman" w:cs="Mangal"/>
      <w:kern w:val="1"/>
      <w:sz w:val="24"/>
      <w:szCs w:val="24"/>
      <w:lang w:eastAsia="hi-IN" w:bidi="hi-IN"/>
    </w:rPr>
  </w:style>
  <w:style w:type="paragraph" w:customStyle="1" w:styleId="Zkladntext21">
    <w:name w:val="Základní text 21"/>
    <w:basedOn w:val="Normln"/>
    <w:rsid w:val="00E60237"/>
    <w:pPr>
      <w:tabs>
        <w:tab w:val="left" w:pos="709"/>
      </w:tabs>
      <w:jc w:val="both"/>
    </w:pPr>
  </w:style>
  <w:style w:type="paragraph" w:styleId="Zpat">
    <w:name w:val="footer"/>
    <w:basedOn w:val="Normln"/>
    <w:link w:val="ZpatChar"/>
    <w:uiPriority w:val="99"/>
    <w:rsid w:val="00E60237"/>
    <w:pPr>
      <w:suppressLineNumbers/>
      <w:tabs>
        <w:tab w:val="center" w:pos="4536"/>
        <w:tab w:val="right" w:pos="9072"/>
      </w:tabs>
    </w:pPr>
  </w:style>
  <w:style w:type="character" w:customStyle="1" w:styleId="ZpatChar">
    <w:name w:val="Zápatí Char"/>
    <w:basedOn w:val="Standardnpsmoodstavce"/>
    <w:link w:val="Zpat"/>
    <w:uiPriority w:val="99"/>
    <w:rsid w:val="00E60237"/>
    <w:rPr>
      <w:rFonts w:ascii="Times New Roman" w:eastAsia="SimSun" w:hAnsi="Times New Roman" w:cs="Mangal"/>
      <w:kern w:val="1"/>
      <w:sz w:val="24"/>
      <w:szCs w:val="24"/>
      <w:lang w:eastAsia="hi-IN" w:bidi="hi-IN"/>
    </w:rPr>
  </w:style>
  <w:style w:type="paragraph" w:customStyle="1" w:styleId="Zkladntextodsazen21">
    <w:name w:val="Základní text odsazený 21"/>
    <w:basedOn w:val="Normln"/>
    <w:rsid w:val="00E60237"/>
    <w:pPr>
      <w:ind w:left="426" w:hanging="426"/>
      <w:jc w:val="both"/>
    </w:pPr>
    <w:rPr>
      <w:rFonts w:ascii="Arial" w:hAnsi="Arial" w:cs="Arial"/>
      <w:sz w:val="22"/>
    </w:rPr>
  </w:style>
  <w:style w:type="paragraph" w:styleId="Zhlav">
    <w:name w:val="header"/>
    <w:basedOn w:val="Normln"/>
    <w:link w:val="ZhlavChar"/>
    <w:uiPriority w:val="99"/>
    <w:rsid w:val="00E60237"/>
    <w:pPr>
      <w:suppressLineNumbers/>
      <w:tabs>
        <w:tab w:val="center" w:pos="4819"/>
        <w:tab w:val="right" w:pos="9638"/>
      </w:tabs>
    </w:pPr>
  </w:style>
  <w:style w:type="character" w:customStyle="1" w:styleId="ZhlavChar">
    <w:name w:val="Záhlaví Char"/>
    <w:basedOn w:val="Standardnpsmoodstavce"/>
    <w:link w:val="Zhlav"/>
    <w:uiPriority w:val="99"/>
    <w:rsid w:val="00E60237"/>
    <w:rPr>
      <w:rFonts w:ascii="Times New Roman" w:eastAsia="SimSun" w:hAnsi="Times New Roman" w:cs="Mangal"/>
      <w:kern w:val="1"/>
      <w:sz w:val="24"/>
      <w:szCs w:val="24"/>
      <w:lang w:eastAsia="hi-IN" w:bidi="hi-IN"/>
    </w:rPr>
  </w:style>
  <w:style w:type="paragraph" w:customStyle="1" w:styleId="FormtovanvHTML1">
    <w:name w:val="Formátovaný v HTML1"/>
    <w:basedOn w:val="Normln"/>
    <w:rsid w:val="00E6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styleId="Odstavecseseznamem">
    <w:name w:val="List Paragraph"/>
    <w:basedOn w:val="Normln"/>
    <w:link w:val="OdstavecseseznamemChar"/>
    <w:uiPriority w:val="99"/>
    <w:qFormat/>
    <w:rsid w:val="00E60237"/>
    <w:pPr>
      <w:ind w:left="708"/>
    </w:pPr>
    <w:rPr>
      <w:szCs w:val="21"/>
    </w:rPr>
  </w:style>
  <w:style w:type="paragraph" w:styleId="Bezmezer">
    <w:name w:val="No Spacing"/>
    <w:qFormat/>
    <w:rsid w:val="00E60237"/>
    <w:pPr>
      <w:suppressAutoHyphens/>
      <w:spacing w:after="0" w:line="240" w:lineRule="auto"/>
    </w:pPr>
    <w:rPr>
      <w:rFonts w:ascii="Calibri" w:eastAsia="Calibri" w:hAnsi="Calibri" w:cs="Wingdings"/>
      <w:lang w:eastAsia="ar-SA"/>
    </w:rPr>
  </w:style>
  <w:style w:type="paragraph" w:styleId="Textbubliny">
    <w:name w:val="Balloon Text"/>
    <w:basedOn w:val="Normln"/>
    <w:link w:val="TextbublinyChar"/>
    <w:uiPriority w:val="99"/>
    <w:semiHidden/>
    <w:unhideWhenUsed/>
    <w:rsid w:val="00610AD4"/>
    <w:rPr>
      <w:rFonts w:ascii="Tahoma" w:hAnsi="Tahoma"/>
      <w:sz w:val="16"/>
      <w:szCs w:val="14"/>
    </w:rPr>
  </w:style>
  <w:style w:type="character" w:customStyle="1" w:styleId="TextbublinyChar">
    <w:name w:val="Text bubliny Char"/>
    <w:basedOn w:val="Standardnpsmoodstavce"/>
    <w:link w:val="Textbubliny"/>
    <w:uiPriority w:val="99"/>
    <w:semiHidden/>
    <w:rsid w:val="00610AD4"/>
    <w:rPr>
      <w:rFonts w:ascii="Tahoma" w:eastAsia="SimSun" w:hAnsi="Tahoma" w:cs="Mangal"/>
      <w:kern w:val="1"/>
      <w:sz w:val="16"/>
      <w:szCs w:val="14"/>
      <w:lang w:eastAsia="hi-IN" w:bidi="hi-IN"/>
    </w:rPr>
  </w:style>
  <w:style w:type="paragraph" w:customStyle="1" w:styleId="Sodhlavika">
    <w:name w:val="_Sod hlavička"/>
    <w:basedOn w:val="Zkladntext"/>
    <w:link w:val="SodhlavikaChar"/>
    <w:qFormat/>
    <w:rsid w:val="00483C17"/>
    <w:pPr>
      <w:numPr>
        <w:numId w:val="4"/>
      </w:numPr>
      <w:tabs>
        <w:tab w:val="left" w:pos="426"/>
      </w:tabs>
      <w:spacing w:before="360" w:line="200" w:lineRule="atLeast"/>
    </w:pPr>
    <w:rPr>
      <w:b/>
      <w:sz w:val="22"/>
      <w:szCs w:val="22"/>
    </w:rPr>
  </w:style>
  <w:style w:type="paragraph" w:customStyle="1" w:styleId="Sododst">
    <w:name w:val="_Sod odst"/>
    <w:basedOn w:val="Zkladntext"/>
    <w:link w:val="SododstChar"/>
    <w:qFormat/>
    <w:rsid w:val="00483C17"/>
    <w:pPr>
      <w:numPr>
        <w:ilvl w:val="1"/>
        <w:numId w:val="2"/>
      </w:numPr>
      <w:tabs>
        <w:tab w:val="clear" w:pos="720"/>
        <w:tab w:val="num" w:pos="567"/>
      </w:tabs>
      <w:spacing w:before="240"/>
      <w:ind w:left="567" w:hanging="567"/>
      <w:jc w:val="both"/>
    </w:pPr>
    <w:rPr>
      <w:sz w:val="22"/>
      <w:szCs w:val="22"/>
    </w:rPr>
  </w:style>
  <w:style w:type="character" w:customStyle="1" w:styleId="SodhlavikaChar">
    <w:name w:val="_Sod hlavička Char"/>
    <w:basedOn w:val="ZkladntextChar1"/>
    <w:link w:val="Sodhlavika"/>
    <w:rsid w:val="00483C17"/>
    <w:rPr>
      <w:rFonts w:ascii="Times New Roman" w:eastAsia="SimSun" w:hAnsi="Times New Roman" w:cs="Mangal"/>
      <w:b/>
      <w:kern w:val="1"/>
      <w:sz w:val="24"/>
      <w:szCs w:val="24"/>
      <w:lang w:eastAsia="hi-IN" w:bidi="hi-IN"/>
    </w:rPr>
  </w:style>
  <w:style w:type="character" w:customStyle="1" w:styleId="SododstChar">
    <w:name w:val="_Sod odst Char"/>
    <w:basedOn w:val="ZkladntextChar1"/>
    <w:link w:val="Sododst"/>
    <w:rsid w:val="00483C17"/>
    <w:rPr>
      <w:rFonts w:ascii="Times New Roman" w:eastAsia="SimSun" w:hAnsi="Times New Roman" w:cs="Mangal"/>
      <w:kern w:val="1"/>
      <w:sz w:val="24"/>
      <w:szCs w:val="24"/>
      <w:lang w:eastAsia="hi-IN" w:bidi="hi-IN"/>
    </w:rPr>
  </w:style>
  <w:style w:type="character" w:customStyle="1" w:styleId="WW8Num5z1">
    <w:name w:val="WW8Num5z1"/>
    <w:rsid w:val="00D85C32"/>
    <w:rPr>
      <w:rFonts w:ascii="Courier New" w:hAnsi="Courier New"/>
    </w:rPr>
  </w:style>
  <w:style w:type="paragraph" w:customStyle="1" w:styleId="OdstavecSmlouvy">
    <w:name w:val="OdstavecSmlouvy"/>
    <w:basedOn w:val="Normln"/>
    <w:rsid w:val="00622752"/>
    <w:pPr>
      <w:keepLines/>
      <w:tabs>
        <w:tab w:val="left" w:pos="426"/>
        <w:tab w:val="left" w:pos="1701"/>
      </w:tabs>
      <w:suppressAutoHyphens w:val="0"/>
      <w:overflowPunct w:val="0"/>
      <w:autoSpaceDE w:val="0"/>
      <w:spacing w:after="120"/>
      <w:jc w:val="both"/>
      <w:textAlignment w:val="baseline"/>
    </w:pPr>
    <w:rPr>
      <w:rFonts w:eastAsia="Times New Roman" w:cs="Times New Roman"/>
      <w:szCs w:val="20"/>
      <w:lang w:eastAsia="ar-SA" w:bidi="ar-SA"/>
    </w:rPr>
  </w:style>
  <w:style w:type="paragraph" w:styleId="Textvbloku">
    <w:name w:val="Block Text"/>
    <w:basedOn w:val="Normln"/>
    <w:rsid w:val="008E7CCB"/>
    <w:pPr>
      <w:tabs>
        <w:tab w:val="num" w:pos="530"/>
      </w:tabs>
      <w:suppressAutoHyphens w:val="0"/>
      <w:ind w:left="530" w:right="110"/>
      <w:jc w:val="both"/>
    </w:pPr>
    <w:rPr>
      <w:rFonts w:ascii="Arial" w:eastAsia="Times New Roman" w:hAnsi="Arial" w:cs="Arial"/>
      <w:kern w:val="0"/>
      <w:sz w:val="20"/>
      <w:szCs w:val="20"/>
      <w:lang w:eastAsia="cs-CZ" w:bidi="ar-SA"/>
    </w:rPr>
  </w:style>
  <w:style w:type="paragraph" w:customStyle="1" w:styleId="Odstavec">
    <w:name w:val="Odstavec"/>
    <w:basedOn w:val="Normln"/>
    <w:rsid w:val="00315117"/>
    <w:pPr>
      <w:overflowPunct w:val="0"/>
      <w:autoSpaceDE w:val="0"/>
      <w:autoSpaceDN w:val="0"/>
      <w:adjustRightInd w:val="0"/>
      <w:spacing w:after="115" w:line="276" w:lineRule="auto"/>
      <w:ind w:firstLine="480"/>
      <w:textAlignment w:val="baseline"/>
    </w:pPr>
    <w:rPr>
      <w:rFonts w:eastAsia="Times New Roman" w:cs="Times New Roman"/>
      <w:b/>
      <w:kern w:val="0"/>
      <w:szCs w:val="20"/>
      <w:lang w:eastAsia="cs-CZ" w:bidi="ar-SA"/>
    </w:rPr>
  </w:style>
  <w:style w:type="paragraph" w:styleId="Nzev">
    <w:name w:val="Title"/>
    <w:basedOn w:val="Normln"/>
    <w:link w:val="NzevChar"/>
    <w:qFormat/>
    <w:rsid w:val="00716079"/>
    <w:pPr>
      <w:keepLines/>
      <w:suppressAutoHyphens w:val="0"/>
      <w:overflowPunct w:val="0"/>
      <w:autoSpaceDE w:val="0"/>
      <w:autoSpaceDN w:val="0"/>
      <w:adjustRightInd w:val="0"/>
      <w:ind w:left="540"/>
      <w:jc w:val="center"/>
      <w:textAlignment w:val="baseline"/>
    </w:pPr>
    <w:rPr>
      <w:rFonts w:eastAsia="Times New Roman" w:cs="Times New Roman"/>
      <w:b/>
      <w:color w:val="000000"/>
      <w:kern w:val="0"/>
      <w:sz w:val="32"/>
      <w:szCs w:val="20"/>
      <w:lang w:eastAsia="cs-CZ" w:bidi="ar-SA"/>
    </w:rPr>
  </w:style>
  <w:style w:type="character" w:customStyle="1" w:styleId="NzevChar">
    <w:name w:val="Název Char"/>
    <w:basedOn w:val="Standardnpsmoodstavce"/>
    <w:link w:val="Nzev"/>
    <w:rsid w:val="00716079"/>
    <w:rPr>
      <w:rFonts w:ascii="Times New Roman" w:eastAsia="Times New Roman" w:hAnsi="Times New Roman" w:cs="Times New Roman"/>
      <w:b/>
      <w:color w:val="000000"/>
      <w:sz w:val="32"/>
      <w:szCs w:val="20"/>
      <w:lang w:eastAsia="cs-CZ"/>
    </w:rPr>
  </w:style>
  <w:style w:type="character" w:styleId="Hypertextovodkaz">
    <w:name w:val="Hyperlink"/>
    <w:basedOn w:val="Standardnpsmoodstavce"/>
    <w:uiPriority w:val="99"/>
    <w:unhideWhenUsed/>
    <w:rsid w:val="00AE22BD"/>
    <w:rPr>
      <w:color w:val="0000FF" w:themeColor="hyperlink"/>
      <w:u w:val="single"/>
    </w:rPr>
  </w:style>
  <w:style w:type="character" w:styleId="Odkaznakoment">
    <w:name w:val="annotation reference"/>
    <w:basedOn w:val="Standardnpsmoodstavce"/>
    <w:uiPriority w:val="99"/>
    <w:semiHidden/>
    <w:unhideWhenUsed/>
    <w:rsid w:val="002C0646"/>
    <w:rPr>
      <w:sz w:val="16"/>
      <w:szCs w:val="16"/>
    </w:rPr>
  </w:style>
  <w:style w:type="character" w:customStyle="1" w:styleId="ListLabel3">
    <w:name w:val="ListLabel 3"/>
    <w:rsid w:val="006275FA"/>
    <w:rPr>
      <w:rFonts w:cs="Symbol"/>
      <w:color w:val="00000A"/>
    </w:rPr>
  </w:style>
  <w:style w:type="paragraph" w:customStyle="1" w:styleId="NormlnIMP">
    <w:name w:val="Normální_IMP"/>
    <w:basedOn w:val="Normln"/>
    <w:rsid w:val="00046C28"/>
    <w:rPr>
      <w:rFonts w:eastAsia="Times New Roman" w:cs="Times New Roman"/>
      <w:szCs w:val="20"/>
      <w:lang w:eastAsia="ar-SA" w:bidi="ar-SA"/>
    </w:rPr>
  </w:style>
  <w:style w:type="character" w:customStyle="1" w:styleId="Nadpis1Char">
    <w:name w:val="Nadpis 1 Char"/>
    <w:basedOn w:val="Standardnpsmoodstavce"/>
    <w:link w:val="Nadpis1"/>
    <w:uiPriority w:val="9"/>
    <w:rsid w:val="006726FD"/>
    <w:rPr>
      <w:rFonts w:asciiTheme="majorHAnsi" w:eastAsiaTheme="majorEastAsia" w:hAnsiTheme="majorHAnsi" w:cs="Mangal"/>
      <w:color w:val="365F91" w:themeColor="accent1" w:themeShade="BF"/>
      <w:kern w:val="1"/>
      <w:sz w:val="32"/>
      <w:szCs w:val="29"/>
      <w:lang w:eastAsia="hi-IN" w:bidi="hi-IN"/>
    </w:rPr>
  </w:style>
  <w:style w:type="paragraph" w:styleId="Textkomente">
    <w:name w:val="annotation text"/>
    <w:basedOn w:val="Normln"/>
    <w:link w:val="TextkomenteChar"/>
    <w:uiPriority w:val="99"/>
    <w:unhideWhenUsed/>
    <w:rsid w:val="00445FBE"/>
    <w:rPr>
      <w:sz w:val="20"/>
      <w:szCs w:val="18"/>
    </w:rPr>
  </w:style>
  <w:style w:type="character" w:customStyle="1" w:styleId="TextkomenteChar">
    <w:name w:val="Text komentáře Char"/>
    <w:basedOn w:val="Standardnpsmoodstavce"/>
    <w:link w:val="Textkomente"/>
    <w:uiPriority w:val="99"/>
    <w:rsid w:val="00445FBE"/>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445FBE"/>
    <w:rPr>
      <w:b/>
      <w:bCs/>
    </w:rPr>
  </w:style>
  <w:style w:type="character" w:customStyle="1" w:styleId="PedmtkomenteChar">
    <w:name w:val="Předmět komentáře Char"/>
    <w:basedOn w:val="TextkomenteChar"/>
    <w:link w:val="Pedmtkomente"/>
    <w:uiPriority w:val="99"/>
    <w:semiHidden/>
    <w:rsid w:val="00445FBE"/>
    <w:rPr>
      <w:rFonts w:ascii="Times New Roman" w:eastAsia="SimSun" w:hAnsi="Times New Roman" w:cs="Mangal"/>
      <w:b/>
      <w:bCs/>
      <w:kern w:val="1"/>
      <w:sz w:val="20"/>
      <w:szCs w:val="18"/>
      <w:lang w:eastAsia="hi-IN" w:bidi="hi-IN"/>
    </w:rPr>
  </w:style>
  <w:style w:type="paragraph" w:styleId="Revize">
    <w:name w:val="Revision"/>
    <w:hidden/>
    <w:uiPriority w:val="99"/>
    <w:semiHidden/>
    <w:rsid w:val="00445FBE"/>
    <w:pPr>
      <w:spacing w:after="0" w:line="240" w:lineRule="auto"/>
    </w:pPr>
    <w:rPr>
      <w:rFonts w:ascii="Times New Roman" w:eastAsia="SimSun" w:hAnsi="Times New Roman" w:cs="Mangal"/>
      <w:kern w:val="1"/>
      <w:sz w:val="24"/>
      <w:szCs w:val="21"/>
      <w:lang w:eastAsia="hi-IN" w:bidi="hi-IN"/>
    </w:rPr>
  </w:style>
  <w:style w:type="character" w:customStyle="1" w:styleId="OdstavecseseznamemChar">
    <w:name w:val="Odstavec se seznamem Char"/>
    <w:basedOn w:val="Standardnpsmoodstavce"/>
    <w:link w:val="Odstavecseseznamem"/>
    <w:uiPriority w:val="99"/>
    <w:qFormat/>
    <w:locked/>
    <w:rsid w:val="004D53C3"/>
    <w:rPr>
      <w:rFonts w:ascii="Times New Roman" w:eastAsia="SimSun" w:hAnsi="Times New Roman" w:cs="Mangal"/>
      <w:kern w:val="1"/>
      <w:sz w:val="24"/>
      <w:szCs w:val="21"/>
      <w:lang w:eastAsia="hi-IN" w:bidi="hi-IN"/>
    </w:rPr>
  </w:style>
  <w:style w:type="paragraph" w:styleId="Zkladntext3">
    <w:name w:val="Body Text 3"/>
    <w:basedOn w:val="Normln"/>
    <w:link w:val="Zkladntext3Char"/>
    <w:uiPriority w:val="99"/>
    <w:semiHidden/>
    <w:unhideWhenUsed/>
    <w:rsid w:val="00F3728C"/>
    <w:pPr>
      <w:spacing w:after="120"/>
    </w:pPr>
    <w:rPr>
      <w:sz w:val="16"/>
      <w:szCs w:val="14"/>
    </w:rPr>
  </w:style>
  <w:style w:type="character" w:customStyle="1" w:styleId="Zkladntext3Char">
    <w:name w:val="Základní text 3 Char"/>
    <w:basedOn w:val="Standardnpsmoodstavce"/>
    <w:link w:val="Zkladntext3"/>
    <w:uiPriority w:val="99"/>
    <w:semiHidden/>
    <w:rsid w:val="00F3728C"/>
    <w:rPr>
      <w:rFonts w:ascii="Times New Roman" w:eastAsia="SimSun" w:hAnsi="Times New Roman" w:cs="Mangal"/>
      <w:kern w:val="1"/>
      <w:sz w:val="16"/>
      <w:szCs w:val="14"/>
      <w:lang w:eastAsia="hi-IN" w:bidi="hi-IN"/>
    </w:rPr>
  </w:style>
  <w:style w:type="numbering" w:customStyle="1" w:styleId="Aktulnseznam1">
    <w:name w:val="Aktuální seznam1"/>
    <w:uiPriority w:val="99"/>
    <w:rsid w:val="00267A52"/>
    <w:pPr>
      <w:numPr>
        <w:numId w:val="21"/>
      </w:numPr>
    </w:pPr>
  </w:style>
  <w:style w:type="character" w:styleId="Nevyeenzmnka">
    <w:name w:val="Unresolved Mention"/>
    <w:basedOn w:val="Standardnpsmoodstavce"/>
    <w:uiPriority w:val="99"/>
    <w:semiHidden/>
    <w:unhideWhenUsed/>
    <w:rsid w:val="00373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1458">
      <w:bodyDiv w:val="1"/>
      <w:marLeft w:val="0"/>
      <w:marRight w:val="0"/>
      <w:marTop w:val="0"/>
      <w:marBottom w:val="0"/>
      <w:divBdr>
        <w:top w:val="none" w:sz="0" w:space="0" w:color="auto"/>
        <w:left w:val="none" w:sz="0" w:space="0" w:color="auto"/>
        <w:bottom w:val="none" w:sz="0" w:space="0" w:color="auto"/>
        <w:right w:val="none" w:sz="0" w:space="0" w:color="auto"/>
      </w:divBdr>
    </w:div>
    <w:div w:id="1010721772">
      <w:bodyDiv w:val="1"/>
      <w:marLeft w:val="0"/>
      <w:marRight w:val="0"/>
      <w:marTop w:val="0"/>
      <w:marBottom w:val="0"/>
      <w:divBdr>
        <w:top w:val="none" w:sz="0" w:space="0" w:color="auto"/>
        <w:left w:val="none" w:sz="0" w:space="0" w:color="auto"/>
        <w:bottom w:val="none" w:sz="0" w:space="0" w:color="auto"/>
        <w:right w:val="none" w:sz="0" w:space="0" w:color="auto"/>
      </w:divBdr>
    </w:div>
    <w:div w:id="20016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B4C34-4889-4190-B5D8-C99301A9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10203</Words>
  <Characters>60199</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VST s.r.o.</Company>
  <LinksUpToDate>false</LinksUpToDate>
  <CharactersWithSpaces>70262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Míka</dc:creator>
  <cp:lastModifiedBy>Veronika Kloudová</cp:lastModifiedBy>
  <cp:revision>3</cp:revision>
  <cp:lastPrinted>2023-06-19T13:06:00Z</cp:lastPrinted>
  <dcterms:created xsi:type="dcterms:W3CDTF">2026-03-13T07:37:00Z</dcterms:created>
  <dcterms:modified xsi:type="dcterms:W3CDTF">2026-03-13T07:52:00Z</dcterms:modified>
</cp:coreProperties>
</file>