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B4" w:rsidRPr="00E00B7D" w:rsidRDefault="00451BB4" w:rsidP="00481D96">
      <w:pPr>
        <w:widowControl w:val="0"/>
        <w:tabs>
          <w:tab w:val="left" w:pos="648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E00B7D">
        <w:rPr>
          <w:rFonts w:ascii="Arial" w:hAnsi="Arial" w:cs="Arial"/>
          <w:sz w:val="18"/>
          <w:szCs w:val="18"/>
        </w:rPr>
        <w:tab/>
      </w:r>
    </w:p>
    <w:p w:rsidR="00451BB4" w:rsidRDefault="00451BB4" w:rsidP="002C118E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  <w:proofErr w:type="gramStart"/>
      <w:r w:rsidRPr="00E00B7D">
        <w:rPr>
          <w:rFonts w:ascii="Arial" w:hAnsi="Arial" w:cs="Arial"/>
          <w:b/>
          <w:bCs/>
        </w:rPr>
        <w:t>SMLOUVA   O   DÍLO</w:t>
      </w:r>
      <w:proofErr w:type="gramEnd"/>
    </w:p>
    <w:p w:rsidR="00343092" w:rsidRPr="00343092" w:rsidRDefault="00343092" w:rsidP="002C118E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  <w:sz w:val="8"/>
          <w:szCs w:val="8"/>
        </w:rPr>
      </w:pPr>
    </w:p>
    <w:p w:rsidR="00451BB4" w:rsidRPr="00E00B7D" w:rsidRDefault="00326AB1" w:rsidP="00326AB1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uzavřená ve smyslu § 2586 a násl. předpisů, zákona č.89/2012 Sb., Občanský zákoník, v platném znění</w:t>
      </w:r>
    </w:p>
    <w:p w:rsidR="00451BB4" w:rsidRPr="00E00B7D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20"/>
          <w:szCs w:val="20"/>
        </w:rPr>
      </w:pPr>
    </w:p>
    <w:p w:rsidR="00451BB4" w:rsidRPr="00E00B7D" w:rsidRDefault="00451BB4" w:rsidP="00E00B7D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sz w:val="20"/>
          <w:szCs w:val="20"/>
        </w:rPr>
      </w:pPr>
    </w:p>
    <w:p w:rsidR="00451BB4" w:rsidRPr="00E00B7D" w:rsidRDefault="00451BB4" w:rsidP="00E00B7D">
      <w:pPr>
        <w:widowControl w:val="0"/>
        <w:autoSpaceDE w:val="0"/>
        <w:autoSpaceDN w:val="0"/>
        <w:adjustRightInd w:val="0"/>
        <w:spacing w:after="60"/>
        <w:ind w:left="53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E00B7D">
        <w:rPr>
          <w:rFonts w:ascii="Arial" w:hAnsi="Arial" w:cs="Arial"/>
          <w:b/>
          <w:bCs/>
          <w:sz w:val="20"/>
          <w:szCs w:val="20"/>
        </w:rPr>
        <w:t>I.   Smluvní</w:t>
      </w:r>
      <w:proofErr w:type="gramEnd"/>
      <w:r w:rsidRPr="00E00B7D">
        <w:rPr>
          <w:rFonts w:ascii="Arial" w:hAnsi="Arial" w:cs="Arial"/>
          <w:b/>
          <w:bCs/>
          <w:sz w:val="20"/>
          <w:szCs w:val="20"/>
        </w:rPr>
        <w:t xml:space="preserve">  strany</w:t>
      </w:r>
    </w:p>
    <w:p w:rsidR="00E00B7D" w:rsidRPr="00E00B7D" w:rsidRDefault="00E00B7D" w:rsidP="00E00B7D">
      <w:pPr>
        <w:rPr>
          <w:rFonts w:ascii="Arial" w:hAnsi="Arial"/>
          <w:b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 xml:space="preserve">Zhotovitel: </w:t>
      </w:r>
      <w:r w:rsidRPr="00E00B7D">
        <w:rPr>
          <w:rFonts w:ascii="Arial" w:hAnsi="Arial"/>
          <w:sz w:val="20"/>
          <w:szCs w:val="20"/>
        </w:rPr>
        <w:tab/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sídlo: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provozovna:</w:t>
      </w:r>
      <w:r w:rsidRPr="00E00B7D">
        <w:rPr>
          <w:rFonts w:ascii="Arial" w:hAnsi="Arial"/>
          <w:sz w:val="20"/>
          <w:szCs w:val="20"/>
        </w:rPr>
        <w:tab/>
      </w:r>
    </w:p>
    <w:p w:rsidR="00E00B7D" w:rsidRPr="00E00B7D" w:rsidRDefault="00E00B7D" w:rsidP="00E00B7D">
      <w:pPr>
        <w:pStyle w:val="Nadpis2"/>
        <w:jc w:val="left"/>
        <w:rPr>
          <w:rFonts w:ascii="Arial" w:hAnsi="Arial"/>
          <w:b w:val="0"/>
          <w:sz w:val="20"/>
        </w:rPr>
      </w:pPr>
      <w:r w:rsidRPr="00E00B7D">
        <w:rPr>
          <w:rFonts w:ascii="Arial" w:hAnsi="Arial"/>
          <w:b w:val="0"/>
          <w:sz w:val="20"/>
        </w:rPr>
        <w:t>IČ:</w:t>
      </w:r>
      <w:r w:rsidRPr="00E00B7D">
        <w:rPr>
          <w:rFonts w:ascii="Arial" w:hAnsi="Arial"/>
          <w:b w:val="0"/>
          <w:sz w:val="20"/>
        </w:rPr>
        <w:tab/>
      </w:r>
      <w:r w:rsidRPr="00E00B7D">
        <w:rPr>
          <w:rFonts w:ascii="Arial" w:hAnsi="Arial"/>
          <w:b w:val="0"/>
          <w:sz w:val="20"/>
        </w:rPr>
        <w:tab/>
      </w:r>
      <w:r w:rsidRPr="00E00B7D">
        <w:rPr>
          <w:rFonts w:ascii="Arial" w:hAnsi="Arial"/>
          <w:b w:val="0"/>
          <w:sz w:val="20"/>
        </w:rPr>
        <w:tab/>
      </w:r>
    </w:p>
    <w:p w:rsidR="00E00B7D" w:rsidRPr="00E00B7D" w:rsidRDefault="00E00B7D" w:rsidP="00E00B7D">
      <w:pPr>
        <w:pStyle w:val="Nadpis2"/>
        <w:jc w:val="left"/>
        <w:rPr>
          <w:rFonts w:ascii="Arial" w:hAnsi="Arial"/>
          <w:b w:val="0"/>
          <w:sz w:val="20"/>
        </w:rPr>
      </w:pPr>
      <w:r w:rsidRPr="00E00B7D">
        <w:rPr>
          <w:rFonts w:ascii="Arial" w:hAnsi="Arial"/>
          <w:b w:val="0"/>
          <w:sz w:val="20"/>
        </w:rPr>
        <w:t>DIČ:</w:t>
      </w:r>
      <w:r w:rsidRPr="00E00B7D">
        <w:rPr>
          <w:rFonts w:ascii="Arial" w:hAnsi="Arial"/>
          <w:b w:val="0"/>
          <w:sz w:val="20"/>
        </w:rPr>
        <w:tab/>
      </w:r>
      <w:r w:rsidRPr="00E00B7D">
        <w:rPr>
          <w:rFonts w:ascii="Arial" w:hAnsi="Arial"/>
          <w:b w:val="0"/>
          <w:sz w:val="20"/>
        </w:rPr>
        <w:tab/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 xml:space="preserve">bank. </w:t>
      </w:r>
      <w:proofErr w:type="gramStart"/>
      <w:r w:rsidRPr="00E00B7D">
        <w:rPr>
          <w:rFonts w:ascii="Arial" w:hAnsi="Arial"/>
          <w:sz w:val="20"/>
          <w:szCs w:val="20"/>
        </w:rPr>
        <w:t>spojení</w:t>
      </w:r>
      <w:proofErr w:type="gramEnd"/>
      <w:r w:rsidRPr="00E00B7D">
        <w:rPr>
          <w:rFonts w:ascii="Arial" w:hAnsi="Arial"/>
          <w:sz w:val="20"/>
          <w:szCs w:val="20"/>
        </w:rPr>
        <w:t>:</w:t>
      </w:r>
      <w:r w:rsidRPr="00E00B7D">
        <w:rPr>
          <w:rFonts w:ascii="Arial" w:hAnsi="Arial"/>
          <w:sz w:val="20"/>
          <w:szCs w:val="20"/>
        </w:rPr>
        <w:tab/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telefon: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e-mail: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statutární zástupce: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oprávněnost jednat ve věcech smluvních: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 xml:space="preserve">oprávněnost jednat ve věcech technických: 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 xml:space="preserve">  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</w:p>
    <w:p w:rsidR="00E00B7D" w:rsidRPr="00E00B7D" w:rsidRDefault="00E00B7D" w:rsidP="00E00B7D">
      <w:pPr>
        <w:ind w:left="708" w:firstLine="708"/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 xml:space="preserve"> (dále jen zhotovitel)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</w:p>
    <w:p w:rsidR="00E00B7D" w:rsidRPr="00E00B7D" w:rsidRDefault="00E00B7D" w:rsidP="00E00B7D">
      <w:pPr>
        <w:rPr>
          <w:rFonts w:ascii="Arial" w:hAnsi="Arial"/>
          <w:b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Objednatel: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b/>
          <w:sz w:val="20"/>
          <w:szCs w:val="20"/>
        </w:rPr>
        <w:t>Město Nymburk</w:t>
      </w:r>
    </w:p>
    <w:p w:rsidR="00E00B7D" w:rsidRPr="00E00B7D" w:rsidRDefault="00E00B7D" w:rsidP="00E00B7D">
      <w:pPr>
        <w:rPr>
          <w:rFonts w:ascii="Arial" w:hAnsi="Arial"/>
          <w:b/>
          <w:color w:val="0000FF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sídlo: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  <w:t>Náměstí Přemyslovců 163; 288 28 Nymburk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IČ: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  <w:t xml:space="preserve">00239 500                     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DIČ: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  <w:t xml:space="preserve">CZ00239 500  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proofErr w:type="spellStart"/>
      <w:r w:rsidRPr="00E00B7D">
        <w:rPr>
          <w:rFonts w:ascii="Arial" w:hAnsi="Arial"/>
          <w:sz w:val="20"/>
          <w:szCs w:val="20"/>
        </w:rPr>
        <w:t>bank.spojení</w:t>
      </w:r>
      <w:proofErr w:type="spellEnd"/>
      <w:r w:rsidRPr="00E00B7D">
        <w:rPr>
          <w:rFonts w:ascii="Arial" w:hAnsi="Arial"/>
          <w:sz w:val="20"/>
          <w:szCs w:val="20"/>
        </w:rPr>
        <w:t>:</w:t>
      </w:r>
      <w:r w:rsidRPr="00E00B7D">
        <w:rPr>
          <w:rFonts w:ascii="Arial" w:hAnsi="Arial"/>
          <w:sz w:val="20"/>
          <w:szCs w:val="20"/>
        </w:rPr>
        <w:tab/>
        <w:t xml:space="preserve">ČS, a.s., </w:t>
      </w:r>
      <w:proofErr w:type="spellStart"/>
      <w:proofErr w:type="gramStart"/>
      <w:r w:rsidRPr="00E00B7D">
        <w:rPr>
          <w:rFonts w:ascii="Arial" w:hAnsi="Arial"/>
          <w:sz w:val="20"/>
          <w:szCs w:val="20"/>
        </w:rPr>
        <w:t>č.účtu</w:t>
      </w:r>
      <w:proofErr w:type="spellEnd"/>
      <w:proofErr w:type="gramEnd"/>
      <w:r w:rsidRPr="00E00B7D">
        <w:rPr>
          <w:rFonts w:ascii="Arial" w:hAnsi="Arial"/>
          <w:sz w:val="20"/>
          <w:szCs w:val="20"/>
        </w:rPr>
        <w:t xml:space="preserve">: 27 – 0504359359/0800   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telefon: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  <w:t>325 501 111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fax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  <w:t>325 501 256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e-mail: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hyperlink r:id="rId7" w:history="1">
        <w:r w:rsidRPr="00E00B7D">
          <w:rPr>
            <w:rStyle w:val="Hypertextovodkaz"/>
            <w:rFonts w:ascii="Arial" w:hAnsi="Arial"/>
            <w:sz w:val="20"/>
            <w:szCs w:val="20"/>
          </w:rPr>
          <w:t>mail@meu-nbk.cz</w:t>
        </w:r>
      </w:hyperlink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oprávněnost jednat ve věcech smluvních:</w:t>
      </w:r>
    </w:p>
    <w:p w:rsidR="00E00B7D" w:rsidRPr="00E00B7D" w:rsidRDefault="00E7621A" w:rsidP="00E00B7D">
      <w:pPr>
        <w:ind w:left="708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PhDr. Pavel Fojtík</w:t>
      </w:r>
      <w:r w:rsidR="00E00B7D" w:rsidRPr="00E00B7D">
        <w:rPr>
          <w:rFonts w:ascii="Arial" w:hAnsi="Arial"/>
          <w:sz w:val="20"/>
          <w:szCs w:val="20"/>
        </w:rPr>
        <w:t xml:space="preserve"> – starosta města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 xml:space="preserve">oprávněnost jednat ve věcech technických a k převzetí díla:  </w:t>
      </w:r>
    </w:p>
    <w:p w:rsidR="00E00B7D" w:rsidRPr="00E00B7D" w:rsidRDefault="00E00B7D" w:rsidP="00E00B7D">
      <w:pPr>
        <w:ind w:left="708" w:firstLine="708"/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Ing. Bohumil Klicpera – vedoucí odboru rozvoje a investic</w:t>
      </w:r>
    </w:p>
    <w:p w:rsidR="00E00B7D" w:rsidRPr="00E00B7D" w:rsidRDefault="00E00B7D" w:rsidP="00E00B7D">
      <w:pPr>
        <w:ind w:left="708" w:firstLine="708"/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Ing. Iveta Žemlová – investiční referentka</w:t>
      </w:r>
      <w:bookmarkStart w:id="0" w:name="_GoBack"/>
      <w:bookmarkEnd w:id="0"/>
    </w:p>
    <w:p w:rsidR="00E00B7D" w:rsidRPr="00E00B7D" w:rsidRDefault="00E00B7D" w:rsidP="00E00B7D">
      <w:pPr>
        <w:ind w:left="708" w:firstLine="708"/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 xml:space="preserve">(dále jen objednatel)                   </w:t>
      </w:r>
    </w:p>
    <w:p w:rsidR="00451BB4" w:rsidRPr="00E00B7D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20"/>
          <w:szCs w:val="20"/>
        </w:rPr>
      </w:pPr>
    </w:p>
    <w:p w:rsidR="00451BB4" w:rsidRPr="00E00B7D" w:rsidRDefault="00451BB4" w:rsidP="00E00B7D">
      <w:pPr>
        <w:widowControl w:val="0"/>
        <w:autoSpaceDE w:val="0"/>
        <w:autoSpaceDN w:val="0"/>
        <w:adjustRightInd w:val="0"/>
        <w:spacing w:after="60"/>
        <w:ind w:left="539"/>
        <w:jc w:val="center"/>
        <w:rPr>
          <w:rFonts w:ascii="Arial" w:hAnsi="Arial" w:cs="Arial"/>
          <w:b/>
          <w:bCs/>
          <w:sz w:val="20"/>
          <w:szCs w:val="20"/>
        </w:rPr>
      </w:pPr>
      <w:r w:rsidRPr="00E00B7D">
        <w:rPr>
          <w:rFonts w:ascii="Arial" w:hAnsi="Arial" w:cs="Arial"/>
          <w:b/>
          <w:bCs/>
          <w:sz w:val="20"/>
          <w:szCs w:val="20"/>
        </w:rPr>
        <w:t>II. Předmět smlouvy</w:t>
      </w:r>
    </w:p>
    <w:p w:rsidR="00326AB1" w:rsidRPr="00E00B7D" w:rsidRDefault="00451BB4" w:rsidP="00E00B7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 xml:space="preserve">Předmětem této smlouvy je </w:t>
      </w:r>
      <w:r w:rsidRPr="00E00B7D">
        <w:rPr>
          <w:rFonts w:ascii="Arial" w:hAnsi="Arial" w:cs="Arial"/>
          <w:b/>
          <w:bCs/>
          <w:sz w:val="20"/>
          <w:szCs w:val="20"/>
        </w:rPr>
        <w:t>provedení výkonu autorského dozoru (AD)</w:t>
      </w:r>
      <w:r w:rsidR="00DB06D2" w:rsidRPr="00E00B7D">
        <w:rPr>
          <w:rFonts w:ascii="Arial" w:hAnsi="Arial" w:cs="Arial"/>
          <w:b/>
          <w:bCs/>
          <w:sz w:val="20"/>
          <w:szCs w:val="20"/>
        </w:rPr>
        <w:t xml:space="preserve"> </w:t>
      </w:r>
      <w:r w:rsidR="00243C3C" w:rsidRPr="00E00B7D">
        <w:rPr>
          <w:rFonts w:ascii="Arial" w:hAnsi="Arial" w:cs="Arial"/>
          <w:b/>
          <w:bCs/>
          <w:sz w:val="20"/>
          <w:szCs w:val="20"/>
        </w:rPr>
        <w:t xml:space="preserve">na </w:t>
      </w:r>
      <w:r w:rsidR="00D20479" w:rsidRPr="00E00B7D">
        <w:rPr>
          <w:rFonts w:ascii="Arial" w:hAnsi="Arial" w:cs="Arial"/>
          <w:b/>
          <w:bCs/>
          <w:sz w:val="20"/>
          <w:szCs w:val="20"/>
        </w:rPr>
        <w:t>akci</w:t>
      </w:r>
      <w:r w:rsidR="00953D6F">
        <w:rPr>
          <w:rFonts w:ascii="Arial" w:hAnsi="Arial" w:cs="Arial"/>
          <w:b/>
          <w:bCs/>
          <w:sz w:val="20"/>
          <w:szCs w:val="20"/>
        </w:rPr>
        <w:t>:</w:t>
      </w:r>
      <w:r w:rsidR="00D20479" w:rsidRPr="00E00B7D">
        <w:rPr>
          <w:rFonts w:ascii="Arial" w:hAnsi="Arial" w:cs="Arial"/>
          <w:b/>
          <w:bCs/>
          <w:sz w:val="20"/>
          <w:szCs w:val="20"/>
        </w:rPr>
        <w:t xml:space="preserve"> </w:t>
      </w:r>
      <w:r w:rsidR="00AD03C3" w:rsidRPr="00E00B7D">
        <w:rPr>
          <w:rFonts w:ascii="Arial" w:hAnsi="Arial" w:cs="Arial"/>
          <w:b/>
          <w:sz w:val="20"/>
          <w:szCs w:val="20"/>
        </w:rPr>
        <w:t>„PD – Revitalizace bytového domu V Kolonii 391, Nymburk</w:t>
      </w:r>
      <w:r w:rsidR="007D4BD8" w:rsidRPr="00E00B7D">
        <w:rPr>
          <w:rFonts w:ascii="Arial" w:hAnsi="Arial" w:cs="Arial"/>
          <w:b/>
          <w:sz w:val="20"/>
          <w:szCs w:val="20"/>
        </w:rPr>
        <w:t>“</w:t>
      </w:r>
    </w:p>
    <w:p w:rsidR="00451BB4" w:rsidRPr="00E00B7D" w:rsidRDefault="00451BB4" w:rsidP="00DE7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 xml:space="preserve">V rozsahu obvyklém, odpovídajícím nárokům stavby </w:t>
      </w:r>
      <w:r w:rsidR="00243C3C" w:rsidRPr="00E00B7D">
        <w:rPr>
          <w:rFonts w:ascii="Arial" w:hAnsi="Arial" w:cs="Arial"/>
          <w:sz w:val="20"/>
          <w:szCs w:val="20"/>
        </w:rPr>
        <w:t>a poskytnutí součinnosti s objednatelem</w:t>
      </w:r>
      <w:r w:rsidR="00AD03C3" w:rsidRPr="00E00B7D">
        <w:rPr>
          <w:rFonts w:ascii="Arial" w:hAnsi="Arial" w:cs="Arial"/>
          <w:sz w:val="20"/>
          <w:szCs w:val="20"/>
        </w:rPr>
        <w:t xml:space="preserve"> (m</w:t>
      </w:r>
      <w:r w:rsidRPr="00E00B7D">
        <w:rPr>
          <w:rFonts w:ascii="Arial" w:hAnsi="Arial" w:cs="Arial"/>
          <w:sz w:val="20"/>
          <w:szCs w:val="20"/>
        </w:rPr>
        <w:t>ěsto Nymburk) a zhotovitelem.</w:t>
      </w:r>
    </w:p>
    <w:p w:rsidR="00451BB4" w:rsidRPr="00E00B7D" w:rsidRDefault="00451BB4" w:rsidP="00DE7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Autorské dozory zahrnují:</w:t>
      </w:r>
    </w:p>
    <w:p w:rsidR="00451BB4" w:rsidRPr="00E00B7D" w:rsidRDefault="00451BB4" w:rsidP="00DE7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1. Účast na veškerých kontrolních dnech stavby dle potřeb objednatele a zhotovitele stavby.</w:t>
      </w:r>
    </w:p>
    <w:p w:rsidR="00451BB4" w:rsidRPr="00E00B7D" w:rsidRDefault="00451BB4" w:rsidP="00DE7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2. Ostatní součinnost při provádění stavby.</w:t>
      </w:r>
    </w:p>
    <w:p w:rsidR="00451BB4" w:rsidRDefault="00451BB4" w:rsidP="00DE7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3. Účast na předání a převzetí díla.</w:t>
      </w:r>
    </w:p>
    <w:p w:rsidR="00451BB4" w:rsidRPr="00E00B7D" w:rsidRDefault="00DE73AD" w:rsidP="00DE7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00B7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Prů</w:t>
      </w:r>
      <w:r w:rsidR="00DB06D2" w:rsidRPr="00E00B7D">
        <w:rPr>
          <w:rFonts w:ascii="Arial" w:hAnsi="Arial" w:cs="Arial"/>
          <w:sz w:val="20"/>
          <w:szCs w:val="20"/>
        </w:rPr>
        <w:t xml:space="preserve">běžná kontrola </w:t>
      </w:r>
      <w:r w:rsidR="00BE61A9">
        <w:rPr>
          <w:rFonts w:ascii="Arial" w:hAnsi="Arial" w:cs="Arial"/>
          <w:sz w:val="20"/>
          <w:szCs w:val="20"/>
        </w:rPr>
        <w:t xml:space="preserve">dodržení projektu </w:t>
      </w:r>
      <w:r w:rsidR="00451BB4" w:rsidRPr="00E00B7D">
        <w:rPr>
          <w:rFonts w:ascii="Arial" w:hAnsi="Arial" w:cs="Arial"/>
          <w:sz w:val="20"/>
          <w:szCs w:val="20"/>
        </w:rPr>
        <w:t>s přihlédnutím k podmínkám stanoveným ve stavebním řízení.</w:t>
      </w:r>
    </w:p>
    <w:p w:rsidR="00451BB4" w:rsidRPr="00E00B7D" w:rsidRDefault="00451BB4" w:rsidP="00DE7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5. Nutná koordinace potřebná pro plynulost stavby.</w:t>
      </w:r>
    </w:p>
    <w:p w:rsidR="00451BB4" w:rsidRPr="00E00B7D" w:rsidRDefault="00451BB4" w:rsidP="00DE7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6. Posuzování návrhů zhotovitele stavby na odchylky a změny oproti projektové dokumentaci a účast při projednávání změn s objednatelem a zhotovitelem stavby.</w:t>
      </w:r>
    </w:p>
    <w:p w:rsidR="00451BB4" w:rsidRPr="00E00B7D" w:rsidRDefault="00451BB4" w:rsidP="00DE7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7. Sledování postupu výstavby z technického hlediska.</w:t>
      </w:r>
    </w:p>
    <w:p w:rsidR="00451BB4" w:rsidRPr="00E00B7D" w:rsidRDefault="00451BB4" w:rsidP="00DE7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8. Projektové řešení rozporů mezi projektovou dokumentací a skutečným stavem</w:t>
      </w:r>
      <w:r w:rsidR="00DB06D2" w:rsidRPr="00E00B7D">
        <w:rPr>
          <w:rFonts w:ascii="Arial" w:hAnsi="Arial" w:cs="Arial"/>
          <w:sz w:val="20"/>
          <w:szCs w:val="20"/>
        </w:rPr>
        <w:t xml:space="preserve"> </w:t>
      </w:r>
      <w:r w:rsidRPr="00E00B7D">
        <w:rPr>
          <w:rFonts w:ascii="Arial" w:hAnsi="Arial" w:cs="Arial"/>
          <w:sz w:val="20"/>
          <w:szCs w:val="20"/>
        </w:rPr>
        <w:t>stavby. Potřebné projektové řešení těchto změn vyvolaných objednatelem bude provedeno za úhradu.</w:t>
      </w:r>
    </w:p>
    <w:p w:rsidR="00451BB4" w:rsidRPr="00E00B7D" w:rsidRDefault="00451BB4" w:rsidP="00DE7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9. Projektové řešení závad v projektové dokumentaci vznesených objednatelem nebo zhotovitelem. Potřebné projektové řešení těchto závad bude provedeno bezplatně a neprodleně.</w:t>
      </w:r>
    </w:p>
    <w:p w:rsidR="00451BB4" w:rsidRDefault="00451BB4" w:rsidP="00E00B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0253E" w:rsidRPr="00E00B7D" w:rsidRDefault="00A0253E" w:rsidP="00E00B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3D6F" w:rsidRDefault="00953D6F" w:rsidP="00E00B7D">
      <w:pPr>
        <w:widowControl w:val="0"/>
        <w:autoSpaceDE w:val="0"/>
        <w:autoSpaceDN w:val="0"/>
        <w:adjustRightInd w:val="0"/>
        <w:spacing w:after="60"/>
        <w:ind w:left="539"/>
        <w:jc w:val="center"/>
        <w:rPr>
          <w:rFonts w:ascii="Arial" w:hAnsi="Arial" w:cs="Arial"/>
          <w:b/>
          <w:bCs/>
          <w:sz w:val="20"/>
          <w:szCs w:val="20"/>
        </w:rPr>
      </w:pPr>
    </w:p>
    <w:p w:rsidR="00451BB4" w:rsidRPr="00E00B7D" w:rsidRDefault="00451BB4" w:rsidP="00E00B7D">
      <w:pPr>
        <w:widowControl w:val="0"/>
        <w:autoSpaceDE w:val="0"/>
        <w:autoSpaceDN w:val="0"/>
        <w:adjustRightInd w:val="0"/>
        <w:spacing w:after="60"/>
        <w:ind w:left="539"/>
        <w:jc w:val="center"/>
        <w:rPr>
          <w:rFonts w:ascii="Arial" w:hAnsi="Arial" w:cs="Arial"/>
          <w:b/>
          <w:bCs/>
          <w:sz w:val="20"/>
          <w:szCs w:val="20"/>
        </w:rPr>
      </w:pPr>
      <w:r w:rsidRPr="00E00B7D">
        <w:rPr>
          <w:rFonts w:ascii="Arial" w:hAnsi="Arial" w:cs="Arial"/>
          <w:b/>
          <w:bCs/>
          <w:sz w:val="20"/>
          <w:szCs w:val="20"/>
        </w:rPr>
        <w:lastRenderedPageBreak/>
        <w:t>III. Cena a platební podmínky</w:t>
      </w:r>
    </w:p>
    <w:p w:rsidR="00451BB4" w:rsidRPr="00E00B7D" w:rsidRDefault="00451BB4" w:rsidP="00E00B7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 xml:space="preserve">1. Smluvní cena předmětu této smlouvy činí (bez DPH): </w:t>
      </w:r>
    </w:p>
    <w:p w:rsidR="00451BB4" w:rsidRPr="00E00B7D" w:rsidRDefault="00451BB4" w:rsidP="00E00B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 xml:space="preserve">1.1 jízdné z místa sídla firmy na místo předmětu smlouvy </w:t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  <w:t xml:space="preserve">á </w:t>
      </w:r>
      <w:r w:rsidR="00387697">
        <w:rPr>
          <w:rFonts w:ascii="Arial" w:hAnsi="Arial" w:cs="Arial"/>
          <w:sz w:val="20"/>
          <w:szCs w:val="20"/>
        </w:rPr>
        <w:t>….</w:t>
      </w:r>
      <w:proofErr w:type="gramStart"/>
      <w:r w:rsidR="00387697">
        <w:rPr>
          <w:rFonts w:ascii="Arial" w:hAnsi="Arial" w:cs="Arial"/>
          <w:sz w:val="20"/>
          <w:szCs w:val="20"/>
        </w:rPr>
        <w:t>…</w:t>
      </w:r>
      <w:r w:rsidRPr="00E00B7D">
        <w:rPr>
          <w:rFonts w:ascii="Arial" w:hAnsi="Arial" w:cs="Arial"/>
          <w:sz w:val="20"/>
          <w:szCs w:val="20"/>
        </w:rPr>
        <w:t>,-Kč/km</w:t>
      </w:r>
      <w:proofErr w:type="gramEnd"/>
    </w:p>
    <w:p w:rsidR="00451BB4" w:rsidRPr="00E00B7D" w:rsidRDefault="00451BB4" w:rsidP="00E00B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1.2 čas strávený na cestě</w:t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  <w:t xml:space="preserve">á </w:t>
      </w:r>
      <w:proofErr w:type="gramStart"/>
      <w:r w:rsidR="00387697">
        <w:rPr>
          <w:rFonts w:ascii="Arial" w:hAnsi="Arial" w:cs="Arial"/>
          <w:sz w:val="20"/>
          <w:szCs w:val="20"/>
        </w:rPr>
        <w:t>…...</w:t>
      </w:r>
      <w:r w:rsidRPr="00E00B7D">
        <w:rPr>
          <w:rFonts w:ascii="Arial" w:hAnsi="Arial" w:cs="Arial"/>
          <w:sz w:val="20"/>
          <w:szCs w:val="20"/>
        </w:rPr>
        <w:t>,- Kč/den</w:t>
      </w:r>
      <w:proofErr w:type="gramEnd"/>
    </w:p>
    <w:p w:rsidR="00451BB4" w:rsidRPr="00E00B7D" w:rsidRDefault="00451BB4" w:rsidP="00E00B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1.3 čas pracovního úkonu</w:t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  <w:t xml:space="preserve">á </w:t>
      </w:r>
      <w:r w:rsidR="00387697">
        <w:rPr>
          <w:rFonts w:ascii="Arial" w:hAnsi="Arial" w:cs="Arial"/>
          <w:sz w:val="20"/>
          <w:szCs w:val="20"/>
        </w:rPr>
        <w:t>…</w:t>
      </w:r>
      <w:proofErr w:type="gramStart"/>
      <w:r w:rsidR="00387697">
        <w:rPr>
          <w:rFonts w:ascii="Arial" w:hAnsi="Arial" w:cs="Arial"/>
          <w:sz w:val="20"/>
          <w:szCs w:val="20"/>
        </w:rPr>
        <w:t>…</w:t>
      </w:r>
      <w:r w:rsidRPr="00E00B7D">
        <w:rPr>
          <w:rFonts w:ascii="Arial" w:hAnsi="Arial" w:cs="Arial"/>
          <w:sz w:val="20"/>
          <w:szCs w:val="20"/>
        </w:rPr>
        <w:t>,-Kč/hod</w:t>
      </w:r>
      <w:proofErr w:type="gramEnd"/>
      <w:r w:rsidRPr="00E00B7D">
        <w:rPr>
          <w:rFonts w:ascii="Arial" w:hAnsi="Arial" w:cs="Arial"/>
          <w:sz w:val="20"/>
          <w:szCs w:val="20"/>
        </w:rPr>
        <w:t xml:space="preserve">.     </w:t>
      </w:r>
    </w:p>
    <w:p w:rsidR="00451BB4" w:rsidRPr="00E00B7D" w:rsidRDefault="00451BB4" w:rsidP="00E00B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 xml:space="preserve">1.4 maximální plnění </w:t>
      </w:r>
      <w:proofErr w:type="gramStart"/>
      <w:r w:rsidRPr="00E00B7D">
        <w:rPr>
          <w:rFonts w:ascii="Arial" w:hAnsi="Arial" w:cs="Arial"/>
          <w:sz w:val="20"/>
          <w:szCs w:val="20"/>
        </w:rPr>
        <w:t>AD/hod</w:t>
      </w:r>
      <w:r w:rsidR="003D336E" w:rsidRPr="00E00B7D">
        <w:rPr>
          <w:rFonts w:ascii="Arial" w:hAnsi="Arial" w:cs="Arial"/>
          <w:sz w:val="20"/>
          <w:szCs w:val="20"/>
        </w:rPr>
        <w:t>/</w:t>
      </w:r>
      <w:r w:rsidR="003D336E" w:rsidRPr="00E00B7D">
        <w:rPr>
          <w:rFonts w:ascii="Arial" w:hAnsi="Arial" w:cs="Arial"/>
          <w:sz w:val="20"/>
          <w:szCs w:val="20"/>
        </w:rPr>
        <w:tab/>
      </w:r>
      <w:r w:rsidR="003D336E" w:rsidRPr="00E00B7D">
        <w:rPr>
          <w:rFonts w:ascii="Arial" w:hAnsi="Arial" w:cs="Arial"/>
          <w:sz w:val="20"/>
          <w:szCs w:val="20"/>
        </w:rPr>
        <w:tab/>
      </w:r>
      <w:r w:rsidR="003D336E" w:rsidRPr="00E00B7D">
        <w:rPr>
          <w:rFonts w:ascii="Arial" w:hAnsi="Arial" w:cs="Arial"/>
          <w:sz w:val="20"/>
          <w:szCs w:val="20"/>
        </w:rPr>
        <w:tab/>
      </w:r>
      <w:r w:rsidR="003D336E" w:rsidRPr="00E00B7D">
        <w:rPr>
          <w:rFonts w:ascii="Arial" w:hAnsi="Arial" w:cs="Arial"/>
          <w:sz w:val="20"/>
          <w:szCs w:val="20"/>
        </w:rPr>
        <w:tab/>
      </w:r>
      <w:r w:rsidR="003D336E" w:rsidRPr="00E00B7D">
        <w:rPr>
          <w:rFonts w:ascii="Arial" w:hAnsi="Arial" w:cs="Arial"/>
          <w:sz w:val="20"/>
          <w:szCs w:val="20"/>
        </w:rPr>
        <w:tab/>
      </w:r>
      <w:r w:rsidR="003D336E" w:rsidRPr="00E00B7D">
        <w:rPr>
          <w:rFonts w:ascii="Arial" w:hAnsi="Arial" w:cs="Arial"/>
          <w:sz w:val="20"/>
          <w:szCs w:val="20"/>
        </w:rPr>
        <w:tab/>
      </w:r>
      <w:r w:rsidR="003D336E" w:rsidRPr="00E00B7D">
        <w:rPr>
          <w:rFonts w:ascii="Arial" w:hAnsi="Arial" w:cs="Arial"/>
          <w:sz w:val="20"/>
          <w:szCs w:val="20"/>
        </w:rPr>
        <w:tab/>
      </w:r>
      <w:r w:rsidR="00E00B7D">
        <w:rPr>
          <w:rFonts w:ascii="Arial" w:hAnsi="Arial" w:cs="Arial"/>
          <w:sz w:val="20"/>
          <w:szCs w:val="20"/>
        </w:rPr>
        <w:tab/>
        <w:t>..</w:t>
      </w:r>
      <w:r w:rsidR="00387697">
        <w:rPr>
          <w:rFonts w:ascii="Arial" w:hAnsi="Arial" w:cs="Arial"/>
          <w:sz w:val="20"/>
          <w:szCs w:val="20"/>
        </w:rPr>
        <w:t>…</w:t>
      </w:r>
      <w:proofErr w:type="gramEnd"/>
      <w:r w:rsidR="00387697">
        <w:rPr>
          <w:rFonts w:ascii="Arial" w:hAnsi="Arial" w:cs="Arial"/>
          <w:sz w:val="20"/>
          <w:szCs w:val="20"/>
        </w:rPr>
        <w:t>…</w:t>
      </w:r>
      <w:r w:rsidR="00114D82">
        <w:rPr>
          <w:rFonts w:ascii="Arial" w:hAnsi="Arial" w:cs="Arial"/>
          <w:sz w:val="20"/>
          <w:szCs w:val="20"/>
        </w:rPr>
        <w:t>…</w:t>
      </w:r>
      <w:r w:rsidR="00387697">
        <w:rPr>
          <w:rFonts w:ascii="Arial" w:hAnsi="Arial" w:cs="Arial"/>
          <w:sz w:val="20"/>
          <w:szCs w:val="20"/>
        </w:rPr>
        <w:t>.…</w:t>
      </w:r>
      <w:r w:rsidRPr="00E00B7D">
        <w:rPr>
          <w:rFonts w:ascii="Arial" w:hAnsi="Arial" w:cs="Arial"/>
          <w:sz w:val="20"/>
          <w:szCs w:val="20"/>
        </w:rPr>
        <w:t>hod.</w:t>
      </w:r>
      <w:r w:rsidRPr="00E00B7D">
        <w:rPr>
          <w:rFonts w:ascii="Arial" w:hAnsi="Arial" w:cs="Arial"/>
          <w:sz w:val="20"/>
          <w:szCs w:val="20"/>
        </w:rPr>
        <w:tab/>
      </w:r>
    </w:p>
    <w:p w:rsidR="00451BB4" w:rsidRPr="00E00B7D" w:rsidRDefault="00451BB4" w:rsidP="00E00B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 xml:space="preserve">1.5 maximální cena AD </w:t>
      </w:r>
      <w:proofErr w:type="gramStart"/>
      <w:r w:rsidRPr="00E00B7D">
        <w:rPr>
          <w:rFonts w:ascii="Arial" w:hAnsi="Arial" w:cs="Arial"/>
          <w:sz w:val="20"/>
          <w:szCs w:val="20"/>
        </w:rPr>
        <w:t>celkem</w:t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Pr="00E00B7D">
        <w:rPr>
          <w:rFonts w:ascii="Arial" w:hAnsi="Arial" w:cs="Arial"/>
          <w:sz w:val="20"/>
          <w:szCs w:val="20"/>
        </w:rPr>
        <w:tab/>
      </w:r>
      <w:r w:rsidR="00E00B7D">
        <w:rPr>
          <w:rFonts w:ascii="Arial" w:hAnsi="Arial" w:cs="Arial"/>
          <w:sz w:val="20"/>
          <w:szCs w:val="20"/>
        </w:rPr>
        <w:tab/>
        <w:t>..</w:t>
      </w:r>
      <w:r w:rsidRPr="00E00B7D">
        <w:rPr>
          <w:rFonts w:ascii="Arial" w:hAnsi="Arial" w:cs="Arial"/>
          <w:sz w:val="20"/>
          <w:szCs w:val="20"/>
        </w:rPr>
        <w:t>…</w:t>
      </w:r>
      <w:proofErr w:type="gramEnd"/>
      <w:r w:rsidRPr="00E00B7D">
        <w:rPr>
          <w:rFonts w:ascii="Arial" w:hAnsi="Arial" w:cs="Arial"/>
          <w:sz w:val="20"/>
          <w:szCs w:val="20"/>
        </w:rPr>
        <w:t>…</w:t>
      </w:r>
      <w:r w:rsidR="00387697">
        <w:rPr>
          <w:rFonts w:ascii="Arial" w:hAnsi="Arial" w:cs="Arial"/>
          <w:sz w:val="20"/>
          <w:szCs w:val="20"/>
        </w:rPr>
        <w:t>…..</w:t>
      </w:r>
      <w:r w:rsidRPr="00E00B7D">
        <w:rPr>
          <w:rFonts w:ascii="Arial" w:hAnsi="Arial" w:cs="Arial"/>
          <w:sz w:val="20"/>
          <w:szCs w:val="20"/>
        </w:rPr>
        <w:t>..,- Kč</w:t>
      </w:r>
    </w:p>
    <w:p w:rsidR="00451BB4" w:rsidRDefault="00451BB4" w:rsidP="00E00B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1.6 další prokazatelné a nutné výdaje předem dohodnuté s</w:t>
      </w:r>
      <w:r w:rsidR="00E00B7D">
        <w:rPr>
          <w:rFonts w:ascii="Arial" w:hAnsi="Arial" w:cs="Arial"/>
          <w:sz w:val="20"/>
          <w:szCs w:val="20"/>
        </w:rPr>
        <w:t> </w:t>
      </w:r>
      <w:r w:rsidRPr="00E00B7D">
        <w:rPr>
          <w:rFonts w:ascii="Arial" w:hAnsi="Arial" w:cs="Arial"/>
          <w:sz w:val="20"/>
          <w:szCs w:val="20"/>
        </w:rPr>
        <w:t>objednatelem</w:t>
      </w:r>
    </w:p>
    <w:p w:rsidR="00E00B7D" w:rsidRPr="00E00B7D" w:rsidRDefault="00E00B7D" w:rsidP="00E00B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1BB4" w:rsidRPr="00E00B7D" w:rsidRDefault="00451BB4" w:rsidP="00E00B7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 xml:space="preserve">2. Smluvní cena bude placena následovně:   </w:t>
      </w:r>
    </w:p>
    <w:p w:rsidR="00451BB4" w:rsidRPr="00E00B7D" w:rsidRDefault="00451BB4" w:rsidP="003430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2.1 průběžně budou, poskytovány měsíční platby dle skutečně provedeného AD, dle faktur vystavených zhotovitelem</w:t>
      </w:r>
    </w:p>
    <w:p w:rsidR="00451BB4" w:rsidRPr="00E00B7D" w:rsidRDefault="00451BB4" w:rsidP="00E00B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2.2 splatnost faktur je 30 dnů od data doručení</w:t>
      </w: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E00B7D">
        <w:rPr>
          <w:rFonts w:ascii="Arial" w:hAnsi="Arial" w:cs="Arial"/>
          <w:b/>
          <w:bCs/>
          <w:sz w:val="20"/>
          <w:szCs w:val="20"/>
        </w:rPr>
        <w:t>IV. Doba a místo plnění</w:t>
      </w: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Termín zahájení:</w:t>
      </w:r>
      <w:r w:rsidR="00E00B7D">
        <w:rPr>
          <w:rFonts w:ascii="Arial" w:hAnsi="Arial" w:cs="Arial"/>
          <w:sz w:val="20"/>
          <w:szCs w:val="20"/>
        </w:rPr>
        <w:t xml:space="preserve"> </w:t>
      </w:r>
      <w:r w:rsidRPr="00E00B7D">
        <w:rPr>
          <w:rFonts w:ascii="Arial" w:hAnsi="Arial" w:cs="Arial"/>
          <w:sz w:val="20"/>
          <w:szCs w:val="20"/>
        </w:rPr>
        <w:t>po podpisu této smlouvy</w:t>
      </w: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Termín plnění:</w:t>
      </w:r>
      <w:r w:rsidR="00E00B7D">
        <w:rPr>
          <w:rFonts w:ascii="Arial" w:hAnsi="Arial" w:cs="Arial"/>
          <w:sz w:val="20"/>
          <w:szCs w:val="20"/>
        </w:rPr>
        <w:t xml:space="preserve"> </w:t>
      </w:r>
      <w:r w:rsidRPr="00E00B7D">
        <w:rPr>
          <w:rFonts w:ascii="Arial" w:hAnsi="Arial" w:cs="Arial"/>
          <w:sz w:val="20"/>
          <w:szCs w:val="20"/>
        </w:rPr>
        <w:t>po dobu výstavby, autorský dozor je průběžný, účast na kontrolních dnech 1x týdně a v případě po</w:t>
      </w:r>
      <w:r w:rsidR="00953D6F">
        <w:rPr>
          <w:rFonts w:ascii="Arial" w:hAnsi="Arial" w:cs="Arial"/>
          <w:sz w:val="20"/>
          <w:szCs w:val="20"/>
        </w:rPr>
        <w:t>třeby na základě výzvy do 2 dnů</w:t>
      </w: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Místo plnění:</w:t>
      </w:r>
      <w:r w:rsidR="00E00B7D">
        <w:rPr>
          <w:rFonts w:ascii="Arial" w:hAnsi="Arial" w:cs="Arial"/>
          <w:sz w:val="20"/>
          <w:szCs w:val="20"/>
        </w:rPr>
        <w:t xml:space="preserve"> </w:t>
      </w:r>
      <w:r w:rsidRPr="00E00B7D">
        <w:rPr>
          <w:rFonts w:ascii="Arial" w:hAnsi="Arial" w:cs="Arial"/>
          <w:sz w:val="20"/>
          <w:szCs w:val="20"/>
        </w:rPr>
        <w:t>Nymburk dle domluvy</w:t>
      </w: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20"/>
          <w:szCs w:val="20"/>
        </w:rPr>
      </w:pP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E00B7D">
        <w:rPr>
          <w:rFonts w:ascii="Arial" w:hAnsi="Arial" w:cs="Arial"/>
          <w:b/>
          <w:bCs/>
          <w:sz w:val="20"/>
          <w:szCs w:val="20"/>
        </w:rPr>
        <w:t>V.</w:t>
      </w:r>
      <w:r w:rsidR="00DB06D2" w:rsidRPr="00E00B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0B7D">
        <w:rPr>
          <w:rFonts w:ascii="Arial" w:hAnsi="Arial" w:cs="Arial"/>
          <w:b/>
          <w:bCs/>
          <w:sz w:val="20"/>
          <w:szCs w:val="20"/>
        </w:rPr>
        <w:t>Smluvní pokuty</w:t>
      </w: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Při prodlení zhotovitele s plněním předmětu této smlouvy se zhotovitel zavazuje zaplatit objednateli smluvní pokutu ve výši 200,- Kč za každý i započatý den prodlení nebo neplnění smluvní povinnosti.</w:t>
      </w: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E00B7D">
        <w:rPr>
          <w:rFonts w:ascii="Arial" w:hAnsi="Arial" w:cs="Arial"/>
          <w:b/>
          <w:bCs/>
          <w:sz w:val="20"/>
          <w:szCs w:val="20"/>
        </w:rPr>
        <w:t>VI. Provedení díla</w:t>
      </w: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1. Při provádění AD postupuje zhotovitel samostatně v souladu se schválenou PD.</w:t>
      </w: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2. Objednatel a jím pověřené osoby poskytnou zhotoviteli veškerou součinnost nutnou pro realizaci předmětu této smlouvy.</w:t>
      </w: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 xml:space="preserve">3. Objednatel a jím pověřené osoby umožní zhotoviteli vstup do místa plnění výkonu autorského dozoru. </w:t>
      </w: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20"/>
          <w:szCs w:val="20"/>
        </w:rPr>
      </w:pP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E00B7D">
        <w:rPr>
          <w:rFonts w:ascii="Arial" w:hAnsi="Arial" w:cs="Arial"/>
          <w:b/>
          <w:bCs/>
          <w:sz w:val="20"/>
          <w:szCs w:val="20"/>
        </w:rPr>
        <w:t>VII. Všeobecná ustanovení</w:t>
      </w:r>
    </w:p>
    <w:p w:rsidR="00243C3C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1. Smluvní strany se zavazují reagovat vzájemně ve lhůtě 3 pracovních dnů od doručení ke kaž</w:t>
      </w:r>
      <w:r w:rsidR="00243C3C" w:rsidRPr="00E00B7D">
        <w:rPr>
          <w:rFonts w:ascii="Arial" w:hAnsi="Arial" w:cs="Arial"/>
          <w:sz w:val="20"/>
          <w:szCs w:val="20"/>
        </w:rPr>
        <w:t xml:space="preserve">dému písemnému </w:t>
      </w:r>
      <w:r w:rsidRPr="00E00B7D">
        <w:rPr>
          <w:rFonts w:ascii="Arial" w:hAnsi="Arial" w:cs="Arial"/>
          <w:sz w:val="20"/>
          <w:szCs w:val="20"/>
        </w:rPr>
        <w:t>sdělení smluvního partnera. Za písemné sdělení se považuje i e-mailové sdělení. Neodpoví-li objednatel či zhotovitel ve stanovené lhůtě, znamená to souhlas s písemným sdělením.</w:t>
      </w:r>
    </w:p>
    <w:p w:rsidR="00243C3C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2. Strany se dohodly řešit spory vzniklé při plnění této smlouvy přednostně smírnou cestou. Tam, kde vzájemné jednání nebude úspěšné, bude postupováno v souladu s platným českým právním řádem.</w:t>
      </w:r>
    </w:p>
    <w:p w:rsidR="00243C3C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3. Případné další požadavky objednatele na zvýšení rozsahu nebo změnu prováděných prací dle předmětu díla této smlouvy, vícepráce a vzniklé vícenáklady nad rámec předmětu díla budou zhotovitelem provedeny, resp. fakturovány a objednatelem proplaceny nad rámec sjednané ceny jen tehdy, budou-li upraveny formou příslušného dodatku ke smlouvě a odsouhlaseny oběma smluvními stranami.</w:t>
      </w:r>
    </w:p>
    <w:p w:rsidR="00243C3C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4. Pro závazkové vztahy platí</w:t>
      </w:r>
      <w:r w:rsidR="007D4BD8" w:rsidRPr="00E00B7D">
        <w:rPr>
          <w:rFonts w:ascii="Arial" w:hAnsi="Arial" w:cs="Arial"/>
          <w:sz w:val="20"/>
          <w:szCs w:val="20"/>
        </w:rPr>
        <w:t xml:space="preserve"> příslušná ustanovení Občanského </w:t>
      </w:r>
      <w:r w:rsidRPr="00E00B7D">
        <w:rPr>
          <w:rFonts w:ascii="Arial" w:hAnsi="Arial" w:cs="Arial"/>
          <w:sz w:val="20"/>
          <w:szCs w:val="20"/>
        </w:rPr>
        <w:t>zákoníku, pro část autorskou autorský zákon.</w:t>
      </w:r>
    </w:p>
    <w:p w:rsidR="00243C3C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5. Tato smlouva byla vyhotovena ve čtyřech stejnopisech, po dvou pro každou smluvní stranu a nabývá platnosti připojením plnoprávných vlastnoručních podpisů zmocněných zástupců obou smluvních stran.</w:t>
      </w:r>
    </w:p>
    <w:p w:rsidR="00243C3C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6. Informace o smluvním vztahu budou umožněny v rozsahu zákona č.128/2000 Sb. o obcích, v souladu se zákonem č.106/1999 Sb. o svobodném přístupu k informacím, přičemž text smlouvy o dílo se nepovažuje za obchodní tajemství ve smyslu § 9, zákona č.106/1999 Sb.</w:t>
      </w:r>
    </w:p>
    <w:p w:rsidR="00451BB4" w:rsidRPr="00E00B7D" w:rsidRDefault="00451BB4" w:rsidP="00E00B7D">
      <w:pPr>
        <w:widowControl w:val="0"/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B7D">
        <w:rPr>
          <w:rFonts w:ascii="Arial" w:hAnsi="Arial" w:cs="Arial"/>
          <w:sz w:val="20"/>
          <w:szCs w:val="20"/>
        </w:rPr>
        <w:t>7. Uzavření této smlouvy bylo po</w:t>
      </w:r>
      <w:r w:rsidR="007D4BD8" w:rsidRPr="00E00B7D">
        <w:rPr>
          <w:rFonts w:ascii="Arial" w:hAnsi="Arial" w:cs="Arial"/>
          <w:sz w:val="20"/>
          <w:szCs w:val="20"/>
        </w:rPr>
        <w:t>tvrzeno starostou města Nymburka.</w:t>
      </w:r>
    </w:p>
    <w:p w:rsidR="00451BB4" w:rsidRPr="00E00B7D" w:rsidRDefault="00451BB4" w:rsidP="00E00B7D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20"/>
          <w:szCs w:val="20"/>
        </w:rPr>
      </w:pPr>
    </w:p>
    <w:p w:rsidR="00E00B7D" w:rsidRDefault="00E00B7D" w:rsidP="00E00B7D">
      <w:pPr>
        <w:ind w:firstLine="284"/>
        <w:rPr>
          <w:rFonts w:ascii="Arial" w:hAnsi="Arial"/>
          <w:sz w:val="20"/>
          <w:szCs w:val="20"/>
        </w:rPr>
      </w:pPr>
    </w:p>
    <w:p w:rsidR="00E00B7D" w:rsidRPr="00E00B7D" w:rsidRDefault="00E00B7D" w:rsidP="00E00B7D">
      <w:pPr>
        <w:ind w:firstLine="284"/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Za zhotovitele: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  <w:t>Za objednatele: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</w:p>
    <w:p w:rsidR="00E00B7D" w:rsidRPr="00E00B7D" w:rsidRDefault="00E00B7D" w:rsidP="00E00B7D">
      <w:pPr>
        <w:ind w:firstLine="284"/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 xml:space="preserve">V …………………., </w:t>
      </w:r>
      <w:proofErr w:type="gramStart"/>
      <w:r w:rsidRPr="00E00B7D">
        <w:rPr>
          <w:rFonts w:ascii="Arial" w:hAnsi="Arial"/>
          <w:sz w:val="20"/>
          <w:szCs w:val="20"/>
        </w:rPr>
        <w:t>dne .................2016</w:t>
      </w:r>
      <w:proofErr w:type="gramEnd"/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  <w:t>V Nymburce, dne ..................2016</w:t>
      </w: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</w:p>
    <w:p w:rsidR="00E00B7D" w:rsidRPr="00E00B7D" w:rsidRDefault="00E00B7D" w:rsidP="00E00B7D">
      <w:pPr>
        <w:rPr>
          <w:rFonts w:ascii="Arial" w:hAnsi="Arial"/>
          <w:sz w:val="20"/>
          <w:szCs w:val="20"/>
        </w:rPr>
      </w:pPr>
    </w:p>
    <w:p w:rsidR="00E00B7D" w:rsidRPr="00E00B7D" w:rsidRDefault="00E00B7D" w:rsidP="00E00B7D">
      <w:pPr>
        <w:ind w:firstLine="284"/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…………………………………………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  <w:t>………………………………………….</w:t>
      </w:r>
    </w:p>
    <w:p w:rsidR="00E00B7D" w:rsidRPr="00E00B7D" w:rsidRDefault="00E00B7D" w:rsidP="00E00B7D">
      <w:pPr>
        <w:ind w:firstLine="708"/>
        <w:rPr>
          <w:rFonts w:ascii="Arial" w:hAnsi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="00E7621A">
        <w:rPr>
          <w:rFonts w:ascii="Arial" w:hAnsi="Arial"/>
          <w:sz w:val="20"/>
          <w:szCs w:val="20"/>
        </w:rPr>
        <w:t>PhDr. Pavel Fojtík</w:t>
      </w:r>
    </w:p>
    <w:p w:rsidR="00451BB4" w:rsidRPr="00E00B7D" w:rsidRDefault="00E00B7D" w:rsidP="00E00B7D">
      <w:pPr>
        <w:ind w:left="708" w:firstLine="708"/>
        <w:rPr>
          <w:rFonts w:ascii="Arial" w:hAnsi="Arial" w:cs="Arial"/>
          <w:sz w:val="20"/>
          <w:szCs w:val="20"/>
        </w:rPr>
      </w:pPr>
      <w:r w:rsidRPr="00E00B7D">
        <w:rPr>
          <w:rFonts w:ascii="Arial" w:hAnsi="Arial"/>
          <w:sz w:val="20"/>
          <w:szCs w:val="20"/>
        </w:rPr>
        <w:t>zhotovitel</w:t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</w:r>
      <w:r w:rsidRPr="00E00B7D">
        <w:rPr>
          <w:rFonts w:ascii="Arial" w:hAnsi="Arial"/>
          <w:sz w:val="20"/>
          <w:szCs w:val="20"/>
        </w:rPr>
        <w:tab/>
        <w:t>starosta</w:t>
      </w:r>
    </w:p>
    <w:sectPr w:rsidR="00451BB4" w:rsidRPr="00E00B7D" w:rsidSect="00343092">
      <w:footerReference w:type="default" r:id="rId8"/>
      <w:headerReference w:type="first" r:id="rId9"/>
      <w:pgSz w:w="12240" w:h="15840"/>
      <w:pgMar w:top="851" w:right="1418" w:bottom="851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67" w:rsidRDefault="00292667">
      <w:r>
        <w:separator/>
      </w:r>
    </w:p>
  </w:endnote>
  <w:endnote w:type="continuationSeparator" w:id="0">
    <w:p w:rsidR="00292667" w:rsidRDefault="0029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67" w:rsidRDefault="00292667" w:rsidP="002736CA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79F4">
      <w:rPr>
        <w:rStyle w:val="slostrnky"/>
        <w:noProof/>
      </w:rPr>
      <w:t>2</w:t>
    </w:r>
    <w:r>
      <w:rPr>
        <w:rStyle w:val="slostrnky"/>
      </w:rPr>
      <w:fldChar w:fldCharType="end"/>
    </w:r>
  </w:p>
  <w:p w:rsidR="00292667" w:rsidRDefault="00292667" w:rsidP="007001F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67" w:rsidRDefault="00292667">
      <w:r>
        <w:separator/>
      </w:r>
    </w:p>
  </w:footnote>
  <w:footnote w:type="continuationSeparator" w:id="0">
    <w:p w:rsidR="00292667" w:rsidRDefault="0029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67" w:rsidRPr="00AD03C3" w:rsidRDefault="00292667">
    <w:pPr>
      <w:pStyle w:val="Zhlav"/>
      <w:rPr>
        <w:rFonts w:ascii="Arial" w:hAnsi="Arial" w:cs="Arial"/>
        <w:sz w:val="20"/>
        <w:szCs w:val="20"/>
      </w:rPr>
    </w:pPr>
    <w:r w:rsidRPr="00AD03C3">
      <w:rPr>
        <w:rFonts w:ascii="Arial" w:hAnsi="Arial" w:cs="Arial"/>
      </w:rPr>
      <w:tab/>
    </w:r>
    <w:r w:rsidRPr="00AD03C3">
      <w:rPr>
        <w:rFonts w:ascii="Arial" w:hAnsi="Arial" w:cs="Arial"/>
      </w:rPr>
      <w:tab/>
    </w:r>
    <w:r w:rsidRPr="00AD03C3">
      <w:rPr>
        <w:rFonts w:ascii="Arial" w:hAnsi="Arial" w:cs="Arial"/>
        <w:sz w:val="20"/>
        <w:szCs w:val="20"/>
      </w:rPr>
      <w:t>Příloha č.4</w:t>
    </w:r>
    <w:r w:rsidR="00900719" w:rsidRPr="00AD03C3">
      <w:rPr>
        <w:rFonts w:ascii="Arial" w:hAnsi="Arial" w:cs="Arial"/>
        <w:sz w:val="20"/>
        <w:szCs w:val="20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94"/>
    <w:rsid w:val="000C751C"/>
    <w:rsid w:val="000D7B56"/>
    <w:rsid w:val="001146C8"/>
    <w:rsid w:val="00114D82"/>
    <w:rsid w:val="0016382D"/>
    <w:rsid w:val="001A3583"/>
    <w:rsid w:val="00211557"/>
    <w:rsid w:val="00233EE4"/>
    <w:rsid w:val="002432F1"/>
    <w:rsid w:val="00243C3C"/>
    <w:rsid w:val="0025280C"/>
    <w:rsid w:val="002736CA"/>
    <w:rsid w:val="002749C3"/>
    <w:rsid w:val="00292667"/>
    <w:rsid w:val="002C066F"/>
    <w:rsid w:val="002C118E"/>
    <w:rsid w:val="002C7BB0"/>
    <w:rsid w:val="002D7564"/>
    <w:rsid w:val="00326AB1"/>
    <w:rsid w:val="003366E0"/>
    <w:rsid w:val="00343092"/>
    <w:rsid w:val="003454DD"/>
    <w:rsid w:val="00345B12"/>
    <w:rsid w:val="00363127"/>
    <w:rsid w:val="003712A3"/>
    <w:rsid w:val="0037460C"/>
    <w:rsid w:val="003805B4"/>
    <w:rsid w:val="00387697"/>
    <w:rsid w:val="003A714F"/>
    <w:rsid w:val="003D336E"/>
    <w:rsid w:val="00410A5C"/>
    <w:rsid w:val="00411B1F"/>
    <w:rsid w:val="004242D9"/>
    <w:rsid w:val="004279FD"/>
    <w:rsid w:val="0043253E"/>
    <w:rsid w:val="00445B9C"/>
    <w:rsid w:val="00451BB4"/>
    <w:rsid w:val="00455B7A"/>
    <w:rsid w:val="00481D96"/>
    <w:rsid w:val="004A5029"/>
    <w:rsid w:val="004C1DCF"/>
    <w:rsid w:val="004C3129"/>
    <w:rsid w:val="005347E7"/>
    <w:rsid w:val="005352B5"/>
    <w:rsid w:val="005435C0"/>
    <w:rsid w:val="00563AFA"/>
    <w:rsid w:val="00563C44"/>
    <w:rsid w:val="005A386D"/>
    <w:rsid w:val="005B4CDF"/>
    <w:rsid w:val="005E4B51"/>
    <w:rsid w:val="00602094"/>
    <w:rsid w:val="006544F2"/>
    <w:rsid w:val="0069287F"/>
    <w:rsid w:val="006C5B70"/>
    <w:rsid w:val="007001F2"/>
    <w:rsid w:val="0071234E"/>
    <w:rsid w:val="007423E1"/>
    <w:rsid w:val="0074748C"/>
    <w:rsid w:val="007561E6"/>
    <w:rsid w:val="00783A6F"/>
    <w:rsid w:val="00784E6B"/>
    <w:rsid w:val="007B47DE"/>
    <w:rsid w:val="007C7542"/>
    <w:rsid w:val="007D4BD8"/>
    <w:rsid w:val="007E2A19"/>
    <w:rsid w:val="007E326E"/>
    <w:rsid w:val="008203DE"/>
    <w:rsid w:val="008540F2"/>
    <w:rsid w:val="0086276F"/>
    <w:rsid w:val="00900719"/>
    <w:rsid w:val="00902721"/>
    <w:rsid w:val="00904C81"/>
    <w:rsid w:val="00910F5D"/>
    <w:rsid w:val="00932740"/>
    <w:rsid w:val="00942D21"/>
    <w:rsid w:val="00953083"/>
    <w:rsid w:val="00953D6F"/>
    <w:rsid w:val="009802B8"/>
    <w:rsid w:val="00990FDD"/>
    <w:rsid w:val="0099571F"/>
    <w:rsid w:val="00996AA3"/>
    <w:rsid w:val="009C1115"/>
    <w:rsid w:val="009C38F1"/>
    <w:rsid w:val="009F288F"/>
    <w:rsid w:val="00A0253E"/>
    <w:rsid w:val="00A22DCD"/>
    <w:rsid w:val="00A46AA0"/>
    <w:rsid w:val="00A7012C"/>
    <w:rsid w:val="00AA26C9"/>
    <w:rsid w:val="00AB06BE"/>
    <w:rsid w:val="00AD01C7"/>
    <w:rsid w:val="00AD03C3"/>
    <w:rsid w:val="00AD18F4"/>
    <w:rsid w:val="00B1290E"/>
    <w:rsid w:val="00B44029"/>
    <w:rsid w:val="00B61CC0"/>
    <w:rsid w:val="00B80D92"/>
    <w:rsid w:val="00BE3EC5"/>
    <w:rsid w:val="00BE61A9"/>
    <w:rsid w:val="00C055C8"/>
    <w:rsid w:val="00C2270A"/>
    <w:rsid w:val="00C77040"/>
    <w:rsid w:val="00C979F4"/>
    <w:rsid w:val="00D0324D"/>
    <w:rsid w:val="00D15F9F"/>
    <w:rsid w:val="00D20479"/>
    <w:rsid w:val="00D508AE"/>
    <w:rsid w:val="00D50D8A"/>
    <w:rsid w:val="00D63787"/>
    <w:rsid w:val="00D85B49"/>
    <w:rsid w:val="00D97AFC"/>
    <w:rsid w:val="00DB06D2"/>
    <w:rsid w:val="00DC40D2"/>
    <w:rsid w:val="00DE56CF"/>
    <w:rsid w:val="00DE73AD"/>
    <w:rsid w:val="00DF6E9E"/>
    <w:rsid w:val="00E00B7D"/>
    <w:rsid w:val="00E112CB"/>
    <w:rsid w:val="00E2091C"/>
    <w:rsid w:val="00E234B7"/>
    <w:rsid w:val="00E7621A"/>
    <w:rsid w:val="00E856C4"/>
    <w:rsid w:val="00EC3E9E"/>
    <w:rsid w:val="00EC748B"/>
    <w:rsid w:val="00F06D6A"/>
    <w:rsid w:val="00F305F6"/>
    <w:rsid w:val="00F420BA"/>
    <w:rsid w:val="00F43958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53BCB592-EAE4-4F8A-AACC-B1004311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56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E00B7D"/>
    <w:pPr>
      <w:keepNext/>
      <w:tabs>
        <w:tab w:val="left" w:pos="284"/>
      </w:tabs>
      <w:jc w:val="center"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E3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05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0272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001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305F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001F2"/>
  </w:style>
  <w:style w:type="paragraph" w:styleId="Zhlav">
    <w:name w:val="header"/>
    <w:basedOn w:val="Normln"/>
    <w:link w:val="ZhlavChar"/>
    <w:uiPriority w:val="99"/>
    <w:rsid w:val="00481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1D96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00B7D"/>
    <w:rPr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meu-nb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8AA1-A41C-465D-8334-02A672FB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ZA VÝKON AUTORSKÉHO DOZORU</vt:lpstr>
    </vt:vector>
  </TitlesOfParts>
  <Company>MeU Nymburk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ZA VÝKON AUTORSKÉHO DOZORU</dc:title>
  <dc:subject/>
  <dc:creator>Měu Nymburk</dc:creator>
  <cp:keywords/>
  <dc:description/>
  <cp:lastModifiedBy>uzivatel</cp:lastModifiedBy>
  <cp:revision>7</cp:revision>
  <cp:lastPrinted>2013-01-31T13:42:00Z</cp:lastPrinted>
  <dcterms:created xsi:type="dcterms:W3CDTF">2016-07-27T09:32:00Z</dcterms:created>
  <dcterms:modified xsi:type="dcterms:W3CDTF">2016-09-30T07:41:00Z</dcterms:modified>
</cp:coreProperties>
</file>