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B95F" w14:textId="7171D807" w:rsidR="00D63B44" w:rsidRPr="00017D8E" w:rsidRDefault="00F26C68" w:rsidP="00491F31">
      <w:pPr>
        <w:pStyle w:val="Nadpis"/>
        <w:tabs>
          <w:tab w:val="left" w:pos="284"/>
          <w:tab w:val="left" w:pos="567"/>
          <w:tab w:val="left" w:pos="851"/>
        </w:tabs>
        <w:spacing w:before="240" w:after="80" w:line="271" w:lineRule="auto"/>
        <w:jc w:val="center"/>
        <w:outlineLvl w:val="0"/>
        <w:rPr>
          <w:rFonts w:asciiTheme="minorHAnsi" w:hAnsiTheme="minorHAnsi" w:cstheme="minorHAnsi"/>
          <w:noProof w:val="0"/>
          <w:sz w:val="28"/>
          <w:szCs w:val="28"/>
          <w:lang w:val="cs-CZ"/>
        </w:rPr>
      </w:pPr>
      <w:r w:rsidRPr="00017D8E">
        <w:rPr>
          <w:rFonts w:asciiTheme="minorHAnsi" w:hAnsiTheme="minorHAnsi" w:cstheme="minorHAnsi"/>
          <w:caps/>
          <w:noProof w:val="0"/>
          <w:sz w:val="28"/>
          <w:szCs w:val="28"/>
          <w:lang w:val="cs-CZ"/>
        </w:rPr>
        <w:t>SERVISNÍ</w:t>
      </w:r>
      <w:r w:rsidR="00046E7B" w:rsidRPr="00017D8E">
        <w:rPr>
          <w:rFonts w:asciiTheme="minorHAnsi" w:hAnsiTheme="minorHAnsi" w:cstheme="minorHAnsi"/>
          <w:caps/>
          <w:noProof w:val="0"/>
          <w:sz w:val="28"/>
          <w:szCs w:val="28"/>
          <w:lang w:val="cs-CZ"/>
        </w:rPr>
        <w:t xml:space="preserve"> </w:t>
      </w:r>
      <w:r w:rsidR="00D63B44" w:rsidRPr="00017D8E">
        <w:rPr>
          <w:rFonts w:asciiTheme="minorHAnsi" w:hAnsiTheme="minorHAnsi" w:cstheme="minorHAnsi"/>
          <w:noProof w:val="0"/>
          <w:sz w:val="28"/>
          <w:szCs w:val="28"/>
          <w:lang w:val="cs-CZ"/>
        </w:rPr>
        <w:t xml:space="preserve">SMLOUVA </w:t>
      </w:r>
    </w:p>
    <w:p w14:paraId="37A84E6C" w14:textId="29D562EE" w:rsidR="00D63B44" w:rsidRPr="00017D8E" w:rsidRDefault="00D63B44" w:rsidP="00AF7153">
      <w:pPr>
        <w:pStyle w:val="Nadpis"/>
        <w:spacing w:before="120"/>
        <w:outlineLvl w:val="0"/>
        <w:rPr>
          <w:rFonts w:asciiTheme="minorHAnsi" w:hAnsiTheme="minorHAnsi" w:cstheme="minorHAnsi"/>
          <w:color w:val="auto"/>
          <w:sz w:val="22"/>
          <w:szCs w:val="22"/>
          <w:lang w:val="cs-CZ"/>
        </w:rPr>
      </w:pPr>
    </w:p>
    <w:p w14:paraId="6933CFD3" w14:textId="77777777" w:rsidR="006C770C" w:rsidRPr="00017D8E" w:rsidRDefault="006C770C" w:rsidP="00AF7153">
      <w:pPr>
        <w:pStyle w:val="Nadpis"/>
        <w:spacing w:before="120"/>
        <w:outlineLvl w:val="0"/>
        <w:rPr>
          <w:rFonts w:asciiTheme="minorHAnsi" w:hAnsiTheme="minorHAnsi" w:cstheme="minorHAnsi"/>
          <w:color w:val="auto"/>
          <w:sz w:val="22"/>
          <w:szCs w:val="22"/>
          <w:lang w:val="cs-CZ"/>
        </w:rPr>
      </w:pPr>
    </w:p>
    <w:p w14:paraId="3FB641DB" w14:textId="095E73F8" w:rsidR="00AF7153" w:rsidRPr="00017D8E" w:rsidRDefault="00AF7153" w:rsidP="00AF7153">
      <w:pPr>
        <w:tabs>
          <w:tab w:val="left" w:pos="3795"/>
        </w:tabs>
        <w:rPr>
          <w:rFonts w:asciiTheme="minorHAnsi" w:hAnsiTheme="minorHAnsi" w:cstheme="minorHAnsi"/>
          <w:sz w:val="22"/>
          <w:szCs w:val="22"/>
        </w:rPr>
      </w:pPr>
      <w:proofErr w:type="gramStart"/>
      <w:r w:rsidRPr="00017D8E">
        <w:rPr>
          <w:rFonts w:asciiTheme="minorHAnsi" w:hAnsiTheme="minorHAnsi" w:cstheme="minorHAnsi"/>
          <w:b/>
          <w:bCs/>
          <w:noProof w:val="0"/>
          <w:sz w:val="22"/>
          <w:szCs w:val="22"/>
          <w:highlight w:val="yellow"/>
          <w:lang w:val="cs-CZ"/>
        </w:rPr>
        <w:t>DOPLNÍ  ÚČASTNÍK</w:t>
      </w:r>
      <w:proofErr w:type="gramEnd"/>
    </w:p>
    <w:p w14:paraId="4E0956B5" w14:textId="10CBF38F" w:rsidR="00AF7153" w:rsidRPr="00017D8E" w:rsidRDefault="00AF7153" w:rsidP="006C770C">
      <w:pPr>
        <w:spacing w:line="276" w:lineRule="auto"/>
        <w:rPr>
          <w:rFonts w:asciiTheme="minorHAnsi" w:hAnsiTheme="minorHAnsi" w:cstheme="minorHAnsi"/>
          <w:sz w:val="22"/>
          <w:szCs w:val="22"/>
        </w:rPr>
      </w:pPr>
      <w:r w:rsidRPr="00017D8E">
        <w:rPr>
          <w:rFonts w:asciiTheme="minorHAnsi" w:hAnsiTheme="minorHAnsi" w:cstheme="minorHAnsi"/>
          <w:sz w:val="22"/>
          <w:szCs w:val="22"/>
        </w:rPr>
        <w:t xml:space="preserve">zapsána v obchodním rejstříku vedeném </w:t>
      </w:r>
      <w:proofErr w:type="gramStart"/>
      <w:r w:rsidRPr="00017D8E">
        <w:rPr>
          <w:rFonts w:asciiTheme="minorHAnsi" w:hAnsiTheme="minorHAnsi" w:cstheme="minorHAnsi"/>
          <w:b/>
          <w:bCs/>
          <w:noProof w:val="0"/>
          <w:sz w:val="22"/>
          <w:szCs w:val="22"/>
          <w:highlight w:val="yellow"/>
          <w:lang w:val="cs-CZ"/>
        </w:rPr>
        <w:t>DOPLNÍ  ÚČASTNÍK</w:t>
      </w:r>
      <w:proofErr w:type="gramEnd"/>
      <w:r w:rsidRPr="00017D8E">
        <w:rPr>
          <w:rFonts w:asciiTheme="minorHAnsi" w:hAnsiTheme="minorHAnsi" w:cstheme="minorHAnsi"/>
          <w:sz w:val="22"/>
          <w:szCs w:val="22"/>
        </w:rPr>
        <w:t xml:space="preserve">, sp. zn. </w:t>
      </w:r>
      <w:proofErr w:type="gramStart"/>
      <w:r w:rsidRPr="00017D8E">
        <w:rPr>
          <w:rFonts w:asciiTheme="minorHAnsi" w:hAnsiTheme="minorHAnsi" w:cstheme="minorHAnsi"/>
          <w:b/>
          <w:bCs/>
          <w:noProof w:val="0"/>
          <w:sz w:val="22"/>
          <w:szCs w:val="22"/>
          <w:highlight w:val="yellow"/>
          <w:lang w:val="cs-CZ"/>
        </w:rPr>
        <w:t>DOPLNÍ  ÚČASTNÍK</w:t>
      </w:r>
      <w:proofErr w:type="gramEnd"/>
    </w:p>
    <w:p w14:paraId="57504A06" w14:textId="470797FC" w:rsidR="00AF7153" w:rsidRPr="00017D8E" w:rsidRDefault="00AF7153" w:rsidP="006C770C">
      <w:pPr>
        <w:spacing w:line="276" w:lineRule="auto"/>
        <w:rPr>
          <w:rFonts w:asciiTheme="minorHAnsi" w:hAnsiTheme="minorHAnsi" w:cstheme="minorHAnsi"/>
          <w:sz w:val="22"/>
          <w:szCs w:val="22"/>
        </w:rPr>
      </w:pPr>
      <w:r w:rsidRPr="00017D8E">
        <w:rPr>
          <w:rFonts w:asciiTheme="minorHAnsi" w:hAnsiTheme="minorHAnsi" w:cstheme="minorHAnsi"/>
          <w:sz w:val="22"/>
          <w:szCs w:val="22"/>
        </w:rPr>
        <w:t>se sídlem:</w:t>
      </w:r>
      <w:r w:rsidRPr="00017D8E">
        <w:rPr>
          <w:rFonts w:asciiTheme="minorHAnsi" w:hAnsiTheme="minorHAnsi" w:cstheme="minorHAnsi"/>
          <w:sz w:val="22"/>
          <w:szCs w:val="22"/>
        </w:rPr>
        <w:tab/>
      </w:r>
      <w:r w:rsidRPr="00017D8E">
        <w:rPr>
          <w:rFonts w:asciiTheme="minorHAnsi" w:hAnsiTheme="minorHAnsi" w:cstheme="minorHAnsi"/>
          <w:sz w:val="22"/>
          <w:szCs w:val="22"/>
        </w:rPr>
        <w:tab/>
      </w:r>
      <w:r w:rsidRPr="00017D8E">
        <w:rPr>
          <w:rFonts w:asciiTheme="minorHAnsi" w:hAnsiTheme="minorHAnsi" w:cstheme="minorHAnsi"/>
          <w:sz w:val="22"/>
          <w:szCs w:val="22"/>
        </w:rPr>
        <w:tab/>
      </w:r>
      <w:proofErr w:type="gramStart"/>
      <w:r w:rsidRPr="00017D8E">
        <w:rPr>
          <w:rFonts w:asciiTheme="minorHAnsi" w:hAnsiTheme="minorHAnsi" w:cstheme="minorHAnsi"/>
          <w:b/>
          <w:bCs/>
          <w:noProof w:val="0"/>
          <w:sz w:val="22"/>
          <w:szCs w:val="22"/>
          <w:highlight w:val="yellow"/>
          <w:lang w:val="cs-CZ"/>
        </w:rPr>
        <w:t>DOPLNÍ  ÚČASTNÍK</w:t>
      </w:r>
      <w:proofErr w:type="gramEnd"/>
    </w:p>
    <w:p w14:paraId="2F6F3AD3" w14:textId="682F7EC5" w:rsidR="00017D8E" w:rsidRDefault="00AF7153" w:rsidP="006C770C">
      <w:pPr>
        <w:spacing w:line="276" w:lineRule="auto"/>
        <w:rPr>
          <w:rFonts w:asciiTheme="minorHAnsi" w:hAnsiTheme="minorHAnsi" w:cstheme="minorHAnsi"/>
          <w:sz w:val="22"/>
          <w:szCs w:val="22"/>
        </w:rPr>
      </w:pPr>
      <w:r w:rsidRPr="00017D8E">
        <w:rPr>
          <w:rFonts w:asciiTheme="minorHAnsi" w:hAnsiTheme="minorHAnsi" w:cstheme="minorHAnsi"/>
          <w:sz w:val="22"/>
          <w:szCs w:val="22"/>
        </w:rPr>
        <w:t xml:space="preserve">IČ: </w:t>
      </w:r>
      <w:r w:rsidR="00017D8E">
        <w:rPr>
          <w:rFonts w:asciiTheme="minorHAnsi" w:hAnsiTheme="minorHAnsi" w:cstheme="minorHAnsi"/>
          <w:sz w:val="22"/>
          <w:szCs w:val="22"/>
        </w:rPr>
        <w:tab/>
      </w:r>
      <w:r w:rsidR="00017D8E">
        <w:rPr>
          <w:rFonts w:asciiTheme="minorHAnsi" w:hAnsiTheme="minorHAnsi" w:cstheme="minorHAnsi"/>
          <w:sz w:val="22"/>
          <w:szCs w:val="22"/>
        </w:rPr>
        <w:tab/>
      </w:r>
      <w:r w:rsidR="00017D8E">
        <w:rPr>
          <w:rFonts w:asciiTheme="minorHAnsi" w:hAnsiTheme="minorHAnsi" w:cstheme="minorHAnsi"/>
          <w:sz w:val="22"/>
          <w:szCs w:val="22"/>
        </w:rPr>
        <w:tab/>
      </w:r>
      <w:r w:rsidR="00017D8E">
        <w:rPr>
          <w:rFonts w:asciiTheme="minorHAnsi" w:hAnsiTheme="minorHAnsi" w:cstheme="minorHAnsi"/>
          <w:sz w:val="22"/>
          <w:szCs w:val="22"/>
        </w:rPr>
        <w:tab/>
      </w:r>
      <w:proofErr w:type="gramStart"/>
      <w:r w:rsidRPr="00017D8E">
        <w:rPr>
          <w:rFonts w:asciiTheme="minorHAnsi" w:hAnsiTheme="minorHAnsi" w:cstheme="minorHAnsi"/>
          <w:b/>
          <w:bCs/>
          <w:noProof w:val="0"/>
          <w:sz w:val="22"/>
          <w:szCs w:val="22"/>
          <w:highlight w:val="yellow"/>
          <w:lang w:val="cs-CZ"/>
        </w:rPr>
        <w:t>DOPLNÍ  ÚČASTNÍK</w:t>
      </w:r>
      <w:proofErr w:type="gramEnd"/>
      <w:r w:rsidRPr="00017D8E">
        <w:rPr>
          <w:rFonts w:asciiTheme="minorHAnsi" w:hAnsiTheme="minorHAnsi" w:cstheme="minorHAnsi"/>
          <w:sz w:val="22"/>
          <w:szCs w:val="22"/>
        </w:rPr>
        <w:tab/>
      </w:r>
      <w:r w:rsidR="005177CF" w:rsidRPr="00017D8E">
        <w:rPr>
          <w:rFonts w:asciiTheme="minorHAnsi" w:hAnsiTheme="minorHAnsi" w:cstheme="minorHAnsi"/>
          <w:sz w:val="22"/>
          <w:szCs w:val="22"/>
        </w:rPr>
        <w:tab/>
      </w:r>
    </w:p>
    <w:p w14:paraId="3E34B414" w14:textId="28F0F601" w:rsidR="00AF7153" w:rsidRPr="00017D8E" w:rsidRDefault="00AF7153" w:rsidP="006C770C">
      <w:pPr>
        <w:spacing w:line="276" w:lineRule="auto"/>
        <w:rPr>
          <w:rFonts w:asciiTheme="minorHAnsi" w:hAnsiTheme="minorHAnsi" w:cstheme="minorHAnsi"/>
          <w:sz w:val="22"/>
          <w:szCs w:val="22"/>
        </w:rPr>
      </w:pPr>
      <w:r w:rsidRPr="00017D8E">
        <w:rPr>
          <w:rFonts w:asciiTheme="minorHAnsi" w:hAnsiTheme="minorHAnsi" w:cstheme="minorHAnsi"/>
          <w:sz w:val="22"/>
          <w:szCs w:val="22"/>
        </w:rPr>
        <w:t xml:space="preserve">DIČ: </w:t>
      </w:r>
      <w:r w:rsidR="00017D8E">
        <w:rPr>
          <w:rFonts w:asciiTheme="minorHAnsi" w:hAnsiTheme="minorHAnsi" w:cstheme="minorHAnsi"/>
          <w:sz w:val="22"/>
          <w:szCs w:val="22"/>
        </w:rPr>
        <w:tab/>
      </w:r>
      <w:r w:rsidR="00017D8E">
        <w:rPr>
          <w:rFonts w:asciiTheme="minorHAnsi" w:hAnsiTheme="minorHAnsi" w:cstheme="minorHAnsi"/>
          <w:sz w:val="22"/>
          <w:szCs w:val="22"/>
        </w:rPr>
        <w:tab/>
      </w:r>
      <w:r w:rsidR="00017D8E">
        <w:rPr>
          <w:rFonts w:asciiTheme="minorHAnsi" w:hAnsiTheme="minorHAnsi" w:cstheme="minorHAnsi"/>
          <w:sz w:val="22"/>
          <w:szCs w:val="22"/>
        </w:rPr>
        <w:tab/>
      </w:r>
      <w:r w:rsidR="00017D8E">
        <w:rPr>
          <w:rFonts w:asciiTheme="minorHAnsi" w:hAnsiTheme="minorHAnsi" w:cstheme="minorHAnsi"/>
          <w:sz w:val="22"/>
          <w:szCs w:val="22"/>
        </w:rPr>
        <w:tab/>
      </w:r>
      <w:proofErr w:type="gramStart"/>
      <w:r w:rsidRPr="00017D8E">
        <w:rPr>
          <w:rFonts w:asciiTheme="minorHAnsi" w:hAnsiTheme="minorHAnsi" w:cstheme="minorHAnsi"/>
          <w:b/>
          <w:bCs/>
          <w:noProof w:val="0"/>
          <w:sz w:val="22"/>
          <w:szCs w:val="22"/>
          <w:highlight w:val="yellow"/>
          <w:lang w:val="cs-CZ"/>
        </w:rPr>
        <w:t>DOPLNÍ  ÚČASTNÍK</w:t>
      </w:r>
      <w:proofErr w:type="gramEnd"/>
    </w:p>
    <w:p w14:paraId="06ED2C53" w14:textId="179B2115" w:rsidR="00AF7153" w:rsidRPr="00017D8E" w:rsidRDefault="00AF7153" w:rsidP="006C770C">
      <w:pPr>
        <w:spacing w:line="276" w:lineRule="auto"/>
        <w:rPr>
          <w:rFonts w:asciiTheme="minorHAnsi" w:hAnsiTheme="minorHAnsi" w:cstheme="minorHAnsi"/>
          <w:sz w:val="22"/>
          <w:szCs w:val="22"/>
        </w:rPr>
      </w:pPr>
      <w:r w:rsidRPr="00017D8E">
        <w:rPr>
          <w:rFonts w:asciiTheme="minorHAnsi" w:hAnsiTheme="minorHAnsi" w:cstheme="minorHAnsi"/>
          <w:sz w:val="22"/>
          <w:szCs w:val="22"/>
        </w:rPr>
        <w:t>zastoupený:</w:t>
      </w:r>
      <w:r w:rsidRPr="00017D8E">
        <w:rPr>
          <w:rFonts w:asciiTheme="minorHAnsi" w:hAnsiTheme="minorHAnsi" w:cstheme="minorHAnsi"/>
          <w:sz w:val="22"/>
          <w:szCs w:val="22"/>
        </w:rPr>
        <w:tab/>
      </w:r>
      <w:r w:rsidRPr="00017D8E">
        <w:rPr>
          <w:rFonts w:asciiTheme="minorHAnsi" w:hAnsiTheme="minorHAnsi" w:cstheme="minorHAnsi"/>
          <w:sz w:val="22"/>
          <w:szCs w:val="22"/>
        </w:rPr>
        <w:tab/>
      </w:r>
      <w:r w:rsidRPr="00017D8E">
        <w:rPr>
          <w:rFonts w:asciiTheme="minorHAnsi" w:hAnsiTheme="minorHAnsi" w:cstheme="minorHAnsi"/>
          <w:sz w:val="22"/>
          <w:szCs w:val="22"/>
        </w:rPr>
        <w:tab/>
      </w:r>
      <w:proofErr w:type="gramStart"/>
      <w:r w:rsidRPr="00017D8E">
        <w:rPr>
          <w:rFonts w:asciiTheme="minorHAnsi" w:hAnsiTheme="minorHAnsi" w:cstheme="minorHAnsi"/>
          <w:b/>
          <w:bCs/>
          <w:noProof w:val="0"/>
          <w:sz w:val="22"/>
          <w:szCs w:val="22"/>
          <w:highlight w:val="yellow"/>
          <w:lang w:val="cs-CZ"/>
        </w:rPr>
        <w:t>DOPLNÍ  ÚČASTNÍK</w:t>
      </w:r>
      <w:proofErr w:type="gramEnd"/>
    </w:p>
    <w:p w14:paraId="53CA2373" w14:textId="38A26EFA" w:rsidR="00AF7153" w:rsidRPr="00017D8E" w:rsidRDefault="00AF7153" w:rsidP="006C770C">
      <w:pPr>
        <w:spacing w:line="276" w:lineRule="auto"/>
        <w:rPr>
          <w:rFonts w:asciiTheme="minorHAnsi" w:hAnsiTheme="minorHAnsi" w:cstheme="minorHAnsi"/>
          <w:sz w:val="22"/>
          <w:szCs w:val="22"/>
        </w:rPr>
      </w:pPr>
      <w:r w:rsidRPr="00017D8E">
        <w:rPr>
          <w:rFonts w:asciiTheme="minorHAnsi" w:hAnsiTheme="minorHAnsi" w:cstheme="minorHAnsi"/>
          <w:sz w:val="22"/>
          <w:szCs w:val="22"/>
        </w:rPr>
        <w:t xml:space="preserve">bankovní spojení: </w:t>
      </w:r>
      <w:r w:rsidRPr="00017D8E">
        <w:rPr>
          <w:rFonts w:asciiTheme="minorHAnsi" w:hAnsiTheme="minorHAnsi" w:cstheme="minorHAnsi"/>
          <w:sz w:val="22"/>
          <w:szCs w:val="22"/>
        </w:rPr>
        <w:tab/>
      </w:r>
      <w:r w:rsidRPr="00017D8E">
        <w:rPr>
          <w:rFonts w:asciiTheme="minorHAnsi" w:hAnsiTheme="minorHAnsi" w:cstheme="minorHAnsi"/>
          <w:sz w:val="22"/>
          <w:szCs w:val="22"/>
        </w:rPr>
        <w:tab/>
      </w:r>
      <w:proofErr w:type="gramStart"/>
      <w:r w:rsidRPr="00017D8E">
        <w:rPr>
          <w:rFonts w:asciiTheme="minorHAnsi" w:hAnsiTheme="minorHAnsi" w:cstheme="minorHAnsi"/>
          <w:b/>
          <w:bCs/>
          <w:noProof w:val="0"/>
          <w:sz w:val="22"/>
          <w:szCs w:val="22"/>
          <w:highlight w:val="yellow"/>
          <w:lang w:val="cs-CZ"/>
        </w:rPr>
        <w:t>DOPLNÍ  ÚČASTNÍK</w:t>
      </w:r>
      <w:proofErr w:type="gramEnd"/>
    </w:p>
    <w:p w14:paraId="0CBECE91" w14:textId="6529093C" w:rsidR="00AF7153" w:rsidRPr="00017D8E" w:rsidRDefault="00AF7153" w:rsidP="006C770C">
      <w:pPr>
        <w:spacing w:line="276" w:lineRule="auto"/>
        <w:rPr>
          <w:rFonts w:asciiTheme="minorHAnsi" w:hAnsiTheme="minorHAnsi" w:cstheme="minorHAnsi"/>
          <w:sz w:val="22"/>
          <w:szCs w:val="22"/>
        </w:rPr>
      </w:pPr>
      <w:r w:rsidRPr="00017D8E">
        <w:rPr>
          <w:rFonts w:asciiTheme="minorHAnsi" w:hAnsiTheme="minorHAnsi" w:cstheme="minorHAnsi"/>
          <w:sz w:val="22"/>
          <w:szCs w:val="22"/>
        </w:rPr>
        <w:t>číslo účtu:</w:t>
      </w:r>
      <w:r w:rsidRPr="00017D8E">
        <w:rPr>
          <w:rFonts w:asciiTheme="minorHAnsi" w:hAnsiTheme="minorHAnsi" w:cstheme="minorHAnsi"/>
          <w:sz w:val="22"/>
          <w:szCs w:val="22"/>
        </w:rPr>
        <w:tab/>
      </w:r>
      <w:r w:rsidRPr="00017D8E">
        <w:rPr>
          <w:rFonts w:asciiTheme="minorHAnsi" w:hAnsiTheme="minorHAnsi" w:cstheme="minorHAnsi"/>
          <w:sz w:val="22"/>
          <w:szCs w:val="22"/>
        </w:rPr>
        <w:tab/>
      </w:r>
      <w:r w:rsidRPr="00017D8E">
        <w:rPr>
          <w:rFonts w:asciiTheme="minorHAnsi" w:hAnsiTheme="minorHAnsi" w:cstheme="minorHAnsi"/>
          <w:sz w:val="22"/>
          <w:szCs w:val="22"/>
        </w:rPr>
        <w:tab/>
      </w:r>
      <w:proofErr w:type="gramStart"/>
      <w:r w:rsidRPr="00017D8E">
        <w:rPr>
          <w:rFonts w:asciiTheme="minorHAnsi" w:hAnsiTheme="minorHAnsi" w:cstheme="minorHAnsi"/>
          <w:b/>
          <w:bCs/>
          <w:noProof w:val="0"/>
          <w:sz w:val="22"/>
          <w:szCs w:val="22"/>
          <w:highlight w:val="yellow"/>
          <w:lang w:val="cs-CZ"/>
        </w:rPr>
        <w:t>DOPLNÍ  ÚČASTNÍK</w:t>
      </w:r>
      <w:proofErr w:type="gramEnd"/>
    </w:p>
    <w:p w14:paraId="49781034" w14:textId="77777777" w:rsidR="005177CF" w:rsidRPr="00017D8E" w:rsidRDefault="005177CF" w:rsidP="00AF7153">
      <w:pPr>
        <w:rPr>
          <w:rFonts w:asciiTheme="minorHAnsi" w:hAnsiTheme="minorHAnsi" w:cstheme="minorHAnsi"/>
          <w:sz w:val="22"/>
          <w:szCs w:val="22"/>
        </w:rPr>
      </w:pPr>
    </w:p>
    <w:p w14:paraId="0F0757B6" w14:textId="7A4C70C7" w:rsidR="00AF7153" w:rsidRPr="00017D8E" w:rsidRDefault="00AF7153" w:rsidP="00AF7153">
      <w:pPr>
        <w:rPr>
          <w:rFonts w:asciiTheme="minorHAnsi" w:hAnsiTheme="minorHAnsi" w:cstheme="minorHAnsi"/>
          <w:b/>
          <w:sz w:val="22"/>
          <w:szCs w:val="22"/>
        </w:rPr>
      </w:pPr>
      <w:r w:rsidRPr="00017D8E">
        <w:rPr>
          <w:rFonts w:asciiTheme="minorHAnsi" w:hAnsiTheme="minorHAnsi" w:cstheme="minorHAnsi"/>
          <w:sz w:val="22"/>
          <w:szCs w:val="22"/>
        </w:rPr>
        <w:t xml:space="preserve">jako </w:t>
      </w:r>
      <w:r w:rsidR="00273189" w:rsidRPr="00017D8E">
        <w:rPr>
          <w:rFonts w:asciiTheme="minorHAnsi" w:hAnsiTheme="minorHAnsi" w:cstheme="minorHAnsi"/>
          <w:b/>
          <w:sz w:val="22"/>
          <w:szCs w:val="22"/>
        </w:rPr>
        <w:t>zhotovitel</w:t>
      </w:r>
      <w:r w:rsidRPr="00017D8E">
        <w:rPr>
          <w:rFonts w:asciiTheme="minorHAnsi" w:hAnsiTheme="minorHAnsi" w:cstheme="minorHAnsi"/>
          <w:sz w:val="22"/>
          <w:szCs w:val="22"/>
        </w:rPr>
        <w:t xml:space="preserve"> na straně jedné (dále jen „</w:t>
      </w:r>
      <w:r w:rsidR="001742B0" w:rsidRPr="00017D8E">
        <w:rPr>
          <w:rFonts w:asciiTheme="minorHAnsi" w:hAnsiTheme="minorHAnsi" w:cstheme="minorHAnsi"/>
          <w:sz w:val="22"/>
          <w:szCs w:val="22"/>
        </w:rPr>
        <w:t>Zhotovitel</w:t>
      </w:r>
      <w:r w:rsidRPr="00017D8E">
        <w:rPr>
          <w:rFonts w:asciiTheme="minorHAnsi" w:hAnsiTheme="minorHAnsi" w:cstheme="minorHAnsi"/>
          <w:sz w:val="22"/>
          <w:szCs w:val="22"/>
        </w:rPr>
        <w:t>“)</w:t>
      </w:r>
    </w:p>
    <w:p w14:paraId="27BC9C16" w14:textId="77777777" w:rsidR="00AF7153" w:rsidRPr="00017D8E" w:rsidRDefault="00AF7153" w:rsidP="00AF7153">
      <w:pPr>
        <w:jc w:val="center"/>
        <w:rPr>
          <w:rFonts w:asciiTheme="minorHAnsi" w:hAnsiTheme="minorHAnsi" w:cstheme="minorHAnsi"/>
          <w:b/>
          <w:sz w:val="22"/>
          <w:szCs w:val="22"/>
        </w:rPr>
      </w:pPr>
    </w:p>
    <w:p w14:paraId="09BCCFF6" w14:textId="77777777" w:rsidR="00AF7153" w:rsidRPr="00017D8E" w:rsidRDefault="00AF7153" w:rsidP="00AF7153">
      <w:pPr>
        <w:jc w:val="center"/>
        <w:rPr>
          <w:rFonts w:asciiTheme="minorHAnsi" w:hAnsiTheme="minorHAnsi" w:cstheme="minorHAnsi"/>
          <w:sz w:val="22"/>
          <w:szCs w:val="22"/>
        </w:rPr>
      </w:pPr>
      <w:r w:rsidRPr="00017D8E">
        <w:rPr>
          <w:rFonts w:asciiTheme="minorHAnsi" w:hAnsiTheme="minorHAnsi" w:cstheme="minorHAnsi"/>
          <w:b/>
          <w:sz w:val="22"/>
          <w:szCs w:val="22"/>
        </w:rPr>
        <w:t>a</w:t>
      </w:r>
    </w:p>
    <w:p w14:paraId="2B82CD49" w14:textId="77777777" w:rsidR="00AF7153" w:rsidRPr="00017D8E" w:rsidRDefault="00AF7153" w:rsidP="00AF7153">
      <w:pPr>
        <w:rPr>
          <w:rFonts w:asciiTheme="minorHAnsi" w:hAnsiTheme="minorHAnsi" w:cstheme="minorHAnsi"/>
          <w:sz w:val="22"/>
          <w:szCs w:val="22"/>
        </w:rPr>
      </w:pPr>
    </w:p>
    <w:p w14:paraId="40E30554" w14:textId="77777777" w:rsidR="00370903" w:rsidRPr="00017D8E" w:rsidRDefault="00370903" w:rsidP="00370903">
      <w:pPr>
        <w:rPr>
          <w:rFonts w:asciiTheme="minorHAnsi" w:hAnsiTheme="minorHAnsi" w:cstheme="minorHAnsi"/>
          <w:sz w:val="22"/>
          <w:szCs w:val="22"/>
        </w:rPr>
      </w:pPr>
    </w:p>
    <w:p w14:paraId="60504ED7" w14:textId="77777777" w:rsidR="00370903" w:rsidRPr="00017D8E" w:rsidRDefault="00370903" w:rsidP="00370903">
      <w:pPr>
        <w:jc w:val="both"/>
        <w:rPr>
          <w:rFonts w:asciiTheme="minorHAnsi" w:hAnsiTheme="minorHAnsi" w:cstheme="minorHAnsi"/>
          <w:b/>
          <w:bCs/>
          <w:sz w:val="22"/>
          <w:szCs w:val="22"/>
          <w:lang w:val="cs-CZ"/>
        </w:rPr>
      </w:pPr>
      <w:r w:rsidRPr="00017D8E">
        <w:rPr>
          <w:rStyle w:val="preformatted"/>
          <w:rFonts w:asciiTheme="minorHAnsi" w:hAnsiTheme="minorHAnsi" w:cstheme="minorHAnsi"/>
          <w:b/>
          <w:bCs/>
          <w:sz w:val="22"/>
          <w:szCs w:val="22"/>
        </w:rPr>
        <w:t>Nemocnice Nymburk s.r.o.</w:t>
      </w:r>
    </w:p>
    <w:p w14:paraId="03ED7A75" w14:textId="77777777" w:rsidR="00370903" w:rsidRPr="00017D8E" w:rsidRDefault="00370903" w:rsidP="00370903">
      <w:pPr>
        <w:spacing w:line="276" w:lineRule="auto"/>
        <w:jc w:val="both"/>
        <w:rPr>
          <w:rFonts w:asciiTheme="minorHAnsi" w:hAnsiTheme="minorHAnsi" w:cstheme="minorHAnsi"/>
          <w:sz w:val="22"/>
          <w:szCs w:val="22"/>
          <w:lang w:val="cs-CZ"/>
        </w:rPr>
      </w:pPr>
      <w:r w:rsidRPr="00017D8E">
        <w:rPr>
          <w:rFonts w:asciiTheme="minorHAnsi" w:hAnsiTheme="minorHAnsi" w:cstheme="minorHAnsi"/>
          <w:sz w:val="22"/>
          <w:szCs w:val="22"/>
          <w:lang w:val="cs-CZ"/>
        </w:rPr>
        <w:t>se sídlem:</w:t>
      </w:r>
      <w:r w:rsidRPr="00017D8E">
        <w:rPr>
          <w:rFonts w:asciiTheme="minorHAnsi" w:hAnsiTheme="minorHAnsi" w:cstheme="minorHAnsi"/>
          <w:sz w:val="22"/>
          <w:szCs w:val="22"/>
          <w:lang w:val="cs-CZ"/>
        </w:rPr>
        <w:tab/>
      </w:r>
      <w:r w:rsidRPr="00017D8E">
        <w:rPr>
          <w:rFonts w:asciiTheme="minorHAnsi" w:hAnsiTheme="minorHAnsi" w:cstheme="minorHAnsi"/>
          <w:sz w:val="22"/>
          <w:szCs w:val="22"/>
        </w:rPr>
        <w:t>Boleslavská třída 425/9, 288 02 Nymburk</w:t>
      </w:r>
    </w:p>
    <w:p w14:paraId="487F80A4" w14:textId="77777777" w:rsidR="00370903" w:rsidRPr="00017D8E" w:rsidRDefault="00370903" w:rsidP="00370903">
      <w:pPr>
        <w:spacing w:line="276" w:lineRule="auto"/>
        <w:jc w:val="both"/>
        <w:rPr>
          <w:rFonts w:asciiTheme="minorHAnsi" w:hAnsiTheme="minorHAnsi" w:cstheme="minorHAnsi"/>
          <w:sz w:val="22"/>
          <w:szCs w:val="22"/>
          <w:lang w:val="cs-CZ"/>
        </w:rPr>
      </w:pPr>
      <w:r w:rsidRPr="00017D8E">
        <w:rPr>
          <w:rFonts w:asciiTheme="minorHAnsi" w:hAnsiTheme="minorHAnsi" w:cstheme="minorHAnsi"/>
          <w:sz w:val="22"/>
          <w:szCs w:val="22"/>
          <w:lang w:val="cs-CZ"/>
        </w:rPr>
        <w:t xml:space="preserve">IČ: </w:t>
      </w:r>
      <w:r w:rsidRPr="00017D8E">
        <w:rPr>
          <w:rStyle w:val="nowrap"/>
          <w:rFonts w:asciiTheme="minorHAnsi" w:hAnsiTheme="minorHAnsi" w:cstheme="minorHAnsi"/>
          <w:sz w:val="22"/>
          <w:szCs w:val="22"/>
        </w:rPr>
        <w:t>28762886</w:t>
      </w:r>
      <w:r w:rsidRPr="00017D8E">
        <w:rPr>
          <w:rFonts w:asciiTheme="minorHAnsi" w:hAnsiTheme="minorHAnsi" w:cstheme="minorHAnsi"/>
          <w:sz w:val="22"/>
          <w:szCs w:val="22"/>
          <w:lang w:val="cs-CZ"/>
        </w:rPr>
        <w:tab/>
        <w:t>DIČ: CZ</w:t>
      </w:r>
      <w:r w:rsidRPr="00017D8E">
        <w:rPr>
          <w:rStyle w:val="nowrap"/>
          <w:rFonts w:asciiTheme="minorHAnsi" w:hAnsiTheme="minorHAnsi" w:cstheme="minorHAnsi"/>
          <w:sz w:val="22"/>
          <w:szCs w:val="22"/>
        </w:rPr>
        <w:t>28762886</w:t>
      </w:r>
    </w:p>
    <w:p w14:paraId="5E76FEE0" w14:textId="77777777" w:rsidR="00370903" w:rsidRPr="00017D8E" w:rsidRDefault="00370903" w:rsidP="00370903">
      <w:pPr>
        <w:spacing w:line="276" w:lineRule="auto"/>
        <w:jc w:val="both"/>
        <w:rPr>
          <w:rFonts w:asciiTheme="minorHAnsi" w:hAnsiTheme="minorHAnsi" w:cstheme="minorHAnsi"/>
          <w:sz w:val="22"/>
          <w:szCs w:val="22"/>
          <w:lang w:val="cs-CZ"/>
        </w:rPr>
      </w:pPr>
      <w:r w:rsidRPr="00017D8E">
        <w:rPr>
          <w:rFonts w:asciiTheme="minorHAnsi" w:hAnsiTheme="minorHAnsi" w:cstheme="minorHAnsi"/>
          <w:sz w:val="22"/>
          <w:szCs w:val="22"/>
          <w:lang w:val="cs-CZ"/>
        </w:rPr>
        <w:t xml:space="preserve">zastoupená: </w:t>
      </w:r>
      <w:r w:rsidRPr="00017D8E">
        <w:rPr>
          <w:rFonts w:asciiTheme="minorHAnsi" w:hAnsiTheme="minorHAnsi" w:cstheme="minorHAnsi"/>
          <w:sz w:val="22"/>
          <w:szCs w:val="22"/>
          <w:lang w:val="cs-CZ"/>
        </w:rPr>
        <w:tab/>
        <w:t>Nelou Gvoždiakovou, jednatelem</w:t>
      </w:r>
    </w:p>
    <w:p w14:paraId="161CB56A" w14:textId="77777777" w:rsidR="00370903" w:rsidRPr="00017D8E" w:rsidRDefault="00370903" w:rsidP="00370903">
      <w:pPr>
        <w:pStyle w:val="Nadpis4"/>
        <w:keepNext/>
        <w:numPr>
          <w:ilvl w:val="0"/>
          <w:numId w:val="0"/>
        </w:numPr>
        <w:suppressAutoHyphens/>
        <w:spacing w:before="0" w:after="0" w:line="276" w:lineRule="auto"/>
        <w:jc w:val="both"/>
        <w:rPr>
          <w:rFonts w:asciiTheme="minorHAnsi" w:hAnsiTheme="minorHAnsi" w:cstheme="minorHAnsi"/>
          <w:szCs w:val="22"/>
        </w:rPr>
      </w:pPr>
      <w:r w:rsidRPr="00017D8E">
        <w:rPr>
          <w:rFonts w:asciiTheme="minorHAnsi" w:hAnsiTheme="minorHAnsi" w:cstheme="minorHAnsi"/>
          <w:szCs w:val="22"/>
        </w:rPr>
        <w:t>bankovní spojení:</w:t>
      </w:r>
      <w:r w:rsidRPr="00017D8E">
        <w:rPr>
          <w:rFonts w:asciiTheme="minorHAnsi" w:hAnsiTheme="minorHAnsi" w:cstheme="minorHAnsi"/>
          <w:szCs w:val="22"/>
        </w:rPr>
        <w:tab/>
      </w:r>
      <w:r w:rsidRPr="00017D8E">
        <w:rPr>
          <w:rFonts w:asciiTheme="minorHAnsi" w:hAnsiTheme="minorHAnsi" w:cstheme="minorHAnsi"/>
          <w:szCs w:val="22"/>
        </w:rPr>
        <w:tab/>
      </w:r>
      <w:r w:rsidRPr="00017D8E">
        <w:rPr>
          <w:rFonts w:asciiTheme="minorHAnsi" w:hAnsiTheme="minorHAnsi" w:cstheme="minorHAnsi"/>
          <w:szCs w:val="22"/>
          <w:highlight w:val="yellow"/>
        </w:rPr>
        <w:t>[*]</w:t>
      </w:r>
    </w:p>
    <w:p w14:paraId="66685568" w14:textId="77777777" w:rsidR="00370903" w:rsidRPr="00017D8E" w:rsidRDefault="00370903" w:rsidP="00370903">
      <w:pPr>
        <w:pStyle w:val="Nadpis4"/>
        <w:keepNext/>
        <w:numPr>
          <w:ilvl w:val="0"/>
          <w:numId w:val="0"/>
        </w:numPr>
        <w:suppressAutoHyphens/>
        <w:spacing w:before="0" w:after="0" w:line="276" w:lineRule="auto"/>
        <w:jc w:val="both"/>
        <w:rPr>
          <w:rFonts w:asciiTheme="minorHAnsi" w:hAnsiTheme="minorHAnsi" w:cstheme="minorHAnsi"/>
          <w:szCs w:val="22"/>
        </w:rPr>
      </w:pPr>
      <w:r w:rsidRPr="00017D8E">
        <w:rPr>
          <w:rFonts w:asciiTheme="minorHAnsi" w:hAnsiTheme="minorHAnsi" w:cstheme="minorHAnsi"/>
          <w:szCs w:val="22"/>
        </w:rPr>
        <w:t>číslo účtu:</w:t>
      </w:r>
      <w:r w:rsidRPr="00017D8E">
        <w:rPr>
          <w:rFonts w:asciiTheme="minorHAnsi" w:hAnsiTheme="minorHAnsi" w:cstheme="minorHAnsi"/>
          <w:szCs w:val="22"/>
        </w:rPr>
        <w:tab/>
      </w:r>
      <w:r w:rsidRPr="00017D8E">
        <w:rPr>
          <w:rFonts w:asciiTheme="minorHAnsi" w:hAnsiTheme="minorHAnsi" w:cstheme="minorHAnsi"/>
          <w:szCs w:val="22"/>
        </w:rPr>
        <w:tab/>
      </w:r>
      <w:r w:rsidRPr="00017D8E">
        <w:rPr>
          <w:rFonts w:asciiTheme="minorHAnsi" w:hAnsiTheme="minorHAnsi" w:cstheme="minorHAnsi"/>
          <w:szCs w:val="22"/>
        </w:rPr>
        <w:tab/>
      </w:r>
      <w:r w:rsidRPr="00017D8E">
        <w:rPr>
          <w:rFonts w:asciiTheme="minorHAnsi" w:hAnsiTheme="minorHAnsi" w:cstheme="minorHAnsi"/>
          <w:szCs w:val="22"/>
          <w:highlight w:val="yellow"/>
        </w:rPr>
        <w:t>[*]</w:t>
      </w:r>
    </w:p>
    <w:p w14:paraId="1E2652CE" w14:textId="0BB8856B" w:rsidR="00AF7153" w:rsidRPr="00017D8E" w:rsidRDefault="00AF7153" w:rsidP="006C770C">
      <w:pPr>
        <w:pStyle w:val="Nadpis4"/>
        <w:keepNext/>
        <w:numPr>
          <w:ilvl w:val="0"/>
          <w:numId w:val="0"/>
        </w:numPr>
        <w:suppressAutoHyphens/>
        <w:spacing w:before="0" w:after="0" w:line="276" w:lineRule="auto"/>
        <w:rPr>
          <w:rFonts w:asciiTheme="minorHAnsi" w:hAnsiTheme="minorHAnsi" w:cstheme="minorHAnsi"/>
          <w:bCs/>
          <w:szCs w:val="22"/>
          <w:lang w:val="en-US"/>
        </w:rPr>
      </w:pPr>
    </w:p>
    <w:p w14:paraId="0F045658" w14:textId="77777777" w:rsidR="005F06BD" w:rsidRPr="00017D8E" w:rsidRDefault="005F06BD" w:rsidP="005F06BD">
      <w:pPr>
        <w:pStyle w:val="Nadpis4"/>
        <w:keepNext/>
        <w:numPr>
          <w:ilvl w:val="0"/>
          <w:numId w:val="0"/>
        </w:numPr>
        <w:suppressAutoHyphens/>
        <w:spacing w:after="0" w:line="276" w:lineRule="auto"/>
        <w:rPr>
          <w:rFonts w:asciiTheme="minorHAnsi" w:hAnsiTheme="minorHAnsi" w:cstheme="minorHAnsi"/>
          <w:szCs w:val="22"/>
        </w:rPr>
      </w:pPr>
      <w:r w:rsidRPr="00017D8E">
        <w:rPr>
          <w:rFonts w:asciiTheme="minorHAnsi" w:hAnsiTheme="minorHAnsi" w:cstheme="minorHAnsi"/>
          <w:szCs w:val="22"/>
        </w:rPr>
        <w:t xml:space="preserve">oprávněná osoba ve věcech smluvních: </w:t>
      </w:r>
      <w:r w:rsidRPr="00017D8E">
        <w:rPr>
          <w:rFonts w:asciiTheme="minorHAnsi" w:hAnsiTheme="minorHAnsi" w:cstheme="minorHAnsi"/>
          <w:i/>
          <w:szCs w:val="22"/>
          <w:highlight w:val="cyan"/>
        </w:rPr>
        <w:t>……bude doplněno před podpisem smlouvy……</w:t>
      </w:r>
    </w:p>
    <w:p w14:paraId="34712BB6" w14:textId="77777777" w:rsidR="005F06BD" w:rsidRPr="00017D8E" w:rsidRDefault="005F06BD" w:rsidP="005F06BD">
      <w:pPr>
        <w:pStyle w:val="Nadpis4"/>
        <w:keepNext/>
        <w:numPr>
          <w:ilvl w:val="0"/>
          <w:numId w:val="0"/>
        </w:numPr>
        <w:suppressAutoHyphens/>
        <w:spacing w:before="0" w:after="0" w:line="276" w:lineRule="auto"/>
        <w:rPr>
          <w:rFonts w:asciiTheme="minorHAnsi" w:hAnsiTheme="minorHAnsi" w:cstheme="minorHAnsi"/>
          <w:szCs w:val="22"/>
        </w:rPr>
      </w:pPr>
      <w:r w:rsidRPr="00017D8E">
        <w:rPr>
          <w:rFonts w:asciiTheme="minorHAnsi" w:hAnsiTheme="minorHAnsi" w:cstheme="minorHAnsi"/>
          <w:szCs w:val="22"/>
        </w:rPr>
        <w:t xml:space="preserve">oprávněná osoba ve věcech technických: </w:t>
      </w:r>
      <w:r w:rsidRPr="00017D8E">
        <w:rPr>
          <w:rFonts w:asciiTheme="minorHAnsi" w:hAnsiTheme="minorHAnsi" w:cstheme="minorHAnsi"/>
          <w:i/>
          <w:szCs w:val="22"/>
          <w:highlight w:val="cyan"/>
        </w:rPr>
        <w:t>……bude doplněno před podpisem smlouvy……</w:t>
      </w:r>
    </w:p>
    <w:p w14:paraId="48427702" w14:textId="77777777" w:rsidR="005177CF" w:rsidRPr="00017D8E" w:rsidRDefault="005177CF" w:rsidP="00AF7153">
      <w:pPr>
        <w:rPr>
          <w:rFonts w:asciiTheme="minorHAnsi" w:hAnsiTheme="minorHAnsi" w:cstheme="minorHAnsi"/>
          <w:sz w:val="22"/>
          <w:szCs w:val="22"/>
        </w:rPr>
      </w:pPr>
    </w:p>
    <w:p w14:paraId="3F437ABC" w14:textId="37051374" w:rsidR="00AF7153" w:rsidRPr="00017D8E" w:rsidRDefault="00AF7153" w:rsidP="00AF7153">
      <w:pPr>
        <w:rPr>
          <w:rFonts w:asciiTheme="minorHAnsi" w:hAnsiTheme="minorHAnsi" w:cstheme="minorHAnsi"/>
          <w:sz w:val="22"/>
          <w:szCs w:val="22"/>
        </w:rPr>
      </w:pPr>
      <w:r w:rsidRPr="00017D8E">
        <w:rPr>
          <w:rFonts w:asciiTheme="minorHAnsi" w:hAnsiTheme="minorHAnsi" w:cstheme="minorHAnsi"/>
          <w:sz w:val="22"/>
          <w:szCs w:val="22"/>
        </w:rPr>
        <w:t xml:space="preserve">jako </w:t>
      </w:r>
      <w:r w:rsidR="00273189" w:rsidRPr="00017D8E">
        <w:rPr>
          <w:rFonts w:asciiTheme="minorHAnsi" w:hAnsiTheme="minorHAnsi" w:cstheme="minorHAnsi"/>
          <w:b/>
          <w:sz w:val="22"/>
          <w:szCs w:val="22"/>
        </w:rPr>
        <w:t>objednatel</w:t>
      </w:r>
      <w:r w:rsidRPr="00017D8E">
        <w:rPr>
          <w:rFonts w:asciiTheme="minorHAnsi" w:hAnsiTheme="minorHAnsi" w:cstheme="minorHAnsi"/>
          <w:b/>
          <w:sz w:val="22"/>
          <w:szCs w:val="22"/>
        </w:rPr>
        <w:t xml:space="preserve"> </w:t>
      </w:r>
      <w:r w:rsidRPr="00017D8E">
        <w:rPr>
          <w:rFonts w:asciiTheme="minorHAnsi" w:hAnsiTheme="minorHAnsi" w:cstheme="minorHAnsi"/>
          <w:sz w:val="22"/>
          <w:szCs w:val="22"/>
        </w:rPr>
        <w:t>na straně druhé (dále jen „</w:t>
      </w:r>
      <w:r w:rsidR="001742B0" w:rsidRPr="00017D8E">
        <w:rPr>
          <w:rFonts w:asciiTheme="minorHAnsi" w:hAnsiTheme="minorHAnsi" w:cstheme="minorHAnsi"/>
          <w:sz w:val="22"/>
          <w:szCs w:val="22"/>
        </w:rPr>
        <w:t>Objednatel</w:t>
      </w:r>
      <w:r w:rsidRPr="00017D8E">
        <w:rPr>
          <w:rFonts w:asciiTheme="minorHAnsi" w:hAnsiTheme="minorHAnsi" w:cstheme="minorHAnsi"/>
          <w:sz w:val="22"/>
          <w:szCs w:val="22"/>
        </w:rPr>
        <w:t>“)</w:t>
      </w:r>
    </w:p>
    <w:p w14:paraId="1AC8463B" w14:textId="07B8091D" w:rsidR="00AF7153" w:rsidRPr="00017D8E" w:rsidRDefault="00AF7153" w:rsidP="00AF7153">
      <w:pPr>
        <w:rPr>
          <w:rFonts w:asciiTheme="minorHAnsi" w:hAnsiTheme="minorHAnsi" w:cstheme="minorHAnsi"/>
          <w:sz w:val="22"/>
          <w:szCs w:val="22"/>
        </w:rPr>
      </w:pPr>
    </w:p>
    <w:p w14:paraId="103B074C" w14:textId="77777777" w:rsidR="00AF7153" w:rsidRPr="00017D8E" w:rsidRDefault="00AF7153" w:rsidP="00AF7153">
      <w:pPr>
        <w:rPr>
          <w:rFonts w:asciiTheme="minorHAnsi" w:hAnsiTheme="minorHAnsi" w:cstheme="minorHAnsi"/>
          <w:sz w:val="22"/>
          <w:szCs w:val="22"/>
        </w:rPr>
      </w:pPr>
    </w:p>
    <w:p w14:paraId="5ECC7FB9" w14:textId="77777777" w:rsidR="001D4CB2" w:rsidRPr="00017D8E" w:rsidRDefault="001D4CB2" w:rsidP="001D4CB2">
      <w:pPr>
        <w:pStyle w:val="Bezmezer"/>
        <w:jc w:val="both"/>
        <w:rPr>
          <w:rFonts w:asciiTheme="minorHAnsi" w:hAnsiTheme="minorHAnsi" w:cstheme="minorHAnsi"/>
        </w:rPr>
      </w:pPr>
      <w:r w:rsidRPr="00017D8E">
        <w:rPr>
          <w:rFonts w:asciiTheme="minorHAnsi" w:hAnsiTheme="minorHAnsi" w:cstheme="minorHAnsi"/>
        </w:rPr>
        <w:t xml:space="preserve">tímto uzavírají tuto servisní smlouvu v souladu s ustanovením § 2586 a násl. OZ, jako výsledek otevřeného zadávacího řízení na realizaci nadlimitní veřejné zakázky nazvané </w:t>
      </w:r>
      <w:bookmarkStart w:id="0" w:name="_Hlk91161404"/>
      <w:r w:rsidRPr="00017D8E">
        <w:rPr>
          <w:rFonts w:asciiTheme="minorHAnsi" w:hAnsiTheme="minorHAnsi" w:cstheme="minorHAnsi"/>
          <w:b/>
          <w:lang w:eastAsia="cs-CZ"/>
        </w:rPr>
        <w:t xml:space="preserve">Dodávka ultrazvukových přístrojů </w:t>
      </w:r>
      <w:r w:rsidRPr="00017D8E">
        <w:rPr>
          <w:rFonts w:asciiTheme="minorHAnsi" w:hAnsiTheme="minorHAnsi" w:cstheme="minorHAnsi"/>
          <w:b/>
        </w:rPr>
        <w:t>pro Nemocnici Nymburk s.r.o.</w:t>
      </w:r>
      <w:bookmarkEnd w:id="0"/>
      <w:r w:rsidRPr="00017D8E">
        <w:rPr>
          <w:rFonts w:asciiTheme="minorHAnsi" w:hAnsiTheme="minorHAnsi" w:cstheme="minorHAnsi"/>
          <w:b/>
        </w:rPr>
        <w:t xml:space="preserve"> </w:t>
      </w:r>
      <w:r w:rsidRPr="00017D8E">
        <w:rPr>
          <w:rFonts w:asciiTheme="minorHAnsi" w:hAnsiTheme="minorHAnsi" w:cstheme="minorHAnsi"/>
          <w:b/>
          <w:color w:val="FF0000"/>
        </w:rPr>
        <w:t xml:space="preserve">část č. </w:t>
      </w:r>
      <w:r w:rsidRPr="00017D8E">
        <w:rPr>
          <w:rFonts w:asciiTheme="minorHAnsi" w:hAnsiTheme="minorHAnsi" w:cstheme="minorHAnsi"/>
          <w:highlight w:val="yellow"/>
        </w:rPr>
        <w:t>[DOPLNÍ ÚČASTNÍK]</w:t>
      </w:r>
      <w:r w:rsidRPr="00017D8E">
        <w:rPr>
          <w:rFonts w:asciiTheme="minorHAnsi" w:hAnsiTheme="minorHAnsi" w:cstheme="minorHAnsi"/>
        </w:rPr>
        <w:t xml:space="preserve"> (dále jen „</w:t>
      </w:r>
      <w:r w:rsidRPr="00017D8E">
        <w:rPr>
          <w:rFonts w:asciiTheme="minorHAnsi" w:hAnsiTheme="minorHAnsi" w:cstheme="minorHAnsi"/>
          <w:b/>
        </w:rPr>
        <w:t>veřejná</w:t>
      </w:r>
      <w:r w:rsidRPr="00017D8E">
        <w:rPr>
          <w:rFonts w:asciiTheme="minorHAnsi" w:hAnsiTheme="minorHAnsi" w:cstheme="minorHAnsi"/>
        </w:rPr>
        <w:t xml:space="preserve"> </w:t>
      </w:r>
      <w:r w:rsidRPr="00017D8E">
        <w:rPr>
          <w:rFonts w:asciiTheme="minorHAnsi" w:hAnsiTheme="minorHAnsi" w:cstheme="minorHAnsi"/>
          <w:b/>
        </w:rPr>
        <w:t>zakázka</w:t>
      </w:r>
      <w:r w:rsidRPr="00017D8E">
        <w:rPr>
          <w:rFonts w:asciiTheme="minorHAnsi" w:hAnsiTheme="minorHAnsi" w:cstheme="minorHAnsi"/>
        </w:rPr>
        <w:t>“), v souladu se zákonem č. 134/2016 Sb., o zadávání veřejných zakázek (dále jen „</w:t>
      </w:r>
      <w:r w:rsidRPr="00017D8E">
        <w:rPr>
          <w:rFonts w:asciiTheme="minorHAnsi" w:hAnsiTheme="minorHAnsi" w:cstheme="minorHAnsi"/>
          <w:b/>
        </w:rPr>
        <w:t>ZZVZ</w:t>
      </w:r>
      <w:r w:rsidRPr="00017D8E">
        <w:rPr>
          <w:rFonts w:asciiTheme="minorHAnsi" w:hAnsiTheme="minorHAnsi" w:cstheme="minorHAnsi"/>
        </w:rPr>
        <w:t xml:space="preserve">“). </w:t>
      </w:r>
    </w:p>
    <w:p w14:paraId="657CBB91" w14:textId="261B3690" w:rsidR="006C770C" w:rsidRPr="00017D8E" w:rsidRDefault="006C770C">
      <w:pPr>
        <w:autoSpaceDE/>
        <w:autoSpaceDN/>
        <w:adjustRightInd/>
        <w:rPr>
          <w:rFonts w:asciiTheme="minorHAnsi" w:hAnsiTheme="minorHAnsi" w:cstheme="minorHAnsi"/>
          <w:b/>
          <w:sz w:val="22"/>
          <w:szCs w:val="22"/>
        </w:rPr>
      </w:pPr>
    </w:p>
    <w:p w14:paraId="3662046D" w14:textId="3738431A" w:rsidR="00D63B44" w:rsidRPr="00017D8E" w:rsidRDefault="00E919BD" w:rsidP="00E919BD">
      <w:pPr>
        <w:pStyle w:val="Nadpis1"/>
        <w:tabs>
          <w:tab w:val="center" w:pos="4819"/>
          <w:tab w:val="right" w:pos="9639"/>
        </w:tabs>
        <w:jc w:val="left"/>
      </w:pPr>
      <w:r w:rsidRPr="00017D8E">
        <w:tab/>
      </w:r>
      <w:r w:rsidRPr="00017D8E">
        <w:tab/>
      </w:r>
      <w:r w:rsidRPr="00017D8E">
        <w:tab/>
      </w:r>
      <w:r w:rsidRPr="00017D8E">
        <w:tab/>
      </w:r>
      <w:r w:rsidRPr="00017D8E">
        <w:tab/>
      </w:r>
      <w:r w:rsidRPr="00017D8E">
        <w:tab/>
      </w:r>
      <w:r w:rsidRPr="00017D8E">
        <w:tab/>
      </w:r>
      <w:r w:rsidRPr="00017D8E">
        <w:tab/>
      </w:r>
      <w:r w:rsidRPr="00017D8E">
        <w:tab/>
      </w:r>
      <w:r w:rsidRPr="00017D8E">
        <w:tab/>
      </w:r>
      <w:r w:rsidRPr="00017D8E">
        <w:tab/>
      </w:r>
      <w:r w:rsidRPr="00017D8E">
        <w:tab/>
      </w:r>
      <w:r w:rsidRPr="00017D8E">
        <w:tab/>
      </w:r>
      <w:r w:rsidR="00BB7929" w:rsidRPr="00017D8E">
        <w:t xml:space="preserve">Čl. </w:t>
      </w:r>
      <w:r w:rsidR="00D63B44" w:rsidRPr="00017D8E">
        <w:t>I</w:t>
      </w:r>
      <w:r w:rsidRPr="00017D8E">
        <w:tab/>
      </w:r>
    </w:p>
    <w:p w14:paraId="695092F3" w14:textId="77777777" w:rsidR="00D63B44" w:rsidRPr="00017D8E" w:rsidRDefault="00D63B44" w:rsidP="006B6A43">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ind w:left="284" w:hanging="284"/>
        <w:jc w:val="center"/>
        <w:rPr>
          <w:rFonts w:asciiTheme="minorHAnsi" w:hAnsiTheme="minorHAnsi" w:cstheme="minorHAnsi"/>
          <w:b/>
          <w:bCs/>
          <w:noProof w:val="0"/>
          <w:lang w:val="cs-CZ"/>
        </w:rPr>
      </w:pPr>
      <w:r w:rsidRPr="00017D8E">
        <w:rPr>
          <w:rFonts w:asciiTheme="minorHAnsi" w:hAnsiTheme="minorHAnsi" w:cstheme="minorHAnsi"/>
          <w:b/>
          <w:bCs/>
          <w:noProof w:val="0"/>
          <w:lang w:val="cs-CZ"/>
        </w:rPr>
        <w:t>Předmět smlouvy</w:t>
      </w:r>
    </w:p>
    <w:p w14:paraId="296E1ADC" w14:textId="71B6A165" w:rsidR="00767AEC" w:rsidRPr="00017D8E" w:rsidRDefault="00967655" w:rsidP="008C2890">
      <w:pPr>
        <w:pStyle w:val="Odstavecseseznamem"/>
        <w:numPr>
          <w:ilvl w:val="0"/>
          <w:numId w:val="18"/>
        </w:numPr>
        <w:spacing w:after="240"/>
        <w:jc w:val="both"/>
        <w:rPr>
          <w:rFonts w:asciiTheme="minorHAnsi" w:hAnsiTheme="minorHAnsi" w:cstheme="minorHAnsi"/>
          <w:noProof w:val="0"/>
          <w:color w:val="000000"/>
          <w:sz w:val="22"/>
          <w:szCs w:val="22"/>
          <w:lang w:val="cs-CZ"/>
        </w:rPr>
      </w:pPr>
      <w:r w:rsidRPr="00017D8E">
        <w:rPr>
          <w:rFonts w:asciiTheme="minorHAnsi" w:hAnsiTheme="minorHAnsi" w:cstheme="minorHAnsi"/>
          <w:noProof w:val="0"/>
          <w:color w:val="000000"/>
          <w:sz w:val="22"/>
          <w:szCs w:val="22"/>
          <w:lang w:val="cs-CZ"/>
        </w:rPr>
        <w:t xml:space="preserve">Předmětem této smlouvy je závazek </w:t>
      </w:r>
      <w:r w:rsidR="00273189" w:rsidRPr="00017D8E">
        <w:rPr>
          <w:rFonts w:asciiTheme="minorHAnsi" w:hAnsiTheme="minorHAnsi" w:cstheme="minorHAnsi"/>
          <w:noProof w:val="0"/>
          <w:color w:val="000000"/>
          <w:sz w:val="22"/>
          <w:szCs w:val="22"/>
          <w:lang w:val="cs-CZ"/>
        </w:rPr>
        <w:t xml:space="preserve">Zhotovitele provádět pro Objednatele </w:t>
      </w:r>
      <w:r w:rsidR="00C42E50" w:rsidRPr="00017D8E">
        <w:rPr>
          <w:rFonts w:asciiTheme="minorHAnsi" w:hAnsiTheme="minorHAnsi" w:cstheme="minorHAnsi"/>
          <w:noProof w:val="0"/>
          <w:color w:val="000000"/>
          <w:sz w:val="22"/>
          <w:szCs w:val="22"/>
          <w:lang w:val="cs-CZ"/>
        </w:rPr>
        <w:t xml:space="preserve">na základě nabídky </w:t>
      </w:r>
      <w:r w:rsidR="00273189" w:rsidRPr="00017D8E">
        <w:rPr>
          <w:rFonts w:asciiTheme="minorHAnsi" w:hAnsiTheme="minorHAnsi" w:cstheme="minorHAnsi"/>
          <w:noProof w:val="0"/>
          <w:color w:val="000000"/>
          <w:sz w:val="22"/>
          <w:szCs w:val="22"/>
          <w:lang w:val="cs-CZ"/>
        </w:rPr>
        <w:t>Zhotovitele</w:t>
      </w:r>
      <w:r w:rsidR="00C42E50" w:rsidRPr="00017D8E">
        <w:rPr>
          <w:rFonts w:asciiTheme="minorHAnsi" w:hAnsiTheme="minorHAnsi" w:cstheme="minorHAnsi"/>
          <w:noProof w:val="0"/>
          <w:color w:val="000000"/>
          <w:sz w:val="22"/>
          <w:szCs w:val="22"/>
          <w:lang w:val="cs-CZ"/>
        </w:rPr>
        <w:t xml:space="preserve"> ze dne </w:t>
      </w:r>
      <w:r w:rsidR="00C42E50" w:rsidRPr="00017D8E">
        <w:rPr>
          <w:rFonts w:asciiTheme="minorHAnsi" w:hAnsiTheme="minorHAnsi" w:cstheme="minorHAnsi"/>
          <w:noProof w:val="0"/>
          <w:sz w:val="22"/>
          <w:szCs w:val="22"/>
          <w:lang w:val="cs-CZ"/>
        </w:rPr>
        <w:t>„</w:t>
      </w:r>
      <w:proofErr w:type="gramStart"/>
      <w:r w:rsidR="00C42E50" w:rsidRPr="00017D8E">
        <w:rPr>
          <w:rFonts w:asciiTheme="minorHAnsi" w:hAnsiTheme="minorHAnsi" w:cstheme="minorHAnsi"/>
          <w:b/>
          <w:bCs/>
          <w:noProof w:val="0"/>
          <w:sz w:val="22"/>
          <w:szCs w:val="22"/>
          <w:highlight w:val="yellow"/>
          <w:lang w:val="cs-CZ"/>
        </w:rPr>
        <w:t>DOPLNÍ  ÚČASTNÍK</w:t>
      </w:r>
      <w:proofErr w:type="gramEnd"/>
      <w:r w:rsidR="00C42E50" w:rsidRPr="00017D8E">
        <w:rPr>
          <w:rFonts w:asciiTheme="minorHAnsi" w:hAnsiTheme="minorHAnsi" w:cstheme="minorHAnsi"/>
          <w:noProof w:val="0"/>
          <w:sz w:val="22"/>
          <w:szCs w:val="22"/>
          <w:lang w:val="cs-CZ"/>
        </w:rPr>
        <w:t xml:space="preserve">“ </w:t>
      </w:r>
      <w:r w:rsidR="00767AEC" w:rsidRPr="00017D8E">
        <w:rPr>
          <w:rFonts w:asciiTheme="minorHAnsi" w:hAnsiTheme="minorHAnsi" w:cstheme="minorHAnsi"/>
          <w:noProof w:val="0"/>
          <w:sz w:val="22"/>
          <w:szCs w:val="22"/>
          <w:lang w:val="cs-CZ"/>
        </w:rPr>
        <w:t xml:space="preserve">(dále jen „Nabídka“) </w:t>
      </w:r>
      <w:r w:rsidR="00C42E50" w:rsidRPr="00017D8E">
        <w:rPr>
          <w:rFonts w:asciiTheme="minorHAnsi" w:hAnsiTheme="minorHAnsi" w:cstheme="minorHAnsi"/>
          <w:noProof w:val="0"/>
          <w:sz w:val="22"/>
          <w:szCs w:val="22"/>
          <w:lang w:val="cs-CZ"/>
        </w:rPr>
        <w:t xml:space="preserve">a </w:t>
      </w:r>
      <w:r w:rsidRPr="00017D8E">
        <w:rPr>
          <w:rFonts w:asciiTheme="minorHAnsi" w:hAnsiTheme="minorHAnsi" w:cstheme="minorHAnsi"/>
          <w:noProof w:val="0"/>
          <w:color w:val="000000"/>
          <w:sz w:val="22"/>
          <w:szCs w:val="22"/>
          <w:lang w:val="cs-CZ"/>
        </w:rPr>
        <w:t>v souladu s podmínkami sjednanými touto smlouvou</w:t>
      </w:r>
      <w:r w:rsidR="00A61563" w:rsidRPr="00017D8E">
        <w:rPr>
          <w:rFonts w:asciiTheme="minorHAnsi" w:hAnsiTheme="minorHAnsi" w:cstheme="minorHAnsi"/>
          <w:noProof w:val="0"/>
          <w:color w:val="000000"/>
          <w:sz w:val="22"/>
          <w:szCs w:val="22"/>
          <w:lang w:val="cs-CZ"/>
        </w:rPr>
        <w:t xml:space="preserve"> </w:t>
      </w:r>
      <w:r w:rsidR="00A61563" w:rsidRPr="00017D8E">
        <w:rPr>
          <w:rFonts w:asciiTheme="minorHAnsi" w:hAnsiTheme="minorHAnsi" w:cstheme="minorHAnsi"/>
          <w:noProof w:val="0"/>
          <w:sz w:val="22"/>
          <w:szCs w:val="22"/>
          <w:lang w:val="cs-CZ"/>
        </w:rPr>
        <w:t xml:space="preserve">a </w:t>
      </w:r>
      <w:r w:rsidRPr="00017D8E">
        <w:rPr>
          <w:rFonts w:asciiTheme="minorHAnsi" w:hAnsiTheme="minorHAnsi" w:cstheme="minorHAnsi"/>
          <w:noProof w:val="0"/>
          <w:color w:val="000000"/>
          <w:sz w:val="22"/>
          <w:szCs w:val="22"/>
          <w:lang w:val="cs-CZ"/>
        </w:rPr>
        <w:t>zadávacími podmínkami veřejné zakázky</w:t>
      </w:r>
      <w:r w:rsidR="00333F7B" w:rsidRPr="00017D8E">
        <w:rPr>
          <w:rFonts w:asciiTheme="minorHAnsi" w:hAnsiTheme="minorHAnsi" w:cstheme="minorHAnsi"/>
          <w:noProof w:val="0"/>
          <w:color w:val="000000"/>
          <w:sz w:val="22"/>
          <w:szCs w:val="22"/>
          <w:lang w:val="cs-CZ"/>
        </w:rPr>
        <w:t xml:space="preserve"> </w:t>
      </w:r>
      <w:r w:rsidR="006B2115" w:rsidRPr="00017D8E">
        <w:rPr>
          <w:rFonts w:asciiTheme="minorHAnsi" w:hAnsiTheme="minorHAnsi" w:cstheme="minorHAnsi"/>
          <w:noProof w:val="0"/>
          <w:color w:val="000000"/>
          <w:sz w:val="22"/>
          <w:szCs w:val="22"/>
          <w:lang w:val="cs-CZ"/>
        </w:rPr>
        <w:t>„</w:t>
      </w:r>
      <w:r w:rsidR="001D4CB2" w:rsidRPr="00017D8E">
        <w:rPr>
          <w:rFonts w:asciiTheme="minorHAnsi" w:hAnsiTheme="minorHAnsi" w:cstheme="minorHAnsi"/>
          <w:b/>
          <w:sz w:val="22"/>
          <w:szCs w:val="22"/>
        </w:rPr>
        <w:t>Dodávka ultrazvukových přístrojů pro Nemocnici Nymburk s.r.o.</w:t>
      </w:r>
      <w:r w:rsidR="006B2115" w:rsidRPr="00017D8E">
        <w:rPr>
          <w:rFonts w:asciiTheme="minorHAnsi" w:hAnsiTheme="minorHAnsi" w:cstheme="minorHAnsi"/>
          <w:noProof w:val="0"/>
          <w:color w:val="000000"/>
          <w:sz w:val="22"/>
          <w:szCs w:val="22"/>
          <w:lang w:val="cs-CZ"/>
        </w:rPr>
        <w:t>“,</w:t>
      </w:r>
      <w:r w:rsidR="00767AEC" w:rsidRPr="00017D8E">
        <w:rPr>
          <w:rFonts w:asciiTheme="minorHAnsi" w:hAnsiTheme="minorHAnsi" w:cstheme="minorHAnsi"/>
          <w:noProof w:val="0"/>
          <w:color w:val="000000"/>
          <w:sz w:val="22"/>
          <w:szCs w:val="22"/>
          <w:lang w:val="cs-CZ"/>
        </w:rPr>
        <w:t xml:space="preserve"> </w:t>
      </w:r>
      <w:r w:rsidR="00273189" w:rsidRPr="00017D8E">
        <w:rPr>
          <w:rFonts w:asciiTheme="minorHAnsi" w:hAnsiTheme="minorHAnsi" w:cstheme="minorHAnsi"/>
          <w:noProof w:val="0"/>
          <w:color w:val="000000"/>
          <w:sz w:val="22"/>
          <w:szCs w:val="22"/>
          <w:lang w:val="cs-CZ"/>
        </w:rPr>
        <w:t xml:space="preserve">pozáruční servis </w:t>
      </w:r>
      <w:r w:rsidR="006B2115" w:rsidRPr="00017D8E">
        <w:rPr>
          <w:rFonts w:asciiTheme="minorHAnsi" w:hAnsiTheme="minorHAnsi" w:cstheme="minorHAnsi"/>
          <w:noProof w:val="0"/>
          <w:color w:val="000000"/>
          <w:sz w:val="22"/>
          <w:szCs w:val="22"/>
          <w:lang w:val="cs-CZ"/>
        </w:rPr>
        <w:t xml:space="preserve">dodaného </w:t>
      </w:r>
      <w:r w:rsidR="001D4CB2" w:rsidRPr="00017D8E">
        <w:rPr>
          <w:rFonts w:asciiTheme="minorHAnsi" w:hAnsiTheme="minorHAnsi" w:cstheme="minorHAnsi"/>
          <w:bCs/>
          <w:sz w:val="22"/>
          <w:szCs w:val="22"/>
        </w:rPr>
        <w:t xml:space="preserve">ultrazvukového přístrojů </w:t>
      </w:r>
      <w:r w:rsidR="001D4CB2" w:rsidRPr="00017D8E">
        <w:rPr>
          <w:rFonts w:asciiTheme="minorHAnsi" w:hAnsiTheme="minorHAnsi" w:cstheme="minorHAnsi"/>
          <w:bCs/>
          <w:i/>
          <w:iCs/>
          <w:sz w:val="22"/>
          <w:szCs w:val="22"/>
        </w:rPr>
        <w:t xml:space="preserve">(příp. ultrazvukových přístrojů – </w:t>
      </w:r>
      <w:r w:rsidR="001D4CB2" w:rsidRPr="00017D8E">
        <w:rPr>
          <w:rFonts w:asciiTheme="minorHAnsi" w:hAnsiTheme="minorHAnsi" w:cstheme="minorHAnsi"/>
          <w:bCs/>
          <w:i/>
          <w:iCs/>
          <w:sz w:val="22"/>
          <w:szCs w:val="22"/>
        </w:rPr>
        <w:lastRenderedPageBreak/>
        <w:t>týká se pouze části 4</w:t>
      </w:r>
      <w:r w:rsidR="001D4CB2" w:rsidRPr="00017D8E">
        <w:rPr>
          <w:rFonts w:asciiTheme="minorHAnsi" w:hAnsiTheme="minorHAnsi" w:cstheme="minorHAnsi"/>
          <w:bCs/>
          <w:sz w:val="22"/>
          <w:szCs w:val="22"/>
        </w:rPr>
        <w:t xml:space="preserve"> </w:t>
      </w:r>
      <w:r w:rsidR="001D4CB2" w:rsidRPr="00017D8E">
        <w:rPr>
          <w:rFonts w:asciiTheme="minorHAnsi" w:hAnsiTheme="minorHAnsi" w:cstheme="minorHAnsi"/>
          <w:bCs/>
          <w:i/>
          <w:iCs/>
          <w:sz w:val="22"/>
          <w:szCs w:val="22"/>
        </w:rPr>
        <w:t>VZ)</w:t>
      </w:r>
      <w:r w:rsidR="00E21C42" w:rsidRPr="00017D8E">
        <w:rPr>
          <w:rFonts w:asciiTheme="minorHAnsi" w:hAnsiTheme="minorHAnsi" w:cstheme="minorHAnsi"/>
          <w:noProof w:val="0"/>
          <w:color w:val="000000"/>
          <w:sz w:val="22"/>
          <w:szCs w:val="22"/>
          <w:lang w:val="cs-CZ"/>
        </w:rPr>
        <w:t xml:space="preserve"> </w:t>
      </w:r>
      <w:r w:rsidRPr="00017D8E">
        <w:rPr>
          <w:rFonts w:asciiTheme="minorHAnsi" w:hAnsiTheme="minorHAnsi" w:cstheme="minorHAnsi"/>
          <w:noProof w:val="0"/>
          <w:color w:val="000000"/>
          <w:sz w:val="22"/>
          <w:szCs w:val="22"/>
          <w:lang w:val="cs-CZ"/>
        </w:rPr>
        <w:t>(dále jen „</w:t>
      </w:r>
      <w:r w:rsidR="00273189" w:rsidRPr="00017D8E">
        <w:rPr>
          <w:rFonts w:asciiTheme="minorHAnsi" w:hAnsiTheme="minorHAnsi" w:cstheme="minorHAnsi"/>
          <w:noProof w:val="0"/>
          <w:color w:val="000000"/>
          <w:sz w:val="22"/>
          <w:szCs w:val="22"/>
          <w:lang w:val="cs-CZ"/>
        </w:rPr>
        <w:t>přístroj</w:t>
      </w:r>
      <w:r w:rsidR="00017D8E">
        <w:rPr>
          <w:rFonts w:asciiTheme="minorHAnsi" w:hAnsiTheme="minorHAnsi" w:cstheme="minorHAnsi"/>
          <w:noProof w:val="0"/>
          <w:color w:val="000000"/>
          <w:sz w:val="22"/>
          <w:szCs w:val="22"/>
          <w:lang w:val="cs-CZ"/>
        </w:rPr>
        <w:t>/e</w:t>
      </w:r>
      <w:r w:rsidRPr="00017D8E">
        <w:rPr>
          <w:rFonts w:asciiTheme="minorHAnsi" w:hAnsiTheme="minorHAnsi" w:cstheme="minorHAnsi"/>
          <w:noProof w:val="0"/>
          <w:color w:val="000000"/>
          <w:sz w:val="22"/>
          <w:szCs w:val="22"/>
          <w:lang w:val="cs-CZ"/>
        </w:rPr>
        <w:t>“)</w:t>
      </w:r>
      <w:r w:rsidR="008E2C19" w:rsidRPr="00017D8E">
        <w:rPr>
          <w:rFonts w:asciiTheme="minorHAnsi" w:hAnsiTheme="minorHAnsi" w:cstheme="minorHAnsi"/>
          <w:noProof w:val="0"/>
          <w:color w:val="000000"/>
          <w:sz w:val="22"/>
          <w:szCs w:val="22"/>
          <w:lang w:val="cs-CZ"/>
        </w:rPr>
        <w:t xml:space="preserve"> umístěn</w:t>
      </w:r>
      <w:r w:rsidR="006B2115" w:rsidRPr="00017D8E">
        <w:rPr>
          <w:rFonts w:asciiTheme="minorHAnsi" w:hAnsiTheme="minorHAnsi" w:cstheme="minorHAnsi"/>
          <w:noProof w:val="0"/>
          <w:color w:val="000000"/>
          <w:sz w:val="22"/>
          <w:szCs w:val="22"/>
          <w:lang w:val="cs-CZ"/>
        </w:rPr>
        <w:t>ého</w:t>
      </w:r>
      <w:r w:rsidR="008E2C19" w:rsidRPr="00017D8E">
        <w:rPr>
          <w:rFonts w:asciiTheme="minorHAnsi" w:hAnsiTheme="minorHAnsi" w:cstheme="minorHAnsi"/>
          <w:noProof w:val="0"/>
          <w:color w:val="000000"/>
          <w:sz w:val="22"/>
          <w:szCs w:val="22"/>
          <w:lang w:val="cs-CZ"/>
        </w:rPr>
        <w:t xml:space="preserve"> na pracovišti Objednatele </w:t>
      </w:r>
      <w:r w:rsidR="00E21C42" w:rsidRPr="00017D8E">
        <w:rPr>
          <w:rFonts w:asciiTheme="minorHAnsi" w:hAnsiTheme="minorHAnsi" w:cstheme="minorHAnsi"/>
          <w:bCs/>
          <w:sz w:val="22"/>
          <w:szCs w:val="22"/>
          <w:highlight w:val="yellow"/>
        </w:rPr>
        <w:t>[*]</w:t>
      </w:r>
      <w:r w:rsidR="006B2115" w:rsidRPr="00017D8E">
        <w:rPr>
          <w:rFonts w:asciiTheme="minorHAnsi" w:hAnsiTheme="minorHAnsi" w:cstheme="minorHAnsi"/>
          <w:noProof w:val="0"/>
          <w:color w:val="000000"/>
          <w:sz w:val="22"/>
          <w:szCs w:val="22"/>
          <w:lang w:val="cs-CZ"/>
        </w:rPr>
        <w:t>. Identifikace tohoto přístroje</w:t>
      </w:r>
      <w:r w:rsidR="00273189" w:rsidRPr="00017D8E">
        <w:rPr>
          <w:rFonts w:asciiTheme="minorHAnsi" w:hAnsiTheme="minorHAnsi" w:cstheme="minorHAnsi"/>
          <w:noProof w:val="0"/>
          <w:color w:val="000000"/>
          <w:sz w:val="22"/>
          <w:szCs w:val="22"/>
          <w:lang w:val="cs-CZ"/>
        </w:rPr>
        <w:t xml:space="preserve"> a příslušný servisní plán je</w:t>
      </w:r>
      <w:r w:rsidRPr="00017D8E">
        <w:rPr>
          <w:rFonts w:asciiTheme="minorHAnsi" w:hAnsiTheme="minorHAnsi" w:cstheme="minorHAnsi"/>
          <w:noProof w:val="0"/>
          <w:color w:val="000000"/>
          <w:sz w:val="22"/>
          <w:szCs w:val="22"/>
          <w:lang w:val="cs-CZ"/>
        </w:rPr>
        <w:t> přílo</w:t>
      </w:r>
      <w:r w:rsidR="00273189" w:rsidRPr="00017D8E">
        <w:rPr>
          <w:rFonts w:asciiTheme="minorHAnsi" w:hAnsiTheme="minorHAnsi" w:cstheme="minorHAnsi"/>
          <w:noProof w:val="0"/>
          <w:color w:val="000000"/>
          <w:sz w:val="22"/>
          <w:szCs w:val="22"/>
          <w:lang w:val="cs-CZ"/>
        </w:rPr>
        <w:t xml:space="preserve">hou </w:t>
      </w:r>
      <w:r w:rsidR="008A5F18" w:rsidRPr="00017D8E">
        <w:rPr>
          <w:rFonts w:asciiTheme="minorHAnsi" w:hAnsiTheme="minorHAnsi" w:cstheme="minorHAnsi"/>
          <w:noProof w:val="0"/>
          <w:color w:val="000000"/>
          <w:sz w:val="22"/>
          <w:szCs w:val="22"/>
          <w:lang w:val="cs-CZ"/>
        </w:rPr>
        <w:t>BB</w:t>
      </w:r>
      <w:r w:rsidRPr="00017D8E">
        <w:rPr>
          <w:rFonts w:asciiTheme="minorHAnsi" w:hAnsiTheme="minorHAnsi" w:cstheme="minorHAnsi"/>
          <w:noProof w:val="0"/>
          <w:color w:val="000000"/>
          <w:sz w:val="22"/>
          <w:szCs w:val="22"/>
          <w:lang w:val="cs-CZ"/>
        </w:rPr>
        <w:t xml:space="preserve"> této smlouvy. </w:t>
      </w:r>
    </w:p>
    <w:p w14:paraId="4899FC7C" w14:textId="6950035D" w:rsidR="008E2C19" w:rsidRPr="00017D8E" w:rsidRDefault="008E2C19" w:rsidP="00126651">
      <w:pPr>
        <w:pStyle w:val="Odstavecseseznamem"/>
        <w:numPr>
          <w:ilvl w:val="0"/>
          <w:numId w:val="18"/>
        </w:numPr>
        <w:jc w:val="both"/>
        <w:rPr>
          <w:rFonts w:asciiTheme="minorHAnsi" w:hAnsiTheme="minorHAnsi" w:cstheme="minorHAnsi"/>
          <w:noProof w:val="0"/>
          <w:color w:val="000000"/>
          <w:sz w:val="22"/>
          <w:szCs w:val="22"/>
          <w:lang w:val="cs-CZ"/>
        </w:rPr>
      </w:pPr>
      <w:r w:rsidRPr="00017D8E">
        <w:rPr>
          <w:rFonts w:asciiTheme="minorHAnsi" w:hAnsiTheme="minorHAnsi" w:cstheme="minorHAnsi"/>
          <w:noProof w:val="0"/>
          <w:color w:val="000000"/>
          <w:sz w:val="22"/>
          <w:szCs w:val="22"/>
          <w:lang w:val="cs-CZ"/>
        </w:rPr>
        <w:t>Předmětem smlouvy je dále závazek Objednatele za řádně provedený servis zaplatit Zhotoviteli dle podmínek sjednaných touto smlouvou.</w:t>
      </w:r>
    </w:p>
    <w:p w14:paraId="3D9DED10" w14:textId="77777777" w:rsidR="008E2C19" w:rsidRPr="00017D8E" w:rsidRDefault="008E2C19" w:rsidP="008E2C19">
      <w:pPr>
        <w:pStyle w:val="Odstavecseseznamem"/>
        <w:ind w:left="360"/>
        <w:jc w:val="both"/>
        <w:rPr>
          <w:rFonts w:asciiTheme="minorHAnsi" w:hAnsiTheme="minorHAnsi" w:cstheme="minorHAnsi"/>
          <w:noProof w:val="0"/>
          <w:color w:val="000000"/>
          <w:sz w:val="22"/>
          <w:szCs w:val="22"/>
          <w:lang w:val="cs-CZ"/>
        </w:rPr>
      </w:pPr>
    </w:p>
    <w:p w14:paraId="5149A742" w14:textId="1D5D4486" w:rsidR="00A61563" w:rsidRPr="00017D8E" w:rsidRDefault="00273189" w:rsidP="00C112B3">
      <w:pPr>
        <w:pStyle w:val="Odstavecseseznamem"/>
        <w:numPr>
          <w:ilvl w:val="0"/>
          <w:numId w:val="18"/>
        </w:numPr>
        <w:jc w:val="both"/>
        <w:rPr>
          <w:rFonts w:asciiTheme="minorHAnsi" w:hAnsiTheme="minorHAnsi" w:cstheme="minorHAnsi"/>
          <w:noProof w:val="0"/>
          <w:color w:val="000000"/>
          <w:sz w:val="22"/>
          <w:szCs w:val="22"/>
          <w:lang w:val="cs-CZ"/>
        </w:rPr>
      </w:pPr>
      <w:r w:rsidRPr="00017D8E">
        <w:rPr>
          <w:rFonts w:asciiTheme="minorHAnsi" w:hAnsiTheme="minorHAnsi" w:cstheme="minorHAnsi"/>
          <w:noProof w:val="0"/>
          <w:color w:val="000000"/>
          <w:sz w:val="22"/>
          <w:szCs w:val="22"/>
          <w:lang w:val="cs-CZ"/>
        </w:rPr>
        <w:t xml:space="preserve">Pozáruční servis zahrnuje za období </w:t>
      </w:r>
      <w:r w:rsidR="001D4CB2" w:rsidRPr="00017D8E">
        <w:rPr>
          <w:rFonts w:asciiTheme="minorHAnsi" w:hAnsiTheme="minorHAnsi" w:cstheme="minorHAnsi"/>
          <w:noProof w:val="0"/>
          <w:color w:val="000000"/>
          <w:sz w:val="22"/>
          <w:szCs w:val="22"/>
          <w:lang w:val="cs-CZ"/>
        </w:rPr>
        <w:t>72</w:t>
      </w:r>
      <w:r w:rsidR="006B2115" w:rsidRPr="00017D8E">
        <w:rPr>
          <w:rFonts w:asciiTheme="minorHAnsi" w:hAnsiTheme="minorHAnsi" w:cstheme="minorHAnsi"/>
          <w:noProof w:val="0"/>
          <w:color w:val="000000"/>
          <w:sz w:val="22"/>
          <w:szCs w:val="22"/>
          <w:lang w:val="cs-CZ"/>
        </w:rPr>
        <w:t xml:space="preserve"> </w:t>
      </w:r>
      <w:r w:rsidRPr="00017D8E">
        <w:rPr>
          <w:rFonts w:asciiTheme="minorHAnsi" w:hAnsiTheme="minorHAnsi" w:cstheme="minorHAnsi"/>
          <w:noProof w:val="0"/>
          <w:color w:val="000000"/>
          <w:sz w:val="22"/>
          <w:szCs w:val="22"/>
          <w:lang w:val="cs-CZ"/>
        </w:rPr>
        <w:t>měsíců (</w:t>
      </w:r>
      <w:r w:rsidR="001D4CB2" w:rsidRPr="00017D8E">
        <w:rPr>
          <w:rFonts w:asciiTheme="minorHAnsi" w:hAnsiTheme="minorHAnsi" w:cstheme="minorHAnsi"/>
          <w:noProof w:val="0"/>
          <w:color w:val="000000"/>
          <w:sz w:val="22"/>
          <w:szCs w:val="22"/>
          <w:lang w:val="cs-CZ"/>
        </w:rPr>
        <w:t>6 let</w:t>
      </w:r>
      <w:r w:rsidRPr="00017D8E">
        <w:rPr>
          <w:rFonts w:asciiTheme="minorHAnsi" w:hAnsiTheme="minorHAnsi" w:cstheme="minorHAnsi"/>
          <w:noProof w:val="0"/>
          <w:color w:val="000000"/>
          <w:sz w:val="22"/>
          <w:szCs w:val="22"/>
          <w:lang w:val="cs-CZ"/>
        </w:rPr>
        <w:t xml:space="preserve">) </w:t>
      </w:r>
      <w:r w:rsidR="0086081F" w:rsidRPr="00017D8E">
        <w:rPr>
          <w:rFonts w:asciiTheme="minorHAnsi" w:hAnsiTheme="minorHAnsi" w:cstheme="minorHAnsi"/>
          <w:noProof w:val="0"/>
          <w:color w:val="000000"/>
          <w:sz w:val="22"/>
          <w:szCs w:val="22"/>
          <w:lang w:val="cs-CZ"/>
        </w:rPr>
        <w:t xml:space="preserve">po skončení záruční doby </w:t>
      </w:r>
      <w:r w:rsidRPr="00017D8E">
        <w:rPr>
          <w:rFonts w:asciiTheme="minorHAnsi" w:hAnsiTheme="minorHAnsi" w:cstheme="minorHAnsi"/>
          <w:noProof w:val="0"/>
          <w:color w:val="000000"/>
          <w:sz w:val="22"/>
          <w:szCs w:val="22"/>
          <w:lang w:val="cs-CZ"/>
        </w:rPr>
        <w:t>dodan</w:t>
      </w:r>
      <w:r w:rsidR="0086081F" w:rsidRPr="00017D8E">
        <w:rPr>
          <w:rFonts w:asciiTheme="minorHAnsi" w:hAnsiTheme="minorHAnsi" w:cstheme="minorHAnsi"/>
          <w:noProof w:val="0"/>
          <w:color w:val="000000"/>
          <w:sz w:val="22"/>
          <w:szCs w:val="22"/>
          <w:lang w:val="cs-CZ"/>
        </w:rPr>
        <w:t>ého</w:t>
      </w:r>
      <w:r w:rsidRPr="00017D8E">
        <w:rPr>
          <w:rFonts w:asciiTheme="minorHAnsi" w:hAnsiTheme="minorHAnsi" w:cstheme="minorHAnsi"/>
          <w:noProof w:val="0"/>
          <w:color w:val="000000"/>
          <w:sz w:val="22"/>
          <w:szCs w:val="22"/>
          <w:lang w:val="cs-CZ"/>
        </w:rPr>
        <w:t xml:space="preserve"> přístroj</w:t>
      </w:r>
      <w:r w:rsidR="0086081F" w:rsidRPr="00017D8E">
        <w:rPr>
          <w:rFonts w:asciiTheme="minorHAnsi" w:hAnsiTheme="minorHAnsi" w:cstheme="minorHAnsi"/>
          <w:noProof w:val="0"/>
          <w:color w:val="000000"/>
          <w:sz w:val="22"/>
          <w:szCs w:val="22"/>
          <w:lang w:val="cs-CZ"/>
        </w:rPr>
        <w:t>e</w:t>
      </w:r>
      <w:r w:rsidRPr="00017D8E">
        <w:rPr>
          <w:rFonts w:asciiTheme="minorHAnsi" w:hAnsiTheme="minorHAnsi" w:cstheme="minorHAnsi"/>
          <w:noProof w:val="0"/>
          <w:color w:val="000000"/>
          <w:sz w:val="22"/>
          <w:szCs w:val="22"/>
          <w:lang w:val="cs-CZ"/>
        </w:rPr>
        <w:t xml:space="preserve">: všechny servisní zásahy, </w:t>
      </w:r>
      <w:r w:rsidR="008C78DC" w:rsidRPr="00017D8E">
        <w:rPr>
          <w:rFonts w:asciiTheme="minorHAnsi" w:hAnsiTheme="minorHAnsi" w:cstheme="minorHAnsi"/>
          <w:noProof w:val="0"/>
          <w:color w:val="000000"/>
          <w:sz w:val="22"/>
          <w:szCs w:val="22"/>
          <w:lang w:val="cs-CZ"/>
        </w:rPr>
        <w:t xml:space="preserve">tj. </w:t>
      </w:r>
      <w:r w:rsidR="00544539" w:rsidRPr="00017D8E">
        <w:rPr>
          <w:rFonts w:asciiTheme="minorHAnsi" w:hAnsiTheme="minorHAnsi" w:cstheme="minorHAnsi"/>
          <w:noProof w:val="0"/>
          <w:color w:val="000000"/>
          <w:sz w:val="22"/>
          <w:szCs w:val="22"/>
          <w:lang w:val="cs-CZ"/>
        </w:rPr>
        <w:t xml:space="preserve">diagnostiku a </w:t>
      </w:r>
      <w:r w:rsidR="008C78DC" w:rsidRPr="00017D8E">
        <w:rPr>
          <w:rFonts w:asciiTheme="minorHAnsi" w:hAnsiTheme="minorHAnsi" w:cstheme="minorHAnsi"/>
          <w:noProof w:val="0"/>
          <w:color w:val="000000"/>
          <w:sz w:val="22"/>
          <w:szCs w:val="22"/>
          <w:lang w:val="cs-CZ"/>
        </w:rPr>
        <w:t xml:space="preserve">odstraňování zjištěných vad, práci servisních techniků, provádění pravidelných bezpečnostních kontrol dle </w:t>
      </w:r>
      <w:r w:rsidR="00D851D1" w:rsidRPr="00017D8E">
        <w:rPr>
          <w:rFonts w:asciiTheme="minorHAnsi" w:hAnsiTheme="minorHAnsi" w:cstheme="minorHAnsi"/>
          <w:noProof w:val="0"/>
          <w:color w:val="000000"/>
          <w:sz w:val="22"/>
          <w:szCs w:val="22"/>
          <w:lang w:val="cs-CZ"/>
        </w:rPr>
        <w:t xml:space="preserve">zákona č. </w:t>
      </w:r>
      <w:r w:rsidR="001D4CB2" w:rsidRPr="00017D8E">
        <w:rPr>
          <w:rFonts w:asciiTheme="minorHAnsi" w:hAnsiTheme="minorHAnsi" w:cstheme="minorHAnsi"/>
          <w:sz w:val="22"/>
          <w:szCs w:val="22"/>
        </w:rPr>
        <w:t>89/2021 Sb.,</w:t>
      </w:r>
      <w:r w:rsidR="00D851D1" w:rsidRPr="00017D8E">
        <w:rPr>
          <w:rFonts w:asciiTheme="minorHAnsi" w:hAnsiTheme="minorHAnsi" w:cstheme="minorHAnsi"/>
          <w:noProof w:val="0"/>
          <w:color w:val="000000"/>
          <w:sz w:val="22"/>
          <w:szCs w:val="22"/>
          <w:lang w:val="cs-CZ"/>
        </w:rPr>
        <w:t xml:space="preserve"> o zdravotnických prostředcích</w:t>
      </w:r>
      <w:r w:rsidR="00C112B3" w:rsidRPr="00017D8E">
        <w:rPr>
          <w:rFonts w:asciiTheme="minorHAnsi" w:hAnsiTheme="minorHAnsi" w:cstheme="minorHAnsi"/>
          <w:noProof w:val="0"/>
          <w:color w:val="000000"/>
          <w:sz w:val="22"/>
          <w:szCs w:val="22"/>
          <w:lang w:val="cs-CZ"/>
        </w:rPr>
        <w:t xml:space="preserve"> </w:t>
      </w:r>
      <w:r w:rsidR="00C112B3" w:rsidRPr="00017D8E">
        <w:rPr>
          <w:rFonts w:asciiTheme="minorHAnsi" w:hAnsiTheme="minorHAnsi" w:cstheme="minorHAnsi"/>
          <w:sz w:val="22"/>
          <w:szCs w:val="22"/>
        </w:rPr>
        <w:t>(dále jen „zákon o zdravotnických prostředcích, ZZP“)</w:t>
      </w:r>
      <w:r w:rsidR="00D851D1" w:rsidRPr="00017D8E">
        <w:rPr>
          <w:rFonts w:asciiTheme="minorHAnsi" w:hAnsiTheme="minorHAnsi" w:cstheme="minorHAnsi"/>
          <w:noProof w:val="0"/>
          <w:color w:val="000000"/>
          <w:sz w:val="22"/>
          <w:szCs w:val="22"/>
          <w:lang w:val="cs-CZ"/>
        </w:rPr>
        <w:t xml:space="preserve">, případně dle </w:t>
      </w:r>
      <w:r w:rsidR="008C78DC" w:rsidRPr="00017D8E">
        <w:rPr>
          <w:rFonts w:asciiTheme="minorHAnsi" w:hAnsiTheme="minorHAnsi" w:cstheme="minorHAnsi"/>
          <w:noProof w:val="0"/>
          <w:color w:val="000000"/>
          <w:sz w:val="22"/>
          <w:szCs w:val="22"/>
          <w:lang w:val="cs-CZ"/>
        </w:rPr>
        <w:t>doporučení výrobce (včetně všech náhradních dílů</w:t>
      </w:r>
      <w:r w:rsidR="00881575" w:rsidRPr="00017D8E">
        <w:rPr>
          <w:rFonts w:asciiTheme="minorHAnsi" w:hAnsiTheme="minorHAnsi" w:cstheme="minorHAnsi"/>
          <w:noProof w:val="0"/>
          <w:color w:val="000000"/>
          <w:sz w:val="22"/>
          <w:szCs w:val="22"/>
          <w:lang w:val="cs-CZ"/>
        </w:rPr>
        <w:t xml:space="preserve"> a PM </w:t>
      </w:r>
      <w:proofErr w:type="spellStart"/>
      <w:r w:rsidR="00881575" w:rsidRPr="00017D8E">
        <w:rPr>
          <w:rFonts w:asciiTheme="minorHAnsi" w:hAnsiTheme="minorHAnsi" w:cstheme="minorHAnsi"/>
          <w:noProof w:val="0"/>
          <w:color w:val="000000"/>
          <w:sz w:val="22"/>
          <w:szCs w:val="22"/>
          <w:lang w:val="cs-CZ"/>
        </w:rPr>
        <w:t>kitů</w:t>
      </w:r>
      <w:proofErr w:type="spellEnd"/>
      <w:r w:rsidR="008C78DC" w:rsidRPr="00017D8E">
        <w:rPr>
          <w:rFonts w:asciiTheme="minorHAnsi" w:hAnsiTheme="minorHAnsi" w:cstheme="minorHAnsi"/>
          <w:noProof w:val="0"/>
          <w:color w:val="000000"/>
          <w:sz w:val="22"/>
          <w:szCs w:val="22"/>
          <w:lang w:val="cs-CZ"/>
        </w:rPr>
        <w:t xml:space="preserve">, které jsou při kontrolách dle doporučení měněny), </w:t>
      </w:r>
      <w:r w:rsidR="00544539" w:rsidRPr="00017D8E">
        <w:rPr>
          <w:rFonts w:asciiTheme="minorHAnsi" w:hAnsiTheme="minorHAnsi" w:cstheme="minorHAnsi"/>
          <w:noProof w:val="0"/>
          <w:color w:val="000000"/>
          <w:sz w:val="22"/>
          <w:szCs w:val="22"/>
          <w:lang w:val="cs-CZ"/>
        </w:rPr>
        <w:t xml:space="preserve">vše </w:t>
      </w:r>
      <w:r w:rsidR="00503E4D" w:rsidRPr="00017D8E">
        <w:rPr>
          <w:rFonts w:asciiTheme="minorHAnsi" w:hAnsiTheme="minorHAnsi" w:cstheme="minorHAnsi"/>
          <w:noProof w:val="0"/>
          <w:color w:val="000000"/>
          <w:sz w:val="22"/>
          <w:szCs w:val="22"/>
          <w:lang w:val="cs-CZ"/>
        </w:rPr>
        <w:t xml:space="preserve">včetně vystavení příslušných protokolů, </w:t>
      </w:r>
      <w:r w:rsidR="008C78DC" w:rsidRPr="00017D8E">
        <w:rPr>
          <w:rFonts w:asciiTheme="minorHAnsi" w:hAnsiTheme="minorHAnsi" w:cstheme="minorHAnsi"/>
          <w:noProof w:val="0"/>
          <w:color w:val="000000"/>
          <w:sz w:val="22"/>
          <w:szCs w:val="22"/>
          <w:lang w:val="cs-CZ"/>
        </w:rPr>
        <w:t xml:space="preserve">případný update software, </w:t>
      </w:r>
      <w:r w:rsidRPr="00017D8E">
        <w:rPr>
          <w:rFonts w:asciiTheme="minorHAnsi" w:hAnsiTheme="minorHAnsi" w:cstheme="minorHAnsi"/>
          <w:noProof w:val="0"/>
          <w:color w:val="000000"/>
          <w:sz w:val="22"/>
          <w:szCs w:val="22"/>
          <w:lang w:val="cs-CZ"/>
        </w:rPr>
        <w:t>cestovn</w:t>
      </w:r>
      <w:r w:rsidR="008C78DC" w:rsidRPr="00017D8E">
        <w:rPr>
          <w:rFonts w:asciiTheme="minorHAnsi" w:hAnsiTheme="minorHAnsi" w:cstheme="minorHAnsi"/>
          <w:noProof w:val="0"/>
          <w:color w:val="000000"/>
          <w:sz w:val="22"/>
          <w:szCs w:val="22"/>
          <w:lang w:val="cs-CZ"/>
        </w:rPr>
        <w:t>í náklady</w:t>
      </w:r>
      <w:r w:rsidRPr="00017D8E">
        <w:rPr>
          <w:rFonts w:asciiTheme="minorHAnsi" w:hAnsiTheme="minorHAnsi" w:cstheme="minorHAnsi"/>
          <w:noProof w:val="0"/>
          <w:color w:val="000000"/>
          <w:sz w:val="22"/>
          <w:szCs w:val="22"/>
          <w:lang w:val="cs-CZ"/>
        </w:rPr>
        <w:t xml:space="preserve"> </w:t>
      </w:r>
      <w:r w:rsidR="008C78DC" w:rsidRPr="00017D8E">
        <w:rPr>
          <w:rFonts w:asciiTheme="minorHAnsi" w:hAnsiTheme="minorHAnsi" w:cstheme="minorHAnsi"/>
          <w:noProof w:val="0"/>
          <w:color w:val="000000"/>
          <w:sz w:val="22"/>
          <w:szCs w:val="22"/>
          <w:lang w:val="cs-CZ"/>
        </w:rPr>
        <w:t>a časovou garanci zprovoznění</w:t>
      </w:r>
      <w:r w:rsidR="00B913EE" w:rsidRPr="00017D8E">
        <w:rPr>
          <w:rFonts w:asciiTheme="minorHAnsi" w:hAnsiTheme="minorHAnsi" w:cstheme="minorHAnsi"/>
          <w:noProof w:val="0"/>
          <w:color w:val="000000"/>
          <w:sz w:val="22"/>
          <w:szCs w:val="22"/>
          <w:lang w:val="cs-CZ"/>
        </w:rPr>
        <w:t xml:space="preserve"> (viz čl. III, odst. 3 této smlouvy)</w:t>
      </w:r>
      <w:r w:rsidR="008C78DC" w:rsidRPr="00017D8E">
        <w:rPr>
          <w:rFonts w:asciiTheme="minorHAnsi" w:hAnsiTheme="minorHAnsi" w:cstheme="minorHAnsi"/>
          <w:noProof w:val="0"/>
          <w:color w:val="000000"/>
          <w:sz w:val="22"/>
          <w:szCs w:val="22"/>
          <w:lang w:val="cs-CZ"/>
        </w:rPr>
        <w:t>. Pozáruční servis nezahrnuje dodávku náhradních dílů potřebných k opravám.</w:t>
      </w:r>
    </w:p>
    <w:p w14:paraId="001BB3EB" w14:textId="77777777" w:rsidR="00685B67" w:rsidRPr="00017D8E" w:rsidRDefault="00685B67" w:rsidP="002D1AD1">
      <w:pPr>
        <w:pStyle w:val="Odstavecseseznamem"/>
        <w:ind w:left="360"/>
        <w:jc w:val="both"/>
        <w:rPr>
          <w:rFonts w:asciiTheme="minorHAnsi" w:hAnsiTheme="minorHAnsi" w:cstheme="minorHAnsi"/>
          <w:noProof w:val="0"/>
          <w:color w:val="000000"/>
          <w:sz w:val="22"/>
          <w:szCs w:val="22"/>
          <w:lang w:val="cs-CZ"/>
        </w:rPr>
      </w:pPr>
    </w:p>
    <w:p w14:paraId="580AC058" w14:textId="5A81F8AD" w:rsidR="00A61563" w:rsidRPr="00017D8E" w:rsidRDefault="008C78DC" w:rsidP="000C457A">
      <w:pPr>
        <w:pStyle w:val="Odstavecseseznamem"/>
        <w:numPr>
          <w:ilvl w:val="0"/>
          <w:numId w:val="18"/>
        </w:numPr>
        <w:jc w:val="both"/>
        <w:rPr>
          <w:rFonts w:asciiTheme="minorHAnsi" w:hAnsiTheme="minorHAnsi" w:cstheme="minorHAnsi"/>
          <w:noProof w:val="0"/>
          <w:color w:val="000000"/>
          <w:sz w:val="22"/>
          <w:szCs w:val="22"/>
          <w:lang w:val="cs-CZ"/>
        </w:rPr>
      </w:pPr>
      <w:r w:rsidRPr="00017D8E">
        <w:rPr>
          <w:rFonts w:asciiTheme="minorHAnsi" w:hAnsiTheme="minorHAnsi" w:cstheme="minorHAnsi"/>
          <w:noProof w:val="0"/>
          <w:color w:val="000000"/>
          <w:sz w:val="22"/>
          <w:szCs w:val="22"/>
          <w:lang w:val="cs-CZ"/>
        </w:rPr>
        <w:t xml:space="preserve">Zhotovitelem vytvořený servisní plán obsahuje položkový seznam přístrojů, </w:t>
      </w:r>
      <w:r w:rsidR="00426414" w:rsidRPr="00017D8E">
        <w:rPr>
          <w:rFonts w:asciiTheme="minorHAnsi" w:hAnsiTheme="minorHAnsi" w:cstheme="minorHAnsi"/>
          <w:noProof w:val="0"/>
          <w:color w:val="000000"/>
          <w:sz w:val="22"/>
          <w:szCs w:val="22"/>
          <w:lang w:val="cs-CZ"/>
        </w:rPr>
        <w:t xml:space="preserve">případně komponent, </w:t>
      </w:r>
      <w:r w:rsidRPr="00017D8E">
        <w:rPr>
          <w:rFonts w:asciiTheme="minorHAnsi" w:hAnsiTheme="minorHAnsi" w:cstheme="minorHAnsi"/>
          <w:noProof w:val="0"/>
          <w:color w:val="000000"/>
          <w:sz w:val="22"/>
          <w:szCs w:val="22"/>
          <w:lang w:val="cs-CZ"/>
        </w:rPr>
        <w:t>které bude možné identifikovat pro poskytování servisu výrobním číslem</w:t>
      </w:r>
      <w:r w:rsidR="000D1E1B" w:rsidRPr="00017D8E">
        <w:rPr>
          <w:rFonts w:asciiTheme="minorHAnsi" w:hAnsiTheme="minorHAnsi" w:cstheme="minorHAnsi"/>
          <w:noProof w:val="0"/>
          <w:color w:val="000000"/>
          <w:sz w:val="22"/>
          <w:szCs w:val="22"/>
          <w:lang w:val="cs-CZ"/>
        </w:rPr>
        <w:t xml:space="preserve"> a dále</w:t>
      </w:r>
      <w:r w:rsidRPr="00017D8E">
        <w:rPr>
          <w:rFonts w:asciiTheme="minorHAnsi" w:hAnsiTheme="minorHAnsi" w:cstheme="minorHAnsi"/>
          <w:noProof w:val="0"/>
          <w:color w:val="000000"/>
          <w:sz w:val="22"/>
          <w:szCs w:val="22"/>
          <w:lang w:val="cs-CZ"/>
        </w:rPr>
        <w:t xml:space="preserve"> </w:t>
      </w:r>
      <w:r w:rsidR="00503E4D" w:rsidRPr="00017D8E">
        <w:rPr>
          <w:rFonts w:asciiTheme="minorHAnsi" w:hAnsiTheme="minorHAnsi" w:cstheme="minorHAnsi"/>
          <w:noProof w:val="0"/>
          <w:color w:val="000000"/>
          <w:sz w:val="22"/>
          <w:szCs w:val="22"/>
          <w:lang w:val="cs-CZ"/>
        </w:rPr>
        <w:t xml:space="preserve">rozpis </w:t>
      </w:r>
      <w:r w:rsidR="00C112B3" w:rsidRPr="00017D8E">
        <w:rPr>
          <w:rFonts w:asciiTheme="minorHAnsi" w:hAnsiTheme="minorHAnsi" w:cstheme="minorHAnsi"/>
          <w:noProof w:val="0"/>
          <w:color w:val="000000"/>
          <w:sz w:val="22"/>
          <w:szCs w:val="22"/>
          <w:lang w:val="cs-CZ"/>
        </w:rPr>
        <w:t xml:space="preserve">BTK či dalších </w:t>
      </w:r>
      <w:r w:rsidR="00503E4D" w:rsidRPr="00017D8E">
        <w:rPr>
          <w:rFonts w:asciiTheme="minorHAnsi" w:hAnsiTheme="minorHAnsi" w:cstheme="minorHAnsi"/>
          <w:noProof w:val="0"/>
          <w:color w:val="000000"/>
          <w:sz w:val="22"/>
          <w:szCs w:val="22"/>
          <w:lang w:val="cs-CZ"/>
        </w:rPr>
        <w:t>pravidelných kontrol a údržby dle pokynů výrobce</w:t>
      </w:r>
      <w:r w:rsidR="00881575" w:rsidRPr="00017D8E">
        <w:rPr>
          <w:rFonts w:asciiTheme="minorHAnsi" w:hAnsiTheme="minorHAnsi" w:cstheme="minorHAnsi"/>
          <w:noProof w:val="0"/>
          <w:color w:val="000000"/>
          <w:sz w:val="22"/>
          <w:szCs w:val="22"/>
          <w:lang w:val="cs-CZ"/>
        </w:rPr>
        <w:t>)</w:t>
      </w:r>
      <w:r w:rsidR="000D1E1B" w:rsidRPr="00017D8E">
        <w:rPr>
          <w:rFonts w:asciiTheme="minorHAnsi" w:hAnsiTheme="minorHAnsi" w:cstheme="minorHAnsi"/>
          <w:noProof w:val="0"/>
          <w:color w:val="000000"/>
          <w:sz w:val="22"/>
          <w:szCs w:val="22"/>
          <w:lang w:val="cs-CZ"/>
        </w:rPr>
        <w:t>. Tento servisní plán</w:t>
      </w:r>
      <w:r w:rsidR="00503E4D" w:rsidRPr="00017D8E">
        <w:rPr>
          <w:rFonts w:asciiTheme="minorHAnsi" w:hAnsiTheme="minorHAnsi" w:cstheme="minorHAnsi"/>
          <w:noProof w:val="0"/>
          <w:color w:val="000000"/>
          <w:sz w:val="22"/>
          <w:szCs w:val="22"/>
          <w:lang w:val="cs-CZ"/>
        </w:rPr>
        <w:t xml:space="preserve"> </w:t>
      </w:r>
      <w:proofErr w:type="gramStart"/>
      <w:r w:rsidR="00503E4D" w:rsidRPr="00017D8E">
        <w:rPr>
          <w:rFonts w:asciiTheme="minorHAnsi" w:hAnsiTheme="minorHAnsi" w:cstheme="minorHAnsi"/>
          <w:noProof w:val="0"/>
          <w:color w:val="000000"/>
          <w:sz w:val="22"/>
          <w:szCs w:val="22"/>
          <w:lang w:val="cs-CZ"/>
        </w:rPr>
        <w:t>tvoří</w:t>
      </w:r>
      <w:proofErr w:type="gramEnd"/>
      <w:r w:rsidR="00503E4D" w:rsidRPr="00017D8E">
        <w:rPr>
          <w:rFonts w:asciiTheme="minorHAnsi" w:hAnsiTheme="minorHAnsi" w:cstheme="minorHAnsi"/>
          <w:noProof w:val="0"/>
          <w:color w:val="000000"/>
          <w:sz w:val="22"/>
          <w:szCs w:val="22"/>
          <w:lang w:val="cs-CZ"/>
        </w:rPr>
        <w:t xml:space="preserve"> přílohou </w:t>
      </w:r>
      <w:r w:rsidR="008A5F18" w:rsidRPr="00017D8E">
        <w:rPr>
          <w:rFonts w:asciiTheme="minorHAnsi" w:hAnsiTheme="minorHAnsi" w:cstheme="minorHAnsi"/>
          <w:noProof w:val="0"/>
          <w:color w:val="000000"/>
          <w:sz w:val="22"/>
          <w:szCs w:val="22"/>
          <w:lang w:val="cs-CZ"/>
        </w:rPr>
        <w:t>BB</w:t>
      </w:r>
      <w:r w:rsidR="00503E4D" w:rsidRPr="00017D8E">
        <w:rPr>
          <w:rFonts w:asciiTheme="minorHAnsi" w:hAnsiTheme="minorHAnsi" w:cstheme="minorHAnsi"/>
          <w:noProof w:val="0"/>
          <w:color w:val="000000"/>
          <w:sz w:val="22"/>
          <w:szCs w:val="22"/>
          <w:lang w:val="cs-CZ"/>
        </w:rPr>
        <w:t xml:space="preserve"> této smlouvy. </w:t>
      </w:r>
    </w:p>
    <w:p w14:paraId="7C9DB85D" w14:textId="49B6C0CB" w:rsidR="00E774B4" w:rsidRPr="00017D8E" w:rsidRDefault="00E774B4" w:rsidP="00E774B4">
      <w:pPr>
        <w:pStyle w:val="Odstavecseseznamem"/>
        <w:ind w:left="360"/>
        <w:jc w:val="both"/>
        <w:rPr>
          <w:rFonts w:asciiTheme="minorHAnsi" w:hAnsiTheme="minorHAnsi" w:cstheme="minorHAnsi"/>
          <w:noProof w:val="0"/>
          <w:color w:val="000000"/>
          <w:sz w:val="22"/>
          <w:szCs w:val="22"/>
          <w:lang w:val="cs-CZ"/>
        </w:rPr>
      </w:pPr>
    </w:p>
    <w:p w14:paraId="7A25AC02" w14:textId="77777777" w:rsidR="00E774B4" w:rsidRPr="00017D8E" w:rsidRDefault="00E774B4" w:rsidP="0019321E">
      <w:pPr>
        <w:pStyle w:val="Odstavecseseznamem"/>
        <w:numPr>
          <w:ilvl w:val="0"/>
          <w:numId w:val="18"/>
        </w:numPr>
        <w:jc w:val="both"/>
        <w:rPr>
          <w:rFonts w:asciiTheme="minorHAnsi" w:hAnsiTheme="minorHAnsi" w:cstheme="minorHAnsi"/>
          <w:noProof w:val="0"/>
          <w:color w:val="000000"/>
          <w:sz w:val="22"/>
          <w:szCs w:val="22"/>
          <w:lang w:val="cs-CZ"/>
        </w:rPr>
      </w:pPr>
      <w:r w:rsidRPr="00017D8E">
        <w:rPr>
          <w:rFonts w:asciiTheme="minorHAnsi" w:hAnsiTheme="minorHAnsi" w:cstheme="minorHAnsi"/>
          <w:noProof w:val="0"/>
          <w:color w:val="000000"/>
          <w:sz w:val="22"/>
          <w:szCs w:val="22"/>
          <w:lang w:val="cs-CZ"/>
        </w:rPr>
        <w:t>Zhotovitel bude garantovat technický stav přístroje uvedeném výše podle technických parametrů udaných výrobcem při dodržování doporučených postupů, kalibrací a preventivních prohlídek dle doporučení výrobce-při používání spotřebního materiálu dle specifikace výrobce.</w:t>
      </w:r>
    </w:p>
    <w:p w14:paraId="1BB0FBE8" w14:textId="77777777" w:rsidR="00503E4D" w:rsidRPr="00017D8E" w:rsidRDefault="00503E4D" w:rsidP="00503E4D">
      <w:pPr>
        <w:pStyle w:val="Odstavecseseznamem"/>
        <w:ind w:left="360"/>
        <w:jc w:val="both"/>
        <w:rPr>
          <w:rFonts w:asciiTheme="minorHAnsi" w:hAnsiTheme="minorHAnsi" w:cstheme="minorHAnsi"/>
          <w:noProof w:val="0"/>
          <w:color w:val="000000"/>
          <w:sz w:val="22"/>
          <w:szCs w:val="22"/>
          <w:lang w:val="cs-CZ"/>
        </w:rPr>
      </w:pPr>
    </w:p>
    <w:p w14:paraId="1F222FCF" w14:textId="70A17F44" w:rsidR="00441050" w:rsidRPr="00017D8E" w:rsidRDefault="00441050" w:rsidP="0019321E">
      <w:pPr>
        <w:pStyle w:val="Odstavecseseznamem"/>
        <w:numPr>
          <w:ilvl w:val="0"/>
          <w:numId w:val="18"/>
        </w:numPr>
        <w:jc w:val="both"/>
        <w:rPr>
          <w:rFonts w:asciiTheme="minorHAnsi" w:hAnsiTheme="minorHAnsi" w:cstheme="minorHAnsi"/>
          <w:noProof w:val="0"/>
          <w:color w:val="000000"/>
          <w:sz w:val="22"/>
          <w:szCs w:val="22"/>
          <w:lang w:val="cs-CZ"/>
        </w:rPr>
      </w:pPr>
      <w:r w:rsidRPr="00017D8E">
        <w:rPr>
          <w:rFonts w:asciiTheme="minorHAnsi" w:hAnsiTheme="minorHAnsi" w:cstheme="minorHAnsi"/>
          <w:noProof w:val="0"/>
          <w:color w:val="000000"/>
          <w:sz w:val="22"/>
          <w:szCs w:val="22"/>
          <w:lang w:val="cs-CZ"/>
        </w:rPr>
        <w:t>Zhotovitel prohlašuje, že je buď výrobcem zboží, nebo je výrobcem oprávněn k provádění servisu a dále prohlašuje, že má veškerá oprávnění, jakož i vybavení, k plnění povinností dle této smlouvy. Zhotovitel se zavazuje zajišťovat servis osobami k tomu odborně způsobilými (dále jen servisní technici) a to za podmínek uvedených v této smlouvě.</w:t>
      </w:r>
    </w:p>
    <w:p w14:paraId="7CF61D11" w14:textId="77777777" w:rsidR="00441050" w:rsidRPr="00017D8E" w:rsidRDefault="00441050" w:rsidP="00441050">
      <w:pPr>
        <w:pStyle w:val="Odstavecseseznamem"/>
        <w:ind w:left="360"/>
        <w:rPr>
          <w:rFonts w:asciiTheme="minorHAnsi" w:hAnsiTheme="minorHAnsi" w:cstheme="minorHAnsi"/>
          <w:noProof w:val="0"/>
          <w:color w:val="000000"/>
          <w:sz w:val="22"/>
          <w:szCs w:val="22"/>
          <w:lang w:val="cs-CZ"/>
        </w:rPr>
      </w:pPr>
    </w:p>
    <w:p w14:paraId="417F6180" w14:textId="03117F71" w:rsidR="00503E4D" w:rsidRPr="00017D8E" w:rsidRDefault="00503E4D" w:rsidP="00A61563">
      <w:pPr>
        <w:pStyle w:val="Odstavecseseznamem"/>
        <w:numPr>
          <w:ilvl w:val="0"/>
          <w:numId w:val="18"/>
        </w:numPr>
        <w:jc w:val="both"/>
        <w:rPr>
          <w:rFonts w:asciiTheme="minorHAnsi" w:hAnsiTheme="minorHAnsi" w:cstheme="minorHAnsi"/>
          <w:noProof w:val="0"/>
          <w:color w:val="000000"/>
          <w:sz w:val="22"/>
          <w:szCs w:val="22"/>
          <w:lang w:val="cs-CZ"/>
        </w:rPr>
      </w:pPr>
      <w:r w:rsidRPr="00017D8E">
        <w:rPr>
          <w:rFonts w:asciiTheme="minorHAnsi" w:hAnsiTheme="minorHAnsi" w:cstheme="minorHAnsi"/>
          <w:noProof w:val="0"/>
          <w:color w:val="000000"/>
          <w:sz w:val="22"/>
          <w:szCs w:val="22"/>
          <w:lang w:val="cs-CZ"/>
        </w:rPr>
        <w:t>Počet servisních zásahů Zhotovitele je u Objednatele neomezen.</w:t>
      </w:r>
    </w:p>
    <w:p w14:paraId="5152CA3F" w14:textId="77777777" w:rsidR="008E2C19" w:rsidRPr="00017D8E" w:rsidRDefault="008E2C19" w:rsidP="008E2C19">
      <w:pPr>
        <w:jc w:val="both"/>
        <w:rPr>
          <w:rFonts w:asciiTheme="minorHAnsi" w:hAnsiTheme="minorHAnsi" w:cstheme="minorHAnsi"/>
          <w:noProof w:val="0"/>
          <w:color w:val="000000"/>
          <w:sz w:val="22"/>
          <w:szCs w:val="22"/>
          <w:lang w:val="cs-CZ"/>
        </w:rPr>
      </w:pPr>
    </w:p>
    <w:p w14:paraId="6EA19585" w14:textId="2BF489DE" w:rsidR="00967655" w:rsidRPr="00017D8E" w:rsidRDefault="00544539" w:rsidP="00A61563">
      <w:pPr>
        <w:pStyle w:val="Odstavecseseznamem"/>
        <w:numPr>
          <w:ilvl w:val="0"/>
          <w:numId w:val="18"/>
        </w:numPr>
        <w:jc w:val="both"/>
        <w:rPr>
          <w:rFonts w:asciiTheme="minorHAnsi" w:hAnsiTheme="minorHAnsi" w:cstheme="minorHAnsi"/>
          <w:noProof w:val="0"/>
          <w:color w:val="000000"/>
          <w:sz w:val="22"/>
          <w:szCs w:val="22"/>
          <w:lang w:val="cs-CZ"/>
        </w:rPr>
      </w:pPr>
      <w:r w:rsidRPr="00017D8E">
        <w:rPr>
          <w:rFonts w:asciiTheme="minorHAnsi" w:hAnsiTheme="minorHAnsi" w:cstheme="minorHAnsi"/>
          <w:noProof w:val="0"/>
          <w:color w:val="000000"/>
          <w:sz w:val="22"/>
          <w:szCs w:val="22"/>
          <w:lang w:val="cs-CZ"/>
        </w:rPr>
        <w:t>Zhotovitel a Objednatel</w:t>
      </w:r>
      <w:r w:rsidR="00967655" w:rsidRPr="00017D8E">
        <w:rPr>
          <w:rFonts w:asciiTheme="minorHAnsi" w:hAnsiTheme="minorHAnsi" w:cstheme="minorHAnsi"/>
          <w:noProof w:val="0"/>
          <w:color w:val="000000"/>
          <w:sz w:val="22"/>
          <w:szCs w:val="22"/>
          <w:lang w:val="cs-CZ"/>
        </w:rPr>
        <w:t xml:space="preserve"> se zavazují komunikovat ohledně předmětu plnění dle této smlouvy prostřednictvím těchto </w:t>
      </w:r>
      <w:r w:rsidR="00692E32" w:rsidRPr="00017D8E">
        <w:rPr>
          <w:rFonts w:asciiTheme="minorHAnsi" w:hAnsiTheme="minorHAnsi" w:cstheme="minorHAnsi"/>
          <w:noProof w:val="0"/>
          <w:color w:val="000000"/>
          <w:sz w:val="22"/>
          <w:szCs w:val="22"/>
          <w:lang w:val="cs-CZ"/>
        </w:rPr>
        <w:t>kontaktů</w:t>
      </w:r>
      <w:r w:rsidR="00967655" w:rsidRPr="00017D8E">
        <w:rPr>
          <w:rFonts w:asciiTheme="minorHAnsi" w:hAnsiTheme="minorHAnsi" w:cstheme="minorHAnsi"/>
          <w:noProof w:val="0"/>
          <w:color w:val="000000"/>
          <w:sz w:val="22"/>
          <w:szCs w:val="22"/>
          <w:lang w:val="cs-CZ"/>
        </w:rPr>
        <w:t>:</w:t>
      </w:r>
    </w:p>
    <w:p w14:paraId="48F3D9EF" w14:textId="4DFC8BE0" w:rsidR="00692E32" w:rsidRPr="00017D8E" w:rsidRDefault="00692E32" w:rsidP="00692E32">
      <w:pPr>
        <w:pStyle w:val="Odstavecseseznamem"/>
        <w:ind w:left="360"/>
        <w:jc w:val="both"/>
        <w:rPr>
          <w:rFonts w:asciiTheme="minorHAnsi" w:hAnsiTheme="minorHAnsi" w:cstheme="minorHAnsi"/>
          <w:noProof w:val="0"/>
          <w:color w:val="000000"/>
          <w:sz w:val="22"/>
          <w:szCs w:val="22"/>
          <w:highlight w:val="cyan"/>
          <w:lang w:val="cs-CZ"/>
        </w:rPr>
      </w:pPr>
    </w:p>
    <w:tbl>
      <w:tblPr>
        <w:tblStyle w:val="Mkatabulky"/>
        <w:tblW w:w="0" w:type="auto"/>
        <w:tblInd w:w="426" w:type="dxa"/>
        <w:tblLook w:val="04A0" w:firstRow="1" w:lastRow="0" w:firstColumn="1" w:lastColumn="0" w:noHBand="0" w:noVBand="1"/>
      </w:tblPr>
      <w:tblGrid>
        <w:gridCol w:w="2383"/>
        <w:gridCol w:w="2832"/>
        <w:gridCol w:w="1348"/>
        <w:gridCol w:w="2640"/>
      </w:tblGrid>
      <w:tr w:rsidR="00692E32" w:rsidRPr="00017D8E" w14:paraId="18F6CC2E" w14:textId="77777777" w:rsidTr="00631858">
        <w:tc>
          <w:tcPr>
            <w:tcW w:w="9203" w:type="dxa"/>
            <w:gridSpan w:val="4"/>
            <w:shd w:val="clear" w:color="auto" w:fill="EEECE1" w:themeFill="background2"/>
          </w:tcPr>
          <w:p w14:paraId="00CECF63" w14:textId="6493E4ED" w:rsidR="00692E32" w:rsidRPr="00017D8E" w:rsidRDefault="008E2C19" w:rsidP="00631858">
            <w:pPr>
              <w:pStyle w:val="Zkladntext"/>
              <w:widowControl/>
              <w:jc w:val="center"/>
              <w:rPr>
                <w:rFonts w:asciiTheme="minorHAnsi" w:hAnsiTheme="minorHAnsi" w:cstheme="minorHAnsi"/>
                <w:b/>
              </w:rPr>
            </w:pPr>
            <w:r w:rsidRPr="00017D8E">
              <w:rPr>
                <w:rFonts w:asciiTheme="minorHAnsi" w:hAnsiTheme="minorHAnsi" w:cstheme="minorHAnsi"/>
                <w:b/>
              </w:rPr>
              <w:t>Zhotovitel</w:t>
            </w:r>
          </w:p>
        </w:tc>
      </w:tr>
      <w:tr w:rsidR="00692E32" w:rsidRPr="00017D8E" w14:paraId="4741940A" w14:textId="77777777" w:rsidTr="00631858">
        <w:tc>
          <w:tcPr>
            <w:tcW w:w="2383" w:type="dxa"/>
          </w:tcPr>
          <w:p w14:paraId="4F03B191" w14:textId="77777777" w:rsidR="00692E32" w:rsidRPr="00017D8E" w:rsidRDefault="00692E32" w:rsidP="00631858">
            <w:pPr>
              <w:pStyle w:val="Zkladntext"/>
              <w:widowControl/>
              <w:jc w:val="center"/>
              <w:rPr>
                <w:rFonts w:asciiTheme="minorHAnsi" w:hAnsiTheme="minorHAnsi" w:cstheme="minorHAnsi"/>
                <w:b/>
              </w:rPr>
            </w:pPr>
            <w:r w:rsidRPr="00017D8E">
              <w:rPr>
                <w:rFonts w:asciiTheme="minorHAnsi" w:hAnsiTheme="minorHAnsi" w:cstheme="minorHAnsi"/>
                <w:b/>
              </w:rPr>
              <w:t>Jméno</w:t>
            </w:r>
          </w:p>
        </w:tc>
        <w:tc>
          <w:tcPr>
            <w:tcW w:w="2832" w:type="dxa"/>
          </w:tcPr>
          <w:p w14:paraId="5BBFD723" w14:textId="77777777" w:rsidR="00692E32" w:rsidRPr="00017D8E" w:rsidRDefault="00692E32" w:rsidP="00631858">
            <w:pPr>
              <w:pStyle w:val="Zkladntext"/>
              <w:widowControl/>
              <w:jc w:val="center"/>
              <w:rPr>
                <w:rFonts w:asciiTheme="minorHAnsi" w:hAnsiTheme="minorHAnsi" w:cstheme="minorHAnsi"/>
                <w:b/>
              </w:rPr>
            </w:pPr>
            <w:r w:rsidRPr="00017D8E">
              <w:rPr>
                <w:rFonts w:asciiTheme="minorHAnsi" w:hAnsiTheme="minorHAnsi" w:cstheme="minorHAnsi"/>
                <w:b/>
              </w:rPr>
              <w:t>Funkce</w:t>
            </w:r>
          </w:p>
        </w:tc>
        <w:tc>
          <w:tcPr>
            <w:tcW w:w="1348" w:type="dxa"/>
          </w:tcPr>
          <w:p w14:paraId="69AD3892" w14:textId="77777777" w:rsidR="00692E32" w:rsidRPr="00017D8E" w:rsidRDefault="00692E32" w:rsidP="00631858">
            <w:pPr>
              <w:pStyle w:val="Zkladntext"/>
              <w:widowControl/>
              <w:jc w:val="center"/>
              <w:rPr>
                <w:rFonts w:asciiTheme="minorHAnsi" w:hAnsiTheme="minorHAnsi" w:cstheme="minorHAnsi"/>
                <w:b/>
              </w:rPr>
            </w:pPr>
            <w:r w:rsidRPr="00017D8E">
              <w:rPr>
                <w:rFonts w:asciiTheme="minorHAnsi" w:hAnsiTheme="minorHAnsi" w:cstheme="minorHAnsi"/>
                <w:b/>
              </w:rPr>
              <w:t>Telefon</w:t>
            </w:r>
          </w:p>
        </w:tc>
        <w:tc>
          <w:tcPr>
            <w:tcW w:w="2640" w:type="dxa"/>
          </w:tcPr>
          <w:p w14:paraId="35603798" w14:textId="77777777" w:rsidR="00692E32" w:rsidRPr="00017D8E" w:rsidRDefault="00692E32" w:rsidP="00631858">
            <w:pPr>
              <w:pStyle w:val="Zkladntext"/>
              <w:widowControl/>
              <w:jc w:val="center"/>
              <w:rPr>
                <w:rFonts w:asciiTheme="minorHAnsi" w:hAnsiTheme="minorHAnsi" w:cstheme="minorHAnsi"/>
                <w:b/>
              </w:rPr>
            </w:pPr>
            <w:r w:rsidRPr="00017D8E">
              <w:rPr>
                <w:rFonts w:asciiTheme="minorHAnsi" w:hAnsiTheme="minorHAnsi" w:cstheme="minorHAnsi"/>
                <w:b/>
              </w:rPr>
              <w:t>Email</w:t>
            </w:r>
          </w:p>
        </w:tc>
      </w:tr>
      <w:tr w:rsidR="00692E32" w:rsidRPr="00017D8E" w14:paraId="22287BE8" w14:textId="77777777" w:rsidTr="00631858">
        <w:tc>
          <w:tcPr>
            <w:tcW w:w="2383" w:type="dxa"/>
          </w:tcPr>
          <w:p w14:paraId="39D92AF6" w14:textId="77777777" w:rsidR="00692E32" w:rsidRPr="00017D8E" w:rsidRDefault="00692E32" w:rsidP="00631858">
            <w:pPr>
              <w:pStyle w:val="Zkladntext"/>
              <w:widowControl/>
              <w:jc w:val="center"/>
              <w:rPr>
                <w:rFonts w:asciiTheme="minorHAnsi" w:hAnsiTheme="minorHAnsi" w:cstheme="minorHAnsi"/>
              </w:rPr>
            </w:pPr>
            <w:r w:rsidRPr="00017D8E">
              <w:rPr>
                <w:rFonts w:asciiTheme="minorHAnsi" w:hAnsiTheme="minorHAnsi" w:cstheme="minorHAnsi"/>
                <w:highlight w:val="yellow"/>
              </w:rPr>
              <w:t>„Doplní účastník“</w:t>
            </w:r>
          </w:p>
        </w:tc>
        <w:tc>
          <w:tcPr>
            <w:tcW w:w="2832" w:type="dxa"/>
          </w:tcPr>
          <w:p w14:paraId="5B51E559" w14:textId="02BDB481" w:rsidR="00692E32" w:rsidRPr="00017D8E" w:rsidRDefault="00692E32" w:rsidP="00631858">
            <w:pPr>
              <w:pStyle w:val="Zkladntext"/>
              <w:widowControl/>
              <w:jc w:val="center"/>
              <w:rPr>
                <w:rFonts w:asciiTheme="minorHAnsi" w:hAnsiTheme="minorHAnsi" w:cstheme="minorHAnsi"/>
              </w:rPr>
            </w:pPr>
            <w:r w:rsidRPr="00017D8E">
              <w:rPr>
                <w:rFonts w:asciiTheme="minorHAnsi" w:hAnsiTheme="minorHAnsi" w:cstheme="minorHAnsi"/>
                <w:highlight w:val="yellow"/>
              </w:rPr>
              <w:t>„Doplní účastník“</w:t>
            </w:r>
          </w:p>
        </w:tc>
        <w:tc>
          <w:tcPr>
            <w:tcW w:w="1348" w:type="dxa"/>
          </w:tcPr>
          <w:p w14:paraId="6FD87A32" w14:textId="42C26333" w:rsidR="00692E32" w:rsidRPr="00017D8E" w:rsidRDefault="00692E32" w:rsidP="00631858">
            <w:pPr>
              <w:pStyle w:val="Zkladntext"/>
              <w:widowControl/>
              <w:jc w:val="center"/>
              <w:rPr>
                <w:rFonts w:asciiTheme="minorHAnsi" w:hAnsiTheme="minorHAnsi" w:cstheme="minorHAnsi"/>
              </w:rPr>
            </w:pPr>
            <w:r w:rsidRPr="00017D8E">
              <w:rPr>
                <w:rFonts w:asciiTheme="minorHAnsi" w:hAnsiTheme="minorHAnsi" w:cstheme="minorHAnsi"/>
                <w:highlight w:val="yellow"/>
              </w:rPr>
              <w:t>„Doplní účastník“</w:t>
            </w:r>
          </w:p>
        </w:tc>
        <w:tc>
          <w:tcPr>
            <w:tcW w:w="2640" w:type="dxa"/>
          </w:tcPr>
          <w:p w14:paraId="5ED4BB76" w14:textId="44D27886" w:rsidR="00692E32" w:rsidRPr="00017D8E" w:rsidRDefault="00692E32" w:rsidP="00631858">
            <w:pPr>
              <w:pStyle w:val="Zkladntext"/>
              <w:widowControl/>
              <w:jc w:val="center"/>
              <w:rPr>
                <w:rFonts w:asciiTheme="minorHAnsi" w:hAnsiTheme="minorHAnsi" w:cstheme="minorHAnsi"/>
              </w:rPr>
            </w:pPr>
            <w:r w:rsidRPr="00017D8E">
              <w:rPr>
                <w:rFonts w:asciiTheme="minorHAnsi" w:hAnsiTheme="minorHAnsi" w:cstheme="minorHAnsi"/>
                <w:highlight w:val="yellow"/>
              </w:rPr>
              <w:t>„Doplní účastník“</w:t>
            </w:r>
          </w:p>
        </w:tc>
      </w:tr>
      <w:tr w:rsidR="00692E32" w:rsidRPr="00017D8E" w14:paraId="208375D8" w14:textId="77777777" w:rsidTr="00631858">
        <w:tc>
          <w:tcPr>
            <w:tcW w:w="9203" w:type="dxa"/>
            <w:gridSpan w:val="4"/>
            <w:shd w:val="clear" w:color="auto" w:fill="EEECE1" w:themeFill="background2"/>
          </w:tcPr>
          <w:p w14:paraId="7B5C5706" w14:textId="3E5A3BC6" w:rsidR="00692E32" w:rsidRPr="00017D8E" w:rsidRDefault="008E2C19" w:rsidP="00631858">
            <w:pPr>
              <w:pStyle w:val="Zkladntext"/>
              <w:widowControl/>
              <w:jc w:val="center"/>
              <w:rPr>
                <w:rFonts w:asciiTheme="minorHAnsi" w:hAnsiTheme="minorHAnsi" w:cstheme="minorHAnsi"/>
                <w:b/>
              </w:rPr>
            </w:pPr>
            <w:r w:rsidRPr="00017D8E">
              <w:rPr>
                <w:rFonts w:asciiTheme="minorHAnsi" w:hAnsiTheme="minorHAnsi" w:cstheme="minorHAnsi"/>
                <w:b/>
              </w:rPr>
              <w:t>Objednatel</w:t>
            </w:r>
            <w:r w:rsidR="00692E32" w:rsidRPr="00017D8E">
              <w:rPr>
                <w:rFonts w:asciiTheme="minorHAnsi" w:hAnsiTheme="minorHAnsi" w:cstheme="minorHAnsi"/>
                <w:b/>
              </w:rPr>
              <w:t xml:space="preserve"> - Pověřená osoba</w:t>
            </w:r>
          </w:p>
        </w:tc>
      </w:tr>
      <w:tr w:rsidR="00692E32" w:rsidRPr="00017D8E" w14:paraId="55D74C82" w14:textId="77777777" w:rsidTr="002D1AD1">
        <w:trPr>
          <w:trHeight w:val="260"/>
        </w:trPr>
        <w:tc>
          <w:tcPr>
            <w:tcW w:w="2383" w:type="dxa"/>
            <w:vAlign w:val="center"/>
          </w:tcPr>
          <w:p w14:paraId="6E4CB243" w14:textId="02ABFC57" w:rsidR="00692E32" w:rsidRPr="00017D8E" w:rsidRDefault="00BA09A9" w:rsidP="00631858">
            <w:pPr>
              <w:pStyle w:val="Zkladntext"/>
              <w:widowControl/>
              <w:jc w:val="center"/>
              <w:rPr>
                <w:rFonts w:asciiTheme="minorHAnsi" w:hAnsiTheme="minorHAnsi" w:cstheme="minorHAnsi"/>
                <w:b/>
              </w:rPr>
            </w:pPr>
            <w:r w:rsidRPr="00017D8E">
              <w:rPr>
                <w:rFonts w:asciiTheme="minorHAnsi" w:hAnsiTheme="minorHAnsi" w:cstheme="minorHAnsi"/>
                <w:b/>
              </w:rPr>
              <w:t>Jméno</w:t>
            </w:r>
          </w:p>
        </w:tc>
        <w:tc>
          <w:tcPr>
            <w:tcW w:w="2832" w:type="dxa"/>
            <w:vAlign w:val="center"/>
          </w:tcPr>
          <w:p w14:paraId="0F5FA988" w14:textId="460AE68C" w:rsidR="00692E32" w:rsidRPr="00017D8E" w:rsidRDefault="00BA09A9" w:rsidP="00631858">
            <w:pPr>
              <w:pStyle w:val="Zkladntext"/>
              <w:widowControl/>
              <w:jc w:val="center"/>
              <w:rPr>
                <w:rFonts w:asciiTheme="minorHAnsi" w:hAnsiTheme="minorHAnsi" w:cstheme="minorHAnsi"/>
                <w:b/>
              </w:rPr>
            </w:pPr>
            <w:r w:rsidRPr="00017D8E">
              <w:rPr>
                <w:rFonts w:asciiTheme="minorHAnsi" w:hAnsiTheme="minorHAnsi" w:cstheme="minorHAnsi"/>
                <w:b/>
              </w:rPr>
              <w:t>Funkce</w:t>
            </w:r>
          </w:p>
        </w:tc>
        <w:tc>
          <w:tcPr>
            <w:tcW w:w="1348" w:type="dxa"/>
            <w:vAlign w:val="center"/>
          </w:tcPr>
          <w:p w14:paraId="63F77D2D" w14:textId="77777777" w:rsidR="00692E32" w:rsidRPr="00017D8E" w:rsidRDefault="00692E32" w:rsidP="00631858">
            <w:pPr>
              <w:pStyle w:val="Zkladntext"/>
              <w:widowControl/>
              <w:jc w:val="center"/>
              <w:rPr>
                <w:rFonts w:asciiTheme="minorHAnsi" w:hAnsiTheme="minorHAnsi" w:cstheme="minorHAnsi"/>
                <w:b/>
              </w:rPr>
            </w:pPr>
            <w:r w:rsidRPr="00017D8E">
              <w:rPr>
                <w:rFonts w:asciiTheme="minorHAnsi" w:hAnsiTheme="minorHAnsi" w:cstheme="minorHAnsi"/>
                <w:b/>
              </w:rPr>
              <w:t>Telefon</w:t>
            </w:r>
          </w:p>
        </w:tc>
        <w:tc>
          <w:tcPr>
            <w:tcW w:w="2640" w:type="dxa"/>
            <w:vAlign w:val="center"/>
          </w:tcPr>
          <w:p w14:paraId="288A1F16" w14:textId="77777777" w:rsidR="00692E32" w:rsidRPr="00017D8E" w:rsidRDefault="00692E32" w:rsidP="00631858">
            <w:pPr>
              <w:pStyle w:val="Zkladntext"/>
              <w:widowControl/>
              <w:jc w:val="center"/>
              <w:rPr>
                <w:rFonts w:asciiTheme="minorHAnsi" w:hAnsiTheme="minorHAnsi" w:cstheme="minorHAnsi"/>
                <w:b/>
              </w:rPr>
            </w:pPr>
            <w:r w:rsidRPr="00017D8E">
              <w:rPr>
                <w:rFonts w:asciiTheme="minorHAnsi" w:hAnsiTheme="minorHAnsi" w:cstheme="minorHAnsi"/>
                <w:b/>
              </w:rPr>
              <w:t>Email</w:t>
            </w:r>
          </w:p>
        </w:tc>
      </w:tr>
      <w:tr w:rsidR="00692E32" w:rsidRPr="00017D8E" w14:paraId="758BA38F" w14:textId="77777777" w:rsidTr="00631858">
        <w:tc>
          <w:tcPr>
            <w:tcW w:w="2383" w:type="dxa"/>
            <w:vAlign w:val="center"/>
          </w:tcPr>
          <w:p w14:paraId="3F9EF5F0" w14:textId="61909E21" w:rsidR="00692E32" w:rsidRPr="00017D8E" w:rsidRDefault="00BA09A9" w:rsidP="00692E32">
            <w:pPr>
              <w:pStyle w:val="Zkladntext"/>
              <w:widowControl/>
              <w:jc w:val="center"/>
              <w:rPr>
                <w:rFonts w:asciiTheme="minorHAnsi" w:hAnsiTheme="minorHAnsi" w:cstheme="minorHAnsi"/>
                <w:highlight w:val="cyan"/>
              </w:rPr>
            </w:pPr>
            <w:r w:rsidRPr="00017D8E">
              <w:rPr>
                <w:rFonts w:asciiTheme="minorHAnsi" w:hAnsiTheme="minorHAnsi" w:cstheme="minorHAnsi"/>
                <w:highlight w:val="cyan"/>
              </w:rPr>
              <w:t>Bude doplněno před podpisem smlouvy</w:t>
            </w:r>
          </w:p>
        </w:tc>
        <w:tc>
          <w:tcPr>
            <w:tcW w:w="2832" w:type="dxa"/>
            <w:vAlign w:val="center"/>
          </w:tcPr>
          <w:p w14:paraId="504DC271" w14:textId="601AC9DD" w:rsidR="00692E32" w:rsidRPr="00017D8E" w:rsidRDefault="00692E32" w:rsidP="00692E32">
            <w:pPr>
              <w:pStyle w:val="Zkladntext"/>
              <w:widowControl/>
              <w:jc w:val="center"/>
              <w:rPr>
                <w:rFonts w:asciiTheme="minorHAnsi" w:hAnsiTheme="minorHAnsi" w:cstheme="minorHAnsi"/>
              </w:rPr>
            </w:pPr>
          </w:p>
        </w:tc>
        <w:tc>
          <w:tcPr>
            <w:tcW w:w="1348" w:type="dxa"/>
            <w:vAlign w:val="center"/>
          </w:tcPr>
          <w:p w14:paraId="5229431D" w14:textId="31BE939B" w:rsidR="00692E32" w:rsidRPr="00017D8E" w:rsidRDefault="00692E32" w:rsidP="00631858">
            <w:pPr>
              <w:pStyle w:val="Zkladntext"/>
              <w:widowControl/>
              <w:jc w:val="center"/>
              <w:rPr>
                <w:rFonts w:asciiTheme="minorHAnsi" w:hAnsiTheme="minorHAnsi" w:cstheme="minorHAnsi"/>
                <w:b/>
              </w:rPr>
            </w:pPr>
            <w:r w:rsidRPr="00017D8E">
              <w:rPr>
                <w:rFonts w:asciiTheme="minorHAnsi" w:hAnsiTheme="minorHAnsi" w:cstheme="minorHAnsi"/>
                <w:b/>
              </w:rPr>
              <w:t>…</w:t>
            </w:r>
          </w:p>
        </w:tc>
        <w:tc>
          <w:tcPr>
            <w:tcW w:w="2640" w:type="dxa"/>
            <w:vAlign w:val="center"/>
          </w:tcPr>
          <w:p w14:paraId="1400961D" w14:textId="5242B8BF" w:rsidR="00692E32" w:rsidRPr="00017D8E" w:rsidRDefault="00692E32" w:rsidP="00692E32">
            <w:pPr>
              <w:pStyle w:val="Zkladntext"/>
              <w:widowControl/>
              <w:jc w:val="center"/>
              <w:rPr>
                <w:rFonts w:asciiTheme="minorHAnsi" w:hAnsiTheme="minorHAnsi" w:cstheme="minorHAnsi"/>
              </w:rPr>
            </w:pPr>
            <w:r w:rsidRPr="00017D8E">
              <w:rPr>
                <w:rFonts w:asciiTheme="minorHAnsi" w:hAnsiTheme="minorHAnsi" w:cstheme="minorHAnsi"/>
              </w:rPr>
              <w:t>…</w:t>
            </w:r>
          </w:p>
        </w:tc>
      </w:tr>
    </w:tbl>
    <w:p w14:paraId="4F06648A" w14:textId="1FB24CBD" w:rsidR="002D1AD1" w:rsidRPr="00017D8E" w:rsidRDefault="002D1AD1" w:rsidP="006C1DB7">
      <w:pPr>
        <w:pStyle w:val="Nadpis1"/>
      </w:pPr>
    </w:p>
    <w:p w14:paraId="467DB4F2" w14:textId="2331F811" w:rsidR="001159EC" w:rsidRPr="00017D8E" w:rsidRDefault="00BB7929" w:rsidP="006C1DB7">
      <w:pPr>
        <w:pStyle w:val="Nadpis1"/>
      </w:pPr>
      <w:r w:rsidRPr="00017D8E">
        <w:t xml:space="preserve">Čl. </w:t>
      </w:r>
      <w:r w:rsidR="001159EC" w:rsidRPr="00017D8E">
        <w:t>II</w:t>
      </w:r>
    </w:p>
    <w:p w14:paraId="5F938B31" w14:textId="5129587A" w:rsidR="001159EC" w:rsidRPr="00017D8E" w:rsidRDefault="007B5FAD" w:rsidP="001159EC">
      <w:pPr>
        <w:pStyle w:val="Zkladntext"/>
        <w:tabs>
          <w:tab w:val="left" w:pos="-3261"/>
          <w:tab w:val="left" w:pos="-2835"/>
          <w:tab w:val="left" w:pos="-1276"/>
        </w:tabs>
        <w:ind w:left="284"/>
        <w:jc w:val="center"/>
        <w:rPr>
          <w:rFonts w:asciiTheme="minorHAnsi" w:hAnsiTheme="minorHAnsi" w:cstheme="minorHAnsi"/>
          <w:b/>
          <w:noProof w:val="0"/>
          <w:lang w:val="cs-CZ"/>
        </w:rPr>
      </w:pPr>
      <w:r w:rsidRPr="00017D8E">
        <w:rPr>
          <w:rFonts w:asciiTheme="minorHAnsi" w:hAnsiTheme="minorHAnsi" w:cstheme="minorHAnsi"/>
          <w:b/>
          <w:noProof w:val="0"/>
          <w:lang w:val="cs-CZ"/>
        </w:rPr>
        <w:t>Smluvní odměna a p</w:t>
      </w:r>
      <w:r w:rsidR="00967655" w:rsidRPr="00017D8E">
        <w:rPr>
          <w:rFonts w:asciiTheme="minorHAnsi" w:hAnsiTheme="minorHAnsi" w:cstheme="minorHAnsi"/>
          <w:b/>
          <w:noProof w:val="0"/>
          <w:lang w:val="cs-CZ"/>
        </w:rPr>
        <w:t>latební podmínky</w:t>
      </w:r>
    </w:p>
    <w:p w14:paraId="3A4FCA7E" w14:textId="77777777" w:rsidR="001159EC" w:rsidRPr="00017D8E" w:rsidRDefault="001159EC" w:rsidP="001159EC">
      <w:pPr>
        <w:pStyle w:val="Zkladntext"/>
        <w:tabs>
          <w:tab w:val="left" w:pos="-3261"/>
          <w:tab w:val="left" w:pos="-2835"/>
          <w:tab w:val="left" w:pos="-1276"/>
        </w:tabs>
        <w:ind w:left="284"/>
        <w:rPr>
          <w:rFonts w:asciiTheme="minorHAnsi" w:hAnsiTheme="minorHAnsi" w:cstheme="minorHAnsi"/>
          <w:noProof w:val="0"/>
          <w:lang w:val="cs-CZ"/>
        </w:rPr>
      </w:pPr>
    </w:p>
    <w:p w14:paraId="11018603" w14:textId="7925852E" w:rsidR="0011130A" w:rsidRPr="00017D8E" w:rsidRDefault="000D1E1B" w:rsidP="0054136C">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017D8E">
        <w:rPr>
          <w:rFonts w:asciiTheme="minorHAnsi" w:hAnsiTheme="minorHAnsi" w:cstheme="minorHAnsi"/>
          <w:noProof w:val="0"/>
          <w:lang w:val="cs-CZ"/>
        </w:rPr>
        <w:t>Cena pozáručního servisu popsaného v čl. I této smlouvy</w:t>
      </w:r>
      <w:r w:rsidR="0011130A" w:rsidRPr="00017D8E">
        <w:rPr>
          <w:rFonts w:asciiTheme="minorHAnsi" w:hAnsiTheme="minorHAnsi" w:cstheme="minorHAnsi"/>
          <w:noProof w:val="0"/>
          <w:lang w:val="cs-CZ"/>
        </w:rPr>
        <w:t xml:space="preserve"> je cenou smluvní a byla sjednána ve výši:</w:t>
      </w:r>
    </w:p>
    <w:p w14:paraId="137B05D8" w14:textId="0AB175E6" w:rsidR="000D1E1B" w:rsidRPr="00017D8E" w:rsidRDefault="000D1E1B" w:rsidP="0011130A">
      <w:pPr>
        <w:pStyle w:val="Zkladntext"/>
        <w:tabs>
          <w:tab w:val="left" w:pos="-3261"/>
          <w:tab w:val="left" w:pos="-2835"/>
          <w:tab w:val="left" w:pos="-1276"/>
        </w:tabs>
        <w:spacing w:after="240"/>
        <w:ind w:left="360"/>
        <w:rPr>
          <w:rFonts w:asciiTheme="minorHAnsi" w:hAnsiTheme="minorHAnsi" w:cstheme="minorHAnsi"/>
          <w:noProof w:val="0"/>
          <w:lang w:val="cs-CZ"/>
        </w:rPr>
      </w:pPr>
      <w:r w:rsidRPr="00017D8E">
        <w:rPr>
          <w:rFonts w:asciiTheme="minorHAnsi" w:hAnsiTheme="minorHAnsi" w:cstheme="minorHAnsi"/>
          <w:noProof w:val="0"/>
          <w:lang w:val="cs-CZ"/>
        </w:rPr>
        <w:tab/>
        <w:t>Paušální cena za 1 rok bez DPH činí:</w:t>
      </w:r>
      <w:r w:rsidRPr="00017D8E">
        <w:rPr>
          <w:rFonts w:asciiTheme="minorHAnsi" w:hAnsiTheme="minorHAnsi" w:cstheme="minorHAnsi"/>
          <w:noProof w:val="0"/>
          <w:lang w:val="cs-CZ"/>
        </w:rPr>
        <w:tab/>
      </w:r>
      <w:r w:rsidRPr="00017D8E">
        <w:rPr>
          <w:rFonts w:asciiTheme="minorHAnsi" w:hAnsiTheme="minorHAnsi" w:cstheme="minorHAnsi"/>
          <w:noProof w:val="0"/>
          <w:lang w:val="cs-CZ"/>
        </w:rPr>
        <w:tab/>
      </w:r>
      <w:r w:rsidRPr="00017D8E">
        <w:rPr>
          <w:rFonts w:asciiTheme="minorHAnsi" w:hAnsiTheme="minorHAnsi" w:cstheme="minorHAnsi"/>
          <w:noProof w:val="0"/>
          <w:lang w:val="cs-CZ"/>
        </w:rPr>
        <w:tab/>
      </w:r>
      <w:r w:rsidRPr="00017D8E">
        <w:rPr>
          <w:rFonts w:asciiTheme="minorHAnsi" w:hAnsiTheme="minorHAnsi" w:cstheme="minorHAnsi"/>
          <w:noProof w:val="0"/>
          <w:highlight w:val="yellow"/>
          <w:lang w:val="cs-CZ"/>
        </w:rPr>
        <w:t>_______________</w:t>
      </w:r>
      <w:r w:rsidRPr="00017D8E">
        <w:rPr>
          <w:rFonts w:asciiTheme="minorHAnsi" w:hAnsiTheme="minorHAnsi" w:cstheme="minorHAnsi"/>
          <w:noProof w:val="0"/>
          <w:lang w:val="cs-CZ"/>
        </w:rPr>
        <w:t xml:space="preserve"> </w:t>
      </w:r>
      <w:r w:rsidRPr="00017D8E">
        <w:rPr>
          <w:rFonts w:asciiTheme="minorHAnsi" w:hAnsiTheme="minorHAnsi" w:cstheme="minorHAnsi"/>
          <w:noProof w:val="0"/>
          <w:lang w:val="cs-CZ"/>
        </w:rPr>
        <w:tab/>
        <w:t>Kč</w:t>
      </w:r>
    </w:p>
    <w:p w14:paraId="327063CE" w14:textId="1BDBE46B" w:rsidR="0011130A" w:rsidRPr="00017D8E" w:rsidRDefault="000D1E1B" w:rsidP="0011130A">
      <w:pPr>
        <w:pStyle w:val="Zkladntext"/>
        <w:tabs>
          <w:tab w:val="left" w:pos="-3261"/>
          <w:tab w:val="left" w:pos="-2835"/>
          <w:tab w:val="left" w:pos="-1276"/>
        </w:tabs>
        <w:spacing w:after="240"/>
        <w:ind w:left="360"/>
        <w:rPr>
          <w:rFonts w:asciiTheme="minorHAnsi" w:hAnsiTheme="minorHAnsi" w:cstheme="minorHAnsi"/>
          <w:noProof w:val="0"/>
          <w:lang w:val="cs-CZ"/>
        </w:rPr>
      </w:pPr>
      <w:r w:rsidRPr="00017D8E">
        <w:rPr>
          <w:rFonts w:asciiTheme="minorHAnsi" w:hAnsiTheme="minorHAnsi" w:cstheme="minorHAnsi"/>
          <w:noProof w:val="0"/>
          <w:lang w:val="cs-CZ"/>
        </w:rPr>
        <w:lastRenderedPageBreak/>
        <w:tab/>
      </w:r>
      <w:r w:rsidR="0011130A" w:rsidRPr="00017D8E">
        <w:rPr>
          <w:rFonts w:asciiTheme="minorHAnsi" w:hAnsiTheme="minorHAnsi" w:cstheme="minorHAnsi"/>
          <w:noProof w:val="0"/>
          <w:lang w:val="cs-CZ"/>
        </w:rPr>
        <w:t xml:space="preserve">Celková </w:t>
      </w:r>
      <w:r w:rsidRPr="00017D8E">
        <w:rPr>
          <w:rFonts w:asciiTheme="minorHAnsi" w:hAnsiTheme="minorHAnsi" w:cstheme="minorHAnsi"/>
          <w:noProof w:val="0"/>
          <w:lang w:val="cs-CZ"/>
        </w:rPr>
        <w:t xml:space="preserve">paušální </w:t>
      </w:r>
      <w:r w:rsidR="0011130A" w:rsidRPr="00017D8E">
        <w:rPr>
          <w:rFonts w:asciiTheme="minorHAnsi" w:hAnsiTheme="minorHAnsi" w:cstheme="minorHAnsi"/>
          <w:noProof w:val="0"/>
          <w:lang w:val="cs-CZ"/>
        </w:rPr>
        <w:t xml:space="preserve">cena </w:t>
      </w:r>
      <w:r w:rsidRPr="00017D8E">
        <w:rPr>
          <w:rFonts w:asciiTheme="minorHAnsi" w:hAnsiTheme="minorHAnsi" w:cstheme="minorHAnsi"/>
          <w:noProof w:val="0"/>
          <w:lang w:val="cs-CZ"/>
        </w:rPr>
        <w:t xml:space="preserve">za </w:t>
      </w:r>
      <w:r w:rsidR="001D4CB2" w:rsidRPr="00017D8E">
        <w:rPr>
          <w:rFonts w:asciiTheme="minorHAnsi" w:hAnsiTheme="minorHAnsi" w:cstheme="minorHAnsi"/>
          <w:noProof w:val="0"/>
          <w:lang w:val="cs-CZ"/>
        </w:rPr>
        <w:t>72</w:t>
      </w:r>
      <w:r w:rsidR="00685B67" w:rsidRPr="00017D8E">
        <w:rPr>
          <w:rFonts w:asciiTheme="minorHAnsi" w:hAnsiTheme="minorHAnsi" w:cstheme="minorHAnsi"/>
          <w:noProof w:val="0"/>
          <w:lang w:val="cs-CZ"/>
        </w:rPr>
        <w:t xml:space="preserve"> </w:t>
      </w:r>
      <w:r w:rsidRPr="00017D8E">
        <w:rPr>
          <w:rFonts w:asciiTheme="minorHAnsi" w:hAnsiTheme="minorHAnsi" w:cstheme="minorHAnsi"/>
          <w:noProof w:val="0"/>
          <w:lang w:val="cs-CZ"/>
        </w:rPr>
        <w:t xml:space="preserve">měsíců </w:t>
      </w:r>
      <w:r w:rsidR="0011130A" w:rsidRPr="00017D8E">
        <w:rPr>
          <w:rFonts w:asciiTheme="minorHAnsi" w:hAnsiTheme="minorHAnsi" w:cstheme="minorHAnsi"/>
          <w:noProof w:val="0"/>
          <w:lang w:val="cs-CZ"/>
        </w:rPr>
        <w:t>bez DPH činí:</w:t>
      </w:r>
      <w:r w:rsidRPr="00017D8E">
        <w:rPr>
          <w:rFonts w:asciiTheme="minorHAnsi" w:hAnsiTheme="minorHAnsi" w:cstheme="minorHAnsi"/>
          <w:noProof w:val="0"/>
          <w:lang w:val="cs-CZ"/>
        </w:rPr>
        <w:tab/>
      </w:r>
      <w:r w:rsidRPr="00017D8E">
        <w:rPr>
          <w:rFonts w:asciiTheme="minorHAnsi" w:hAnsiTheme="minorHAnsi" w:cstheme="minorHAnsi"/>
          <w:noProof w:val="0"/>
          <w:lang w:val="cs-CZ"/>
        </w:rPr>
        <w:tab/>
      </w:r>
      <w:r w:rsidR="0011130A" w:rsidRPr="00017D8E">
        <w:rPr>
          <w:rFonts w:asciiTheme="minorHAnsi" w:hAnsiTheme="minorHAnsi" w:cstheme="minorHAnsi"/>
          <w:noProof w:val="0"/>
          <w:highlight w:val="yellow"/>
          <w:lang w:val="cs-CZ"/>
        </w:rPr>
        <w:t>_______________</w:t>
      </w:r>
      <w:r w:rsidR="0011130A" w:rsidRPr="00017D8E">
        <w:rPr>
          <w:rFonts w:asciiTheme="minorHAnsi" w:hAnsiTheme="minorHAnsi" w:cstheme="minorHAnsi"/>
          <w:noProof w:val="0"/>
          <w:lang w:val="cs-CZ"/>
        </w:rPr>
        <w:t xml:space="preserve"> </w:t>
      </w:r>
      <w:r w:rsidR="0011130A" w:rsidRPr="00017D8E">
        <w:rPr>
          <w:rFonts w:asciiTheme="minorHAnsi" w:hAnsiTheme="minorHAnsi" w:cstheme="minorHAnsi"/>
          <w:noProof w:val="0"/>
          <w:lang w:val="cs-CZ"/>
        </w:rPr>
        <w:tab/>
        <w:t>Kč</w:t>
      </w:r>
    </w:p>
    <w:p w14:paraId="06FE6656" w14:textId="529E19CE" w:rsidR="000D1E1B" w:rsidRPr="00017D8E" w:rsidRDefault="0011130A" w:rsidP="000D1E1B">
      <w:pPr>
        <w:pStyle w:val="Zkladntext"/>
        <w:tabs>
          <w:tab w:val="left" w:pos="-3261"/>
          <w:tab w:val="left" w:pos="-2835"/>
          <w:tab w:val="left" w:pos="-1276"/>
        </w:tabs>
        <w:spacing w:after="240"/>
        <w:ind w:left="360"/>
        <w:rPr>
          <w:rFonts w:asciiTheme="minorHAnsi" w:hAnsiTheme="minorHAnsi" w:cstheme="minorHAnsi"/>
          <w:noProof w:val="0"/>
          <w:lang w:val="cs-CZ"/>
        </w:rPr>
      </w:pPr>
      <w:r w:rsidRPr="00017D8E">
        <w:rPr>
          <w:rFonts w:asciiTheme="minorHAnsi" w:hAnsiTheme="minorHAnsi" w:cstheme="minorHAnsi"/>
          <w:noProof w:val="0"/>
          <w:lang w:val="cs-CZ"/>
        </w:rPr>
        <w:tab/>
        <w:t>Sazba DPH ………. % činí:</w:t>
      </w:r>
      <w:r w:rsidRPr="00017D8E">
        <w:rPr>
          <w:rFonts w:asciiTheme="minorHAnsi" w:hAnsiTheme="minorHAnsi" w:cstheme="minorHAnsi"/>
          <w:noProof w:val="0"/>
          <w:lang w:val="cs-CZ"/>
        </w:rPr>
        <w:tab/>
      </w:r>
      <w:r w:rsidR="000D1E1B" w:rsidRPr="00017D8E">
        <w:rPr>
          <w:rFonts w:asciiTheme="minorHAnsi" w:hAnsiTheme="minorHAnsi" w:cstheme="minorHAnsi"/>
          <w:noProof w:val="0"/>
          <w:lang w:val="cs-CZ"/>
        </w:rPr>
        <w:t xml:space="preserve"> </w:t>
      </w:r>
      <w:r w:rsidR="000D1E1B" w:rsidRPr="00017D8E">
        <w:rPr>
          <w:rFonts w:asciiTheme="minorHAnsi" w:hAnsiTheme="minorHAnsi" w:cstheme="minorHAnsi"/>
          <w:noProof w:val="0"/>
          <w:lang w:val="cs-CZ"/>
        </w:rPr>
        <w:tab/>
      </w:r>
      <w:r w:rsidR="000D1E1B" w:rsidRPr="00017D8E">
        <w:rPr>
          <w:rFonts w:asciiTheme="minorHAnsi" w:hAnsiTheme="minorHAnsi" w:cstheme="minorHAnsi"/>
          <w:noProof w:val="0"/>
          <w:lang w:val="cs-CZ"/>
        </w:rPr>
        <w:tab/>
      </w:r>
      <w:r w:rsidR="000D1E1B" w:rsidRPr="00017D8E">
        <w:rPr>
          <w:rFonts w:asciiTheme="minorHAnsi" w:hAnsiTheme="minorHAnsi" w:cstheme="minorHAnsi"/>
          <w:noProof w:val="0"/>
          <w:lang w:val="cs-CZ"/>
        </w:rPr>
        <w:tab/>
      </w:r>
      <w:r w:rsidR="000D1E1B" w:rsidRPr="00017D8E">
        <w:rPr>
          <w:rFonts w:asciiTheme="minorHAnsi" w:hAnsiTheme="minorHAnsi" w:cstheme="minorHAnsi"/>
          <w:noProof w:val="0"/>
          <w:lang w:val="cs-CZ"/>
        </w:rPr>
        <w:tab/>
      </w:r>
      <w:r w:rsidR="000D1E1B" w:rsidRPr="00017D8E">
        <w:rPr>
          <w:rFonts w:asciiTheme="minorHAnsi" w:hAnsiTheme="minorHAnsi" w:cstheme="minorHAnsi"/>
          <w:noProof w:val="0"/>
          <w:lang w:val="cs-CZ"/>
        </w:rPr>
        <w:tab/>
      </w:r>
      <w:r w:rsidRPr="00017D8E">
        <w:rPr>
          <w:rFonts w:asciiTheme="minorHAnsi" w:hAnsiTheme="minorHAnsi" w:cstheme="minorHAnsi"/>
          <w:noProof w:val="0"/>
          <w:highlight w:val="yellow"/>
          <w:lang w:val="cs-CZ"/>
        </w:rPr>
        <w:t>_______________</w:t>
      </w:r>
      <w:r w:rsidRPr="00017D8E">
        <w:rPr>
          <w:rFonts w:asciiTheme="minorHAnsi" w:hAnsiTheme="minorHAnsi" w:cstheme="minorHAnsi"/>
          <w:noProof w:val="0"/>
          <w:lang w:val="cs-CZ"/>
        </w:rPr>
        <w:t xml:space="preserve"> </w:t>
      </w:r>
      <w:r w:rsidRPr="00017D8E">
        <w:rPr>
          <w:rFonts w:asciiTheme="minorHAnsi" w:hAnsiTheme="minorHAnsi" w:cstheme="minorHAnsi"/>
          <w:noProof w:val="0"/>
          <w:lang w:val="cs-CZ"/>
        </w:rPr>
        <w:tab/>
        <w:t>Kč</w:t>
      </w:r>
    </w:p>
    <w:p w14:paraId="115A37B0" w14:textId="6B04FFDF" w:rsidR="0011130A" w:rsidRPr="00017D8E" w:rsidRDefault="000D1E1B" w:rsidP="000D1E1B">
      <w:pPr>
        <w:pStyle w:val="Zkladntext"/>
        <w:tabs>
          <w:tab w:val="left" w:pos="-3261"/>
          <w:tab w:val="left" w:pos="-2835"/>
          <w:tab w:val="left" w:pos="-1276"/>
        </w:tabs>
        <w:spacing w:after="240"/>
        <w:ind w:left="360"/>
        <w:rPr>
          <w:rFonts w:asciiTheme="minorHAnsi" w:hAnsiTheme="minorHAnsi" w:cstheme="minorHAnsi"/>
          <w:noProof w:val="0"/>
          <w:lang w:val="cs-CZ"/>
        </w:rPr>
      </w:pPr>
      <w:r w:rsidRPr="00017D8E">
        <w:rPr>
          <w:rFonts w:asciiTheme="minorHAnsi" w:hAnsiTheme="minorHAnsi" w:cstheme="minorHAnsi"/>
          <w:noProof w:val="0"/>
          <w:lang w:val="cs-CZ"/>
        </w:rPr>
        <w:tab/>
      </w:r>
      <w:r w:rsidR="0011130A" w:rsidRPr="00017D8E">
        <w:rPr>
          <w:rFonts w:asciiTheme="minorHAnsi" w:hAnsiTheme="minorHAnsi" w:cstheme="minorHAnsi"/>
          <w:noProof w:val="0"/>
          <w:lang w:val="cs-CZ"/>
        </w:rPr>
        <w:t xml:space="preserve">Celková </w:t>
      </w:r>
      <w:r w:rsidRPr="00017D8E">
        <w:rPr>
          <w:rFonts w:asciiTheme="minorHAnsi" w:hAnsiTheme="minorHAnsi" w:cstheme="minorHAnsi"/>
          <w:noProof w:val="0"/>
          <w:lang w:val="cs-CZ"/>
        </w:rPr>
        <w:t xml:space="preserve">paušální cena za </w:t>
      </w:r>
      <w:r w:rsidR="00DD46EB" w:rsidRPr="00017D8E">
        <w:rPr>
          <w:rFonts w:asciiTheme="minorHAnsi" w:hAnsiTheme="minorHAnsi" w:cstheme="minorHAnsi"/>
          <w:noProof w:val="0"/>
          <w:lang w:val="cs-CZ"/>
        </w:rPr>
        <w:t>72</w:t>
      </w:r>
      <w:r w:rsidR="00685B67" w:rsidRPr="00017D8E">
        <w:rPr>
          <w:rFonts w:asciiTheme="minorHAnsi" w:hAnsiTheme="minorHAnsi" w:cstheme="minorHAnsi"/>
          <w:noProof w:val="0"/>
          <w:lang w:val="cs-CZ"/>
        </w:rPr>
        <w:t xml:space="preserve"> </w:t>
      </w:r>
      <w:r w:rsidRPr="00017D8E">
        <w:rPr>
          <w:rFonts w:asciiTheme="minorHAnsi" w:hAnsiTheme="minorHAnsi" w:cstheme="minorHAnsi"/>
          <w:noProof w:val="0"/>
          <w:lang w:val="cs-CZ"/>
        </w:rPr>
        <w:t xml:space="preserve">měsíců </w:t>
      </w:r>
      <w:r w:rsidR="0011130A" w:rsidRPr="00017D8E">
        <w:rPr>
          <w:rFonts w:asciiTheme="minorHAnsi" w:hAnsiTheme="minorHAnsi" w:cstheme="minorHAnsi"/>
          <w:noProof w:val="0"/>
          <w:lang w:val="cs-CZ"/>
        </w:rPr>
        <w:t>včetně DPH činí:</w:t>
      </w:r>
      <w:r w:rsidRPr="00017D8E">
        <w:rPr>
          <w:rFonts w:asciiTheme="minorHAnsi" w:hAnsiTheme="minorHAnsi" w:cstheme="minorHAnsi"/>
          <w:noProof w:val="0"/>
          <w:lang w:val="cs-CZ"/>
        </w:rPr>
        <w:tab/>
      </w:r>
      <w:r w:rsidR="0011130A" w:rsidRPr="00017D8E">
        <w:rPr>
          <w:rFonts w:asciiTheme="minorHAnsi" w:hAnsiTheme="minorHAnsi" w:cstheme="minorHAnsi"/>
          <w:noProof w:val="0"/>
          <w:highlight w:val="yellow"/>
          <w:lang w:val="cs-CZ"/>
        </w:rPr>
        <w:t>_______________</w:t>
      </w:r>
      <w:r w:rsidR="0011130A" w:rsidRPr="00017D8E">
        <w:rPr>
          <w:rFonts w:asciiTheme="minorHAnsi" w:hAnsiTheme="minorHAnsi" w:cstheme="minorHAnsi"/>
          <w:noProof w:val="0"/>
          <w:lang w:val="cs-CZ"/>
        </w:rPr>
        <w:t xml:space="preserve"> </w:t>
      </w:r>
      <w:r w:rsidR="0011130A" w:rsidRPr="00017D8E">
        <w:rPr>
          <w:rFonts w:asciiTheme="minorHAnsi" w:hAnsiTheme="minorHAnsi" w:cstheme="minorHAnsi"/>
          <w:noProof w:val="0"/>
          <w:lang w:val="cs-CZ"/>
        </w:rPr>
        <w:tab/>
        <w:t>Kč</w:t>
      </w:r>
    </w:p>
    <w:p w14:paraId="7EFDB9F1" w14:textId="43CFFE11" w:rsidR="0011130A" w:rsidRPr="00017D8E" w:rsidRDefault="0011130A" w:rsidP="0011130A">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ind w:left="360"/>
        <w:rPr>
          <w:rFonts w:asciiTheme="minorHAnsi" w:hAnsiTheme="minorHAnsi" w:cstheme="minorHAnsi"/>
          <w:noProof w:val="0"/>
          <w:lang w:val="cs-CZ"/>
        </w:rPr>
      </w:pPr>
      <w:r w:rsidRPr="00017D8E">
        <w:rPr>
          <w:rFonts w:asciiTheme="minorHAnsi" w:hAnsiTheme="minorHAnsi" w:cstheme="minorHAnsi"/>
          <w:noProof w:val="0"/>
          <w:lang w:val="cs-CZ"/>
        </w:rPr>
        <w:t>a je vytvořena na základě položkového rozpočtu</w:t>
      </w:r>
      <w:r w:rsidR="00854464" w:rsidRPr="00017D8E">
        <w:rPr>
          <w:rFonts w:asciiTheme="minorHAnsi" w:hAnsiTheme="minorHAnsi" w:cstheme="minorHAnsi"/>
          <w:noProof w:val="0"/>
          <w:lang w:val="cs-CZ"/>
        </w:rPr>
        <w:t xml:space="preserve"> v servisním plánu</w:t>
      </w:r>
      <w:r w:rsidR="008A5F18" w:rsidRPr="00017D8E">
        <w:rPr>
          <w:rFonts w:asciiTheme="minorHAnsi" w:hAnsiTheme="minorHAnsi" w:cstheme="minorHAnsi"/>
          <w:noProof w:val="0"/>
          <w:lang w:val="cs-CZ"/>
        </w:rPr>
        <w:t xml:space="preserve"> (plánovaný finanční rozpočet paušálního servisu</w:t>
      </w:r>
      <w:r w:rsidR="00426414" w:rsidRPr="00017D8E">
        <w:rPr>
          <w:rFonts w:asciiTheme="minorHAnsi" w:hAnsiTheme="minorHAnsi" w:cstheme="minorHAnsi"/>
          <w:noProof w:val="0"/>
          <w:lang w:val="cs-CZ"/>
        </w:rPr>
        <w:t>,</w:t>
      </w:r>
      <w:r w:rsidR="008A5F18" w:rsidRPr="00017D8E">
        <w:rPr>
          <w:rFonts w:asciiTheme="minorHAnsi" w:hAnsiTheme="minorHAnsi" w:cstheme="minorHAnsi"/>
          <w:noProof w:val="0"/>
          <w:lang w:val="cs-CZ"/>
        </w:rPr>
        <w:t xml:space="preserve"> cena celkem za 1 rok </w:t>
      </w:r>
      <w:r w:rsidR="00BA09A9" w:rsidRPr="00017D8E">
        <w:rPr>
          <w:rFonts w:asciiTheme="minorHAnsi" w:hAnsiTheme="minorHAnsi" w:cstheme="minorHAnsi"/>
          <w:noProof w:val="0"/>
          <w:lang w:val="cs-CZ"/>
        </w:rPr>
        <w:t xml:space="preserve">bez DPH </w:t>
      </w:r>
      <w:r w:rsidR="00D851D1" w:rsidRPr="00017D8E">
        <w:rPr>
          <w:rFonts w:asciiTheme="minorHAnsi" w:hAnsiTheme="minorHAnsi" w:cstheme="minorHAnsi"/>
          <w:noProof w:val="0"/>
          <w:lang w:val="cs-CZ"/>
        </w:rPr>
        <w:t>a cena</w:t>
      </w:r>
      <w:r w:rsidR="008A5F18" w:rsidRPr="00017D8E">
        <w:rPr>
          <w:rFonts w:asciiTheme="minorHAnsi" w:hAnsiTheme="minorHAnsi" w:cstheme="minorHAnsi"/>
          <w:noProof w:val="0"/>
          <w:lang w:val="cs-CZ"/>
        </w:rPr>
        <w:t xml:space="preserve"> </w:t>
      </w:r>
      <w:r w:rsidR="00426414" w:rsidRPr="00017D8E">
        <w:rPr>
          <w:rFonts w:asciiTheme="minorHAnsi" w:hAnsiTheme="minorHAnsi" w:cstheme="minorHAnsi"/>
          <w:noProof w:val="0"/>
          <w:lang w:val="cs-CZ"/>
        </w:rPr>
        <w:t xml:space="preserve">za </w:t>
      </w:r>
      <w:r w:rsidR="008A5F18" w:rsidRPr="00017D8E">
        <w:rPr>
          <w:rFonts w:asciiTheme="minorHAnsi" w:hAnsiTheme="minorHAnsi" w:cstheme="minorHAnsi"/>
          <w:noProof w:val="0"/>
          <w:lang w:val="cs-CZ"/>
        </w:rPr>
        <w:t>celou dobu trvání této smlouvy</w:t>
      </w:r>
      <w:r w:rsidR="00BA09A9" w:rsidRPr="00017D8E">
        <w:rPr>
          <w:rFonts w:asciiTheme="minorHAnsi" w:hAnsiTheme="minorHAnsi" w:cstheme="minorHAnsi"/>
          <w:noProof w:val="0"/>
          <w:lang w:val="cs-CZ"/>
        </w:rPr>
        <w:t xml:space="preserve"> bez DPH a včetně DPH</w:t>
      </w:r>
      <w:r w:rsidR="008A5F18" w:rsidRPr="00017D8E">
        <w:rPr>
          <w:rFonts w:asciiTheme="minorHAnsi" w:hAnsiTheme="minorHAnsi" w:cstheme="minorHAnsi"/>
          <w:noProof w:val="0"/>
          <w:lang w:val="cs-CZ"/>
        </w:rPr>
        <w:t>)</w:t>
      </w:r>
      <w:r w:rsidRPr="00017D8E">
        <w:rPr>
          <w:rFonts w:asciiTheme="minorHAnsi" w:hAnsiTheme="minorHAnsi" w:cstheme="minorHAnsi"/>
          <w:noProof w:val="0"/>
          <w:lang w:val="cs-CZ"/>
        </w:rPr>
        <w:t>, který je přílohou A</w:t>
      </w:r>
      <w:r w:rsidR="00100258" w:rsidRPr="00017D8E">
        <w:rPr>
          <w:rFonts w:asciiTheme="minorHAnsi" w:hAnsiTheme="minorHAnsi" w:cstheme="minorHAnsi"/>
          <w:noProof w:val="0"/>
          <w:lang w:val="cs-CZ"/>
        </w:rPr>
        <w:t>A</w:t>
      </w:r>
      <w:r w:rsidRPr="00017D8E">
        <w:rPr>
          <w:rFonts w:asciiTheme="minorHAnsi" w:hAnsiTheme="minorHAnsi" w:cstheme="minorHAnsi"/>
          <w:noProof w:val="0"/>
          <w:lang w:val="cs-CZ"/>
        </w:rPr>
        <w:t xml:space="preserve"> této smlouvy. </w:t>
      </w:r>
    </w:p>
    <w:p w14:paraId="74BFE4C1" w14:textId="03C876F1" w:rsidR="001159EC" w:rsidRPr="00017D8E" w:rsidRDefault="0011130A" w:rsidP="0054136C">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017D8E">
        <w:rPr>
          <w:rFonts w:asciiTheme="minorHAnsi" w:hAnsiTheme="minorHAnsi" w:cstheme="minorHAnsi"/>
          <w:noProof w:val="0"/>
          <w:lang w:val="cs-CZ"/>
        </w:rPr>
        <w:t xml:space="preserve">Uvedená cena je úplná a zahrnuje veškeré poplatky </w:t>
      </w:r>
      <w:r w:rsidR="00ED3167" w:rsidRPr="00017D8E">
        <w:rPr>
          <w:rFonts w:asciiTheme="minorHAnsi" w:hAnsiTheme="minorHAnsi" w:cstheme="minorHAnsi"/>
          <w:noProof w:val="0"/>
          <w:lang w:val="cs-CZ"/>
        </w:rPr>
        <w:t xml:space="preserve">a </w:t>
      </w:r>
      <w:r w:rsidRPr="00017D8E">
        <w:rPr>
          <w:rFonts w:asciiTheme="minorHAnsi" w:hAnsiTheme="minorHAnsi" w:cstheme="minorHAnsi"/>
          <w:noProof w:val="0"/>
          <w:lang w:val="cs-CZ"/>
        </w:rPr>
        <w:t xml:space="preserve">náklady </w:t>
      </w:r>
      <w:r w:rsidR="00ED3167" w:rsidRPr="00017D8E">
        <w:rPr>
          <w:rFonts w:asciiTheme="minorHAnsi" w:hAnsiTheme="minorHAnsi" w:cstheme="minorHAnsi"/>
          <w:noProof w:val="0"/>
          <w:lang w:val="cs-CZ"/>
        </w:rPr>
        <w:t xml:space="preserve">Zhotovitele </w:t>
      </w:r>
      <w:r w:rsidRPr="00017D8E">
        <w:rPr>
          <w:rFonts w:asciiTheme="minorHAnsi" w:hAnsiTheme="minorHAnsi" w:cstheme="minorHAnsi"/>
          <w:noProof w:val="0"/>
          <w:lang w:val="cs-CZ"/>
        </w:rPr>
        <w:t xml:space="preserve">spojené s plněním </w:t>
      </w:r>
      <w:r w:rsidR="00FD1731" w:rsidRPr="00017D8E">
        <w:rPr>
          <w:rFonts w:asciiTheme="minorHAnsi" w:hAnsiTheme="minorHAnsi" w:cstheme="minorHAnsi"/>
          <w:noProof w:val="0"/>
          <w:lang w:val="cs-CZ"/>
        </w:rPr>
        <w:t xml:space="preserve">dle čl. I, odst. </w:t>
      </w:r>
      <w:r w:rsidR="00854464" w:rsidRPr="00017D8E">
        <w:rPr>
          <w:rFonts w:asciiTheme="minorHAnsi" w:hAnsiTheme="minorHAnsi" w:cstheme="minorHAnsi"/>
          <w:noProof w:val="0"/>
          <w:lang w:val="cs-CZ"/>
        </w:rPr>
        <w:t>3</w:t>
      </w:r>
      <w:r w:rsidR="00FD1731" w:rsidRPr="00017D8E">
        <w:rPr>
          <w:rFonts w:asciiTheme="minorHAnsi" w:hAnsiTheme="minorHAnsi" w:cstheme="minorHAnsi"/>
          <w:noProof w:val="0"/>
          <w:lang w:val="cs-CZ"/>
        </w:rPr>
        <w:t xml:space="preserve"> </w:t>
      </w:r>
      <w:r w:rsidRPr="00017D8E">
        <w:rPr>
          <w:rFonts w:asciiTheme="minorHAnsi" w:hAnsiTheme="minorHAnsi" w:cstheme="minorHAnsi"/>
          <w:noProof w:val="0"/>
          <w:lang w:val="cs-CZ"/>
        </w:rPr>
        <w:t>této smlouvy a je cenou maximální a nepřekročitelnou</w:t>
      </w:r>
      <w:r w:rsidR="001159EC" w:rsidRPr="00017D8E">
        <w:rPr>
          <w:rFonts w:asciiTheme="minorHAnsi" w:hAnsiTheme="minorHAnsi" w:cstheme="minorHAnsi"/>
          <w:noProof w:val="0"/>
          <w:lang w:val="cs-CZ"/>
        </w:rPr>
        <w:t>.</w:t>
      </w:r>
    </w:p>
    <w:p w14:paraId="386E9A26" w14:textId="77777777" w:rsidR="004E1D6F" w:rsidRPr="00017D8E" w:rsidRDefault="00ED3167" w:rsidP="0054136C">
      <w:pPr>
        <w:pStyle w:val="Odstavecseseznamem"/>
        <w:numPr>
          <w:ilvl w:val="0"/>
          <w:numId w:val="33"/>
        </w:numPr>
        <w:jc w:val="both"/>
        <w:rPr>
          <w:rFonts w:asciiTheme="minorHAnsi" w:hAnsiTheme="minorHAnsi" w:cstheme="minorHAnsi"/>
          <w:noProof w:val="0"/>
          <w:color w:val="000000"/>
          <w:sz w:val="22"/>
          <w:szCs w:val="22"/>
          <w:lang w:val="cs-CZ"/>
        </w:rPr>
      </w:pPr>
      <w:r w:rsidRPr="00017D8E">
        <w:rPr>
          <w:rFonts w:asciiTheme="minorHAnsi" w:hAnsiTheme="minorHAnsi" w:cstheme="minorHAnsi"/>
          <w:noProof w:val="0"/>
          <w:color w:val="000000"/>
          <w:sz w:val="22"/>
          <w:szCs w:val="22"/>
          <w:lang w:val="cs-CZ"/>
        </w:rPr>
        <w:t xml:space="preserve">Platba smluvní odměny bude probíhat v rovnoměrných </w:t>
      </w:r>
      <w:r w:rsidR="009C169D" w:rsidRPr="00017D8E">
        <w:rPr>
          <w:rFonts w:asciiTheme="minorHAnsi" w:hAnsiTheme="minorHAnsi" w:cstheme="minorHAnsi"/>
          <w:noProof w:val="0"/>
          <w:color w:val="000000"/>
          <w:sz w:val="22"/>
          <w:szCs w:val="22"/>
          <w:lang w:val="cs-CZ"/>
        </w:rPr>
        <w:t>měsíčních platbách</w:t>
      </w:r>
      <w:r w:rsidRPr="00017D8E">
        <w:rPr>
          <w:rFonts w:asciiTheme="minorHAnsi" w:hAnsiTheme="minorHAnsi" w:cstheme="minorHAnsi"/>
          <w:noProof w:val="0"/>
          <w:color w:val="000000"/>
          <w:sz w:val="22"/>
          <w:szCs w:val="22"/>
          <w:lang w:val="cs-CZ"/>
        </w:rPr>
        <w:t xml:space="preserve"> v</w:t>
      </w:r>
      <w:r w:rsidR="009C169D" w:rsidRPr="00017D8E">
        <w:rPr>
          <w:rFonts w:asciiTheme="minorHAnsi" w:hAnsiTheme="minorHAnsi" w:cstheme="minorHAnsi"/>
          <w:noProof w:val="0"/>
          <w:color w:val="000000"/>
          <w:sz w:val="22"/>
          <w:szCs w:val="22"/>
          <w:lang w:val="cs-CZ"/>
        </w:rPr>
        <w:t> poměrné výši</w:t>
      </w:r>
      <w:r w:rsidRPr="00017D8E">
        <w:rPr>
          <w:rFonts w:asciiTheme="minorHAnsi" w:hAnsiTheme="minorHAnsi" w:cstheme="minorHAnsi"/>
          <w:noProof w:val="0"/>
          <w:color w:val="000000"/>
          <w:sz w:val="22"/>
          <w:szCs w:val="22"/>
          <w:lang w:val="cs-CZ"/>
        </w:rPr>
        <w:t xml:space="preserve"> 1/12 paušální ceny za 1 rok</w:t>
      </w:r>
      <w:r w:rsidR="009C169D" w:rsidRPr="00017D8E">
        <w:rPr>
          <w:rFonts w:asciiTheme="minorHAnsi" w:hAnsiTheme="minorHAnsi" w:cstheme="minorHAnsi"/>
          <w:noProof w:val="0"/>
          <w:color w:val="000000"/>
          <w:sz w:val="22"/>
          <w:szCs w:val="22"/>
          <w:lang w:val="cs-CZ"/>
        </w:rPr>
        <w:t xml:space="preserve"> na základě faktury vždy k 15. dni kalendářního měsíce. K této fakturované částce bude připočtena DPH v zákonné výši. </w:t>
      </w:r>
    </w:p>
    <w:p w14:paraId="0D2CBEB4" w14:textId="77777777" w:rsidR="004E1D6F" w:rsidRPr="00017D8E" w:rsidRDefault="004E1D6F" w:rsidP="004E1D6F">
      <w:pPr>
        <w:pStyle w:val="Odstavecseseznamem"/>
        <w:ind w:left="360"/>
        <w:jc w:val="both"/>
        <w:rPr>
          <w:rFonts w:asciiTheme="minorHAnsi" w:hAnsiTheme="minorHAnsi" w:cstheme="minorHAnsi"/>
          <w:noProof w:val="0"/>
          <w:color w:val="000000"/>
          <w:sz w:val="22"/>
          <w:szCs w:val="22"/>
          <w:lang w:val="cs-CZ"/>
        </w:rPr>
      </w:pPr>
    </w:p>
    <w:p w14:paraId="5668835F" w14:textId="3078983F" w:rsidR="005B7E4E" w:rsidRPr="00017D8E" w:rsidRDefault="009C169D" w:rsidP="0054136C">
      <w:pPr>
        <w:pStyle w:val="Odstavecseseznamem"/>
        <w:numPr>
          <w:ilvl w:val="0"/>
          <w:numId w:val="33"/>
        </w:numPr>
        <w:jc w:val="both"/>
        <w:rPr>
          <w:rFonts w:asciiTheme="minorHAnsi" w:hAnsiTheme="minorHAnsi" w:cstheme="minorHAnsi"/>
          <w:noProof w:val="0"/>
          <w:color w:val="000000"/>
          <w:sz w:val="22"/>
          <w:szCs w:val="22"/>
          <w:lang w:val="cs-CZ"/>
        </w:rPr>
      </w:pPr>
      <w:r w:rsidRPr="00017D8E">
        <w:rPr>
          <w:rFonts w:asciiTheme="minorHAnsi" w:hAnsiTheme="minorHAnsi" w:cstheme="minorHAnsi"/>
          <w:noProof w:val="0"/>
          <w:color w:val="000000"/>
          <w:sz w:val="22"/>
          <w:szCs w:val="22"/>
          <w:lang w:val="cs-CZ"/>
        </w:rPr>
        <w:t xml:space="preserve">Faktury budou zasílány elektronicky na adresu Objednatele: </w:t>
      </w:r>
      <w:hyperlink r:id="rId8" w:history="1">
        <w:r w:rsidR="00017D8E">
          <w:rPr>
            <w:rStyle w:val="Hypertextovodkaz"/>
            <w:rFonts w:asciiTheme="minorHAnsi" w:hAnsiTheme="minorHAnsi" w:cstheme="minorHAnsi"/>
            <w:b/>
            <w:noProof w:val="0"/>
            <w:sz w:val="22"/>
            <w:szCs w:val="22"/>
            <w:lang w:val="cs-CZ"/>
          </w:rPr>
          <w:t>fu@nemnbk</w:t>
        </w:r>
        <w:r w:rsidRPr="00017D8E">
          <w:rPr>
            <w:rStyle w:val="Hypertextovodkaz"/>
            <w:rFonts w:asciiTheme="minorHAnsi" w:hAnsiTheme="minorHAnsi" w:cstheme="minorHAnsi"/>
            <w:b/>
            <w:noProof w:val="0"/>
            <w:sz w:val="22"/>
            <w:szCs w:val="22"/>
            <w:lang w:val="cs-CZ"/>
          </w:rPr>
          <w:t>.cz</w:t>
        </w:r>
      </w:hyperlink>
      <w:r w:rsidRPr="00017D8E">
        <w:rPr>
          <w:rFonts w:asciiTheme="minorHAnsi" w:hAnsiTheme="minorHAnsi" w:cstheme="minorHAnsi"/>
          <w:noProof w:val="0"/>
          <w:color w:val="000000"/>
          <w:sz w:val="22"/>
          <w:szCs w:val="22"/>
          <w:lang w:val="cs-CZ"/>
        </w:rPr>
        <w:t xml:space="preserve">. </w:t>
      </w:r>
      <w:r w:rsidR="002628B4" w:rsidRPr="00017D8E">
        <w:rPr>
          <w:rFonts w:asciiTheme="minorHAnsi" w:hAnsiTheme="minorHAnsi" w:cstheme="minorHAnsi"/>
          <w:b/>
          <w:noProof w:val="0"/>
          <w:color w:val="000000"/>
          <w:sz w:val="22"/>
          <w:szCs w:val="22"/>
          <w:lang w:val="cs-CZ"/>
        </w:rPr>
        <w:t>Splatnost faktury se sjednává na 30 kalendářních dnů</w:t>
      </w:r>
      <w:r w:rsidR="002628B4" w:rsidRPr="00017D8E">
        <w:rPr>
          <w:rFonts w:asciiTheme="minorHAnsi" w:hAnsiTheme="minorHAnsi" w:cstheme="minorHAnsi"/>
          <w:noProof w:val="0"/>
          <w:color w:val="000000"/>
          <w:sz w:val="22"/>
          <w:szCs w:val="22"/>
          <w:lang w:val="cs-CZ"/>
        </w:rPr>
        <w:t xml:space="preserve"> od jejího doručení </w:t>
      </w:r>
      <w:r w:rsidRPr="00017D8E">
        <w:rPr>
          <w:rFonts w:asciiTheme="minorHAnsi" w:hAnsiTheme="minorHAnsi" w:cstheme="minorHAnsi"/>
          <w:noProof w:val="0"/>
          <w:color w:val="000000"/>
          <w:sz w:val="22"/>
          <w:szCs w:val="22"/>
          <w:lang w:val="cs-CZ"/>
        </w:rPr>
        <w:t xml:space="preserve">Objednateli. Objednatel se zavazuje zaplatit smluvní cenu </w:t>
      </w:r>
      <w:r w:rsidR="004E1D6F" w:rsidRPr="00017D8E">
        <w:rPr>
          <w:rFonts w:asciiTheme="minorHAnsi" w:hAnsiTheme="minorHAnsi" w:cstheme="minorHAnsi"/>
          <w:noProof w:val="0"/>
          <w:color w:val="000000"/>
          <w:sz w:val="22"/>
          <w:szCs w:val="22"/>
          <w:lang w:val="cs-CZ"/>
        </w:rPr>
        <w:t xml:space="preserve">v Kč </w:t>
      </w:r>
      <w:r w:rsidRPr="00017D8E">
        <w:rPr>
          <w:rFonts w:asciiTheme="minorHAnsi" w:hAnsiTheme="minorHAnsi" w:cstheme="minorHAnsi"/>
          <w:noProof w:val="0"/>
          <w:color w:val="000000"/>
          <w:sz w:val="22"/>
          <w:szCs w:val="22"/>
          <w:lang w:val="cs-CZ"/>
        </w:rPr>
        <w:t>na základě faktury vystavené Zhotovitelem na účet Zhotovitele uvedený v záhlaví této smlouvy.</w:t>
      </w:r>
    </w:p>
    <w:p w14:paraId="6B4E6CC8" w14:textId="77777777" w:rsidR="005B7E4E" w:rsidRPr="00017D8E" w:rsidRDefault="005B7E4E" w:rsidP="005B7E4E">
      <w:pPr>
        <w:pStyle w:val="Odstavecseseznamem"/>
        <w:ind w:left="360"/>
        <w:rPr>
          <w:rFonts w:asciiTheme="minorHAnsi" w:hAnsiTheme="minorHAnsi" w:cstheme="minorHAnsi"/>
          <w:noProof w:val="0"/>
          <w:color w:val="000000"/>
          <w:sz w:val="22"/>
          <w:szCs w:val="22"/>
          <w:lang w:val="cs-CZ"/>
        </w:rPr>
      </w:pPr>
    </w:p>
    <w:p w14:paraId="5E1EC9A9" w14:textId="1A17568A" w:rsidR="002628B4" w:rsidRPr="00017D8E" w:rsidRDefault="002628B4" w:rsidP="0054136C">
      <w:pPr>
        <w:pStyle w:val="Zkladntext"/>
        <w:numPr>
          <w:ilvl w:val="0"/>
          <w:numId w:val="33"/>
        </w:numPr>
        <w:rPr>
          <w:rFonts w:asciiTheme="minorHAnsi" w:hAnsiTheme="minorHAnsi" w:cstheme="minorHAnsi"/>
          <w:noProof w:val="0"/>
          <w:lang w:val="cs-CZ"/>
        </w:rPr>
      </w:pPr>
      <w:r w:rsidRPr="00017D8E">
        <w:rPr>
          <w:rFonts w:asciiTheme="minorHAnsi" w:hAnsiTheme="minorHAnsi" w:cstheme="minorHAnsi"/>
          <w:noProof w:val="0"/>
          <w:lang w:val="cs-CZ"/>
        </w:rPr>
        <w:t>Faktura musí obsahovat náležitosti daňového dokladu dle zákona č. 235/2004 Sb., o dani z přidané hodnoty v platném znění. Kromě náležitostí stanovených právními předpisy, musí faktura obsahovat i tyto údaje:</w:t>
      </w:r>
    </w:p>
    <w:p w14:paraId="39ABDF8C" w14:textId="77777777" w:rsidR="002628B4" w:rsidRPr="00017D8E" w:rsidRDefault="002628B4" w:rsidP="002628B4">
      <w:pPr>
        <w:pStyle w:val="Zkladntext"/>
        <w:numPr>
          <w:ilvl w:val="0"/>
          <w:numId w:val="21"/>
        </w:numPr>
        <w:tabs>
          <w:tab w:val="clear" w:pos="1200"/>
          <w:tab w:val="clear" w:pos="1470"/>
          <w:tab w:val="clear" w:pos="1755"/>
          <w:tab w:val="clear" w:pos="2055"/>
          <w:tab w:val="clear" w:pos="2340"/>
          <w:tab w:val="clear" w:pos="2610"/>
          <w:tab w:val="clear" w:pos="2895"/>
          <w:tab w:val="clear" w:pos="3192"/>
          <w:tab w:val="clear" w:pos="3480"/>
        </w:tabs>
        <w:rPr>
          <w:rFonts w:asciiTheme="minorHAnsi" w:hAnsiTheme="minorHAnsi" w:cstheme="minorHAnsi"/>
          <w:noProof w:val="0"/>
          <w:lang w:val="cs-CZ"/>
        </w:rPr>
      </w:pPr>
      <w:r w:rsidRPr="00017D8E">
        <w:rPr>
          <w:rFonts w:asciiTheme="minorHAnsi" w:hAnsiTheme="minorHAnsi" w:cstheme="minorHAnsi"/>
          <w:noProof w:val="0"/>
          <w:lang w:val="cs-CZ"/>
        </w:rPr>
        <w:t>identifikaci objednávky,</w:t>
      </w:r>
    </w:p>
    <w:p w14:paraId="11ABD920" w14:textId="77777777" w:rsidR="002628B4" w:rsidRPr="00017D8E" w:rsidRDefault="002628B4" w:rsidP="002628B4">
      <w:pPr>
        <w:pStyle w:val="Zkladntext"/>
        <w:numPr>
          <w:ilvl w:val="0"/>
          <w:numId w:val="21"/>
        </w:numPr>
        <w:tabs>
          <w:tab w:val="clear" w:pos="1200"/>
          <w:tab w:val="clear" w:pos="1470"/>
          <w:tab w:val="clear" w:pos="1755"/>
          <w:tab w:val="clear" w:pos="2055"/>
          <w:tab w:val="clear" w:pos="2340"/>
          <w:tab w:val="clear" w:pos="2610"/>
          <w:tab w:val="clear" w:pos="2895"/>
          <w:tab w:val="clear" w:pos="3192"/>
          <w:tab w:val="clear" w:pos="3480"/>
        </w:tabs>
        <w:rPr>
          <w:rFonts w:asciiTheme="minorHAnsi" w:hAnsiTheme="minorHAnsi" w:cstheme="minorHAnsi"/>
          <w:noProof w:val="0"/>
          <w:lang w:val="cs-CZ"/>
        </w:rPr>
      </w:pPr>
      <w:r w:rsidRPr="00017D8E">
        <w:rPr>
          <w:rFonts w:asciiTheme="minorHAnsi" w:hAnsiTheme="minorHAnsi" w:cstheme="minorHAnsi"/>
          <w:noProof w:val="0"/>
          <w:lang w:val="cs-CZ"/>
        </w:rPr>
        <w:t>předmět plnění a jeho přesnou specifikaci (možno odkazem na přiložený dodací list),</w:t>
      </w:r>
    </w:p>
    <w:p w14:paraId="08B55D3F" w14:textId="77777777" w:rsidR="002628B4" w:rsidRPr="00017D8E" w:rsidRDefault="002628B4" w:rsidP="002628B4">
      <w:pPr>
        <w:pStyle w:val="Zkladntext"/>
        <w:numPr>
          <w:ilvl w:val="0"/>
          <w:numId w:val="21"/>
        </w:numPr>
        <w:tabs>
          <w:tab w:val="clear" w:pos="1200"/>
          <w:tab w:val="clear" w:pos="1470"/>
          <w:tab w:val="clear" w:pos="1755"/>
          <w:tab w:val="clear" w:pos="2055"/>
          <w:tab w:val="clear" w:pos="2340"/>
          <w:tab w:val="clear" w:pos="2610"/>
          <w:tab w:val="clear" w:pos="2895"/>
          <w:tab w:val="clear" w:pos="3192"/>
          <w:tab w:val="clear" w:pos="3480"/>
        </w:tabs>
        <w:rPr>
          <w:rFonts w:asciiTheme="minorHAnsi" w:hAnsiTheme="minorHAnsi" w:cstheme="minorHAnsi"/>
          <w:noProof w:val="0"/>
          <w:lang w:val="cs-CZ"/>
        </w:rPr>
      </w:pPr>
      <w:r w:rsidRPr="00017D8E">
        <w:rPr>
          <w:rFonts w:asciiTheme="minorHAnsi" w:hAnsiTheme="minorHAnsi" w:cstheme="minorHAnsi"/>
          <w:noProof w:val="0"/>
          <w:lang w:val="cs-CZ"/>
        </w:rPr>
        <w:t>odkaz na tuto smlouvu,</w:t>
      </w:r>
    </w:p>
    <w:p w14:paraId="30C6EB57" w14:textId="2090D2F3" w:rsidR="002628B4" w:rsidRPr="00017D8E" w:rsidRDefault="009C169D" w:rsidP="002628B4">
      <w:pPr>
        <w:pStyle w:val="Zkladntext"/>
        <w:numPr>
          <w:ilvl w:val="0"/>
          <w:numId w:val="21"/>
        </w:numPr>
        <w:tabs>
          <w:tab w:val="clear" w:pos="1200"/>
          <w:tab w:val="clear" w:pos="1470"/>
          <w:tab w:val="clear" w:pos="1755"/>
          <w:tab w:val="clear" w:pos="2055"/>
          <w:tab w:val="clear" w:pos="2340"/>
          <w:tab w:val="clear" w:pos="2610"/>
          <w:tab w:val="clear" w:pos="2895"/>
          <w:tab w:val="clear" w:pos="3192"/>
          <w:tab w:val="clear" w:pos="3480"/>
        </w:tabs>
        <w:rPr>
          <w:rFonts w:asciiTheme="minorHAnsi" w:hAnsiTheme="minorHAnsi" w:cstheme="minorHAnsi"/>
          <w:noProof w:val="0"/>
          <w:lang w:val="cs-CZ"/>
        </w:rPr>
      </w:pPr>
      <w:r w:rsidRPr="00017D8E">
        <w:rPr>
          <w:rFonts w:asciiTheme="minorHAnsi" w:hAnsiTheme="minorHAnsi" w:cstheme="minorHAnsi"/>
          <w:noProof w:val="0"/>
          <w:lang w:val="cs-CZ"/>
        </w:rPr>
        <w:t xml:space="preserve">servisní výkazy, </w:t>
      </w:r>
      <w:r w:rsidR="002628B4" w:rsidRPr="00017D8E">
        <w:rPr>
          <w:rFonts w:asciiTheme="minorHAnsi" w:hAnsiTheme="minorHAnsi" w:cstheme="minorHAnsi"/>
          <w:noProof w:val="0"/>
          <w:lang w:val="cs-CZ"/>
        </w:rPr>
        <w:t>dodací listy</w:t>
      </w:r>
      <w:r w:rsidRPr="00017D8E">
        <w:rPr>
          <w:rFonts w:asciiTheme="minorHAnsi" w:hAnsiTheme="minorHAnsi" w:cstheme="minorHAnsi"/>
          <w:noProof w:val="0"/>
          <w:lang w:val="cs-CZ"/>
        </w:rPr>
        <w:t xml:space="preserve"> </w:t>
      </w:r>
      <w:r w:rsidR="004E1D6F" w:rsidRPr="00017D8E">
        <w:rPr>
          <w:rFonts w:asciiTheme="minorHAnsi" w:hAnsiTheme="minorHAnsi" w:cstheme="minorHAnsi"/>
          <w:noProof w:val="0"/>
          <w:lang w:val="cs-CZ"/>
        </w:rPr>
        <w:t xml:space="preserve">za fakturované období </w:t>
      </w:r>
      <w:r w:rsidRPr="00017D8E">
        <w:rPr>
          <w:rFonts w:asciiTheme="minorHAnsi" w:hAnsiTheme="minorHAnsi" w:cstheme="minorHAnsi"/>
          <w:noProof w:val="0"/>
          <w:lang w:val="cs-CZ"/>
        </w:rPr>
        <w:t>(pokud budou provedeny servisní zásahy)</w:t>
      </w:r>
      <w:r w:rsidR="002628B4" w:rsidRPr="00017D8E">
        <w:rPr>
          <w:rFonts w:asciiTheme="minorHAnsi" w:hAnsiTheme="minorHAnsi" w:cstheme="minorHAnsi"/>
          <w:noProof w:val="0"/>
          <w:lang w:val="cs-CZ"/>
        </w:rPr>
        <w:t>.</w:t>
      </w:r>
    </w:p>
    <w:p w14:paraId="6EF96ECB" w14:textId="77777777" w:rsidR="00DD46EB" w:rsidRPr="00017D8E" w:rsidRDefault="00DD46EB" w:rsidP="00DD46EB">
      <w:pPr>
        <w:pStyle w:val="Zkladntext"/>
        <w:tabs>
          <w:tab w:val="clear" w:pos="1200"/>
          <w:tab w:val="clear" w:pos="1470"/>
          <w:tab w:val="clear" w:pos="1755"/>
          <w:tab w:val="clear" w:pos="2055"/>
          <w:tab w:val="clear" w:pos="2340"/>
          <w:tab w:val="clear" w:pos="2610"/>
          <w:tab w:val="clear" w:pos="2895"/>
          <w:tab w:val="clear" w:pos="3192"/>
          <w:tab w:val="clear" w:pos="3480"/>
        </w:tabs>
        <w:ind w:left="1211"/>
        <w:rPr>
          <w:rFonts w:asciiTheme="minorHAnsi" w:hAnsiTheme="minorHAnsi" w:cstheme="minorHAnsi"/>
          <w:noProof w:val="0"/>
          <w:lang w:val="cs-CZ"/>
        </w:rPr>
      </w:pPr>
    </w:p>
    <w:p w14:paraId="473868D8" w14:textId="1C5CB02D" w:rsidR="002628B4" w:rsidRPr="00017D8E" w:rsidRDefault="002628B4" w:rsidP="0054136C">
      <w:pPr>
        <w:pStyle w:val="Odstavecseseznamem"/>
        <w:numPr>
          <w:ilvl w:val="0"/>
          <w:numId w:val="33"/>
        </w:numPr>
        <w:jc w:val="both"/>
        <w:rPr>
          <w:rFonts w:asciiTheme="minorHAnsi" w:hAnsiTheme="minorHAnsi" w:cstheme="minorHAnsi"/>
          <w:noProof w:val="0"/>
          <w:color w:val="000000"/>
          <w:sz w:val="22"/>
          <w:szCs w:val="22"/>
          <w:lang w:val="cs-CZ"/>
        </w:rPr>
      </w:pPr>
      <w:r w:rsidRPr="00017D8E">
        <w:rPr>
          <w:rFonts w:asciiTheme="minorHAnsi" w:hAnsiTheme="minorHAnsi" w:cstheme="minorHAnsi"/>
          <w:noProof w:val="0"/>
          <w:color w:val="000000"/>
          <w:sz w:val="22"/>
          <w:szCs w:val="22"/>
          <w:lang w:val="cs-CZ"/>
        </w:rPr>
        <w:t xml:space="preserve">Nebude-li faktura obsahovat některou náležitost nebo bude-li chybně vyúčtována cena, je </w:t>
      </w:r>
      <w:r w:rsidR="00F44FC3" w:rsidRPr="00017D8E">
        <w:rPr>
          <w:rFonts w:asciiTheme="minorHAnsi" w:hAnsiTheme="minorHAnsi" w:cstheme="minorHAnsi"/>
          <w:noProof w:val="0"/>
          <w:color w:val="000000"/>
          <w:sz w:val="22"/>
          <w:szCs w:val="22"/>
          <w:lang w:val="cs-CZ"/>
        </w:rPr>
        <w:t>Objednatel</w:t>
      </w:r>
      <w:r w:rsidRPr="00017D8E">
        <w:rPr>
          <w:rFonts w:asciiTheme="minorHAnsi" w:hAnsiTheme="minorHAnsi" w:cstheme="minorHAnsi"/>
          <w:noProof w:val="0"/>
          <w:color w:val="000000"/>
          <w:sz w:val="22"/>
          <w:szCs w:val="22"/>
          <w:lang w:val="cs-CZ"/>
        </w:rPr>
        <w:t xml:space="preserve"> oprávněn vadnou fakturu před uplynutím lhůty splatnosti vrátit druhé smluvní straně s vytknutím nedostatků, aniž by se dostal do prodlení se splatností. Ve vrácené faktuře </w:t>
      </w:r>
      <w:proofErr w:type="gramStart"/>
      <w:r w:rsidRPr="00017D8E">
        <w:rPr>
          <w:rFonts w:asciiTheme="minorHAnsi" w:hAnsiTheme="minorHAnsi" w:cstheme="minorHAnsi"/>
          <w:noProof w:val="0"/>
          <w:color w:val="000000"/>
          <w:sz w:val="22"/>
          <w:szCs w:val="22"/>
          <w:lang w:val="cs-CZ"/>
        </w:rPr>
        <w:t>vyznačí</w:t>
      </w:r>
      <w:proofErr w:type="gramEnd"/>
      <w:r w:rsidRPr="00017D8E">
        <w:rPr>
          <w:rFonts w:asciiTheme="minorHAnsi" w:hAnsiTheme="minorHAnsi" w:cstheme="minorHAnsi"/>
          <w:noProof w:val="0"/>
          <w:color w:val="000000"/>
          <w:sz w:val="22"/>
          <w:szCs w:val="22"/>
          <w:lang w:val="cs-CZ"/>
        </w:rPr>
        <w:t xml:space="preserve"> </w:t>
      </w:r>
      <w:r w:rsidR="00F44FC3" w:rsidRPr="00017D8E">
        <w:rPr>
          <w:rFonts w:asciiTheme="minorHAnsi" w:hAnsiTheme="minorHAnsi" w:cstheme="minorHAnsi"/>
          <w:noProof w:val="0"/>
          <w:color w:val="000000"/>
          <w:sz w:val="22"/>
          <w:szCs w:val="22"/>
          <w:lang w:val="cs-CZ"/>
        </w:rPr>
        <w:t>Objednatel</w:t>
      </w:r>
      <w:r w:rsidRPr="00017D8E">
        <w:rPr>
          <w:rFonts w:asciiTheme="minorHAnsi" w:hAnsiTheme="minorHAnsi" w:cstheme="minorHAnsi"/>
          <w:noProof w:val="0"/>
          <w:color w:val="000000"/>
          <w:sz w:val="22"/>
          <w:szCs w:val="22"/>
          <w:lang w:val="cs-CZ"/>
        </w:rPr>
        <w:t xml:space="preserve"> důvod vrácení. Druhá smluvní strana provede opravu vystavením nové faktury. Vrátí-li </w:t>
      </w:r>
      <w:r w:rsidR="00F44FC3" w:rsidRPr="00017D8E">
        <w:rPr>
          <w:rFonts w:asciiTheme="minorHAnsi" w:hAnsiTheme="minorHAnsi" w:cstheme="minorHAnsi"/>
          <w:noProof w:val="0"/>
          <w:color w:val="000000"/>
          <w:sz w:val="22"/>
          <w:szCs w:val="22"/>
          <w:lang w:val="cs-CZ"/>
        </w:rPr>
        <w:t>Objednatel</w:t>
      </w:r>
      <w:r w:rsidRPr="00017D8E">
        <w:rPr>
          <w:rFonts w:asciiTheme="minorHAnsi" w:hAnsiTheme="minorHAnsi" w:cstheme="minorHAnsi"/>
          <w:noProof w:val="0"/>
          <w:color w:val="000000"/>
          <w:sz w:val="22"/>
          <w:szCs w:val="22"/>
          <w:lang w:val="cs-CZ"/>
        </w:rPr>
        <w:t xml:space="preserve"> vadnou fakturu druhé smluvní straně, přestává běžet původní lhůta splatnosti. Nová lhůta splatnosti </w:t>
      </w:r>
      <w:proofErr w:type="gramStart"/>
      <w:r w:rsidRPr="00017D8E">
        <w:rPr>
          <w:rFonts w:asciiTheme="minorHAnsi" w:hAnsiTheme="minorHAnsi" w:cstheme="minorHAnsi"/>
          <w:noProof w:val="0"/>
          <w:color w:val="000000"/>
          <w:sz w:val="22"/>
          <w:szCs w:val="22"/>
          <w:lang w:val="cs-CZ"/>
        </w:rPr>
        <w:t>běží</w:t>
      </w:r>
      <w:proofErr w:type="gramEnd"/>
      <w:r w:rsidRPr="00017D8E">
        <w:rPr>
          <w:rFonts w:asciiTheme="minorHAnsi" w:hAnsiTheme="minorHAnsi" w:cstheme="minorHAnsi"/>
          <w:noProof w:val="0"/>
          <w:color w:val="000000"/>
          <w:sz w:val="22"/>
          <w:szCs w:val="22"/>
          <w:lang w:val="cs-CZ"/>
        </w:rPr>
        <w:t xml:space="preserve"> opět ode dne doručení nově vyhotovené faktury.</w:t>
      </w:r>
    </w:p>
    <w:p w14:paraId="4F694CA8" w14:textId="77777777" w:rsidR="005B7E4E" w:rsidRPr="00017D8E" w:rsidRDefault="005B7E4E" w:rsidP="005B7E4E">
      <w:pPr>
        <w:pStyle w:val="Odstavecseseznamem"/>
        <w:ind w:left="360"/>
        <w:rPr>
          <w:rFonts w:asciiTheme="minorHAnsi" w:hAnsiTheme="minorHAnsi" w:cstheme="minorHAnsi"/>
          <w:noProof w:val="0"/>
          <w:color w:val="000000"/>
          <w:sz w:val="22"/>
          <w:szCs w:val="22"/>
          <w:lang w:val="cs-CZ"/>
        </w:rPr>
      </w:pPr>
    </w:p>
    <w:p w14:paraId="7E5A772C" w14:textId="5A590F35" w:rsidR="004E1D6F" w:rsidRPr="00017D8E" w:rsidRDefault="002628B4" w:rsidP="004E1D6F">
      <w:pPr>
        <w:pStyle w:val="Odstavecseseznamem"/>
        <w:numPr>
          <w:ilvl w:val="0"/>
          <w:numId w:val="33"/>
        </w:numPr>
        <w:jc w:val="both"/>
        <w:rPr>
          <w:rFonts w:asciiTheme="minorHAnsi" w:hAnsiTheme="minorHAnsi" w:cstheme="minorHAnsi"/>
          <w:noProof w:val="0"/>
          <w:color w:val="000000"/>
          <w:sz w:val="22"/>
          <w:szCs w:val="22"/>
          <w:lang w:val="cs-CZ"/>
        </w:rPr>
      </w:pPr>
      <w:r w:rsidRPr="00017D8E">
        <w:rPr>
          <w:rFonts w:asciiTheme="minorHAnsi" w:hAnsiTheme="minorHAnsi" w:cstheme="minorHAnsi"/>
          <w:noProof w:val="0"/>
          <w:color w:val="000000"/>
          <w:sz w:val="22"/>
          <w:szCs w:val="22"/>
          <w:lang w:val="cs-CZ"/>
        </w:rPr>
        <w:t xml:space="preserve">Povinnost </w:t>
      </w:r>
      <w:r w:rsidR="00F44FC3" w:rsidRPr="00017D8E">
        <w:rPr>
          <w:rFonts w:asciiTheme="minorHAnsi" w:hAnsiTheme="minorHAnsi" w:cstheme="minorHAnsi"/>
          <w:noProof w:val="0"/>
          <w:color w:val="000000"/>
          <w:sz w:val="22"/>
          <w:szCs w:val="22"/>
          <w:lang w:val="cs-CZ"/>
        </w:rPr>
        <w:t>Objednatele</w:t>
      </w:r>
      <w:r w:rsidRPr="00017D8E">
        <w:rPr>
          <w:rFonts w:asciiTheme="minorHAnsi" w:hAnsiTheme="minorHAnsi" w:cstheme="minorHAnsi"/>
          <w:noProof w:val="0"/>
          <w:color w:val="000000"/>
          <w:sz w:val="22"/>
          <w:szCs w:val="22"/>
          <w:lang w:val="cs-CZ"/>
        </w:rPr>
        <w:t xml:space="preserve"> zaplatit je splněna dnem připsání na účet </w:t>
      </w:r>
      <w:r w:rsidR="00F44FC3" w:rsidRPr="00017D8E">
        <w:rPr>
          <w:rFonts w:asciiTheme="minorHAnsi" w:hAnsiTheme="minorHAnsi" w:cstheme="minorHAnsi"/>
          <w:noProof w:val="0"/>
          <w:color w:val="000000"/>
          <w:sz w:val="22"/>
          <w:szCs w:val="22"/>
          <w:lang w:val="cs-CZ"/>
        </w:rPr>
        <w:t>Zhotovitele</w:t>
      </w:r>
      <w:r w:rsidRPr="00017D8E">
        <w:rPr>
          <w:rFonts w:asciiTheme="minorHAnsi" w:hAnsiTheme="minorHAnsi" w:cstheme="minorHAnsi"/>
          <w:noProof w:val="0"/>
          <w:color w:val="000000"/>
          <w:sz w:val="22"/>
          <w:szCs w:val="22"/>
          <w:lang w:val="cs-CZ"/>
        </w:rPr>
        <w:t xml:space="preserve">. V případě opožděné platby je </w:t>
      </w:r>
      <w:r w:rsidR="00F44FC3" w:rsidRPr="00017D8E">
        <w:rPr>
          <w:rFonts w:asciiTheme="minorHAnsi" w:hAnsiTheme="minorHAnsi" w:cstheme="minorHAnsi"/>
          <w:noProof w:val="0"/>
          <w:color w:val="000000"/>
          <w:sz w:val="22"/>
          <w:szCs w:val="22"/>
          <w:lang w:val="cs-CZ"/>
        </w:rPr>
        <w:t>Objednatel</w:t>
      </w:r>
      <w:r w:rsidRPr="00017D8E">
        <w:rPr>
          <w:rFonts w:asciiTheme="minorHAnsi" w:hAnsiTheme="minorHAnsi" w:cstheme="minorHAnsi"/>
          <w:noProof w:val="0"/>
          <w:color w:val="000000"/>
          <w:sz w:val="22"/>
          <w:szCs w:val="22"/>
          <w:lang w:val="cs-CZ"/>
        </w:rPr>
        <w:t xml:space="preserve"> povinen zaplatit </w:t>
      </w:r>
      <w:r w:rsidR="00F44FC3" w:rsidRPr="00017D8E">
        <w:rPr>
          <w:rFonts w:asciiTheme="minorHAnsi" w:hAnsiTheme="minorHAnsi" w:cstheme="minorHAnsi"/>
          <w:noProof w:val="0"/>
          <w:color w:val="000000"/>
          <w:sz w:val="22"/>
          <w:szCs w:val="22"/>
          <w:lang w:val="cs-CZ"/>
        </w:rPr>
        <w:t>Zhotoviteli</w:t>
      </w:r>
      <w:r w:rsidRPr="00017D8E">
        <w:rPr>
          <w:rFonts w:asciiTheme="minorHAnsi" w:hAnsiTheme="minorHAnsi" w:cstheme="minorHAnsi"/>
          <w:noProof w:val="0"/>
          <w:color w:val="000000"/>
          <w:sz w:val="22"/>
          <w:szCs w:val="22"/>
          <w:lang w:val="cs-CZ"/>
        </w:rPr>
        <w:t xml:space="preserve"> zákonný úrok z</w:t>
      </w:r>
      <w:r w:rsidR="004E1D6F" w:rsidRPr="00017D8E">
        <w:rPr>
          <w:rFonts w:asciiTheme="minorHAnsi" w:hAnsiTheme="minorHAnsi" w:cstheme="minorHAnsi"/>
          <w:noProof w:val="0"/>
          <w:color w:val="000000"/>
          <w:sz w:val="22"/>
          <w:szCs w:val="22"/>
          <w:lang w:val="cs-CZ"/>
        </w:rPr>
        <w:t> </w:t>
      </w:r>
      <w:r w:rsidRPr="00017D8E">
        <w:rPr>
          <w:rFonts w:asciiTheme="minorHAnsi" w:hAnsiTheme="minorHAnsi" w:cstheme="minorHAnsi"/>
          <w:noProof w:val="0"/>
          <w:color w:val="000000"/>
          <w:sz w:val="22"/>
          <w:szCs w:val="22"/>
          <w:lang w:val="cs-CZ"/>
        </w:rPr>
        <w:t>prodlení</w:t>
      </w:r>
      <w:r w:rsidR="004E1D6F" w:rsidRPr="00017D8E">
        <w:rPr>
          <w:rFonts w:asciiTheme="minorHAnsi" w:hAnsiTheme="minorHAnsi" w:cstheme="minorHAnsi"/>
          <w:noProof w:val="0"/>
          <w:color w:val="000000"/>
          <w:sz w:val="22"/>
          <w:szCs w:val="22"/>
          <w:lang w:val="cs-CZ"/>
        </w:rPr>
        <w:t>.</w:t>
      </w:r>
    </w:p>
    <w:p w14:paraId="0B5C386F" w14:textId="77777777" w:rsidR="004E1D6F" w:rsidRPr="00017D8E" w:rsidRDefault="004E1D6F" w:rsidP="004E1D6F">
      <w:pPr>
        <w:pStyle w:val="Odstavecseseznamem"/>
        <w:ind w:left="360"/>
        <w:jc w:val="both"/>
        <w:rPr>
          <w:rFonts w:asciiTheme="minorHAnsi" w:hAnsiTheme="minorHAnsi" w:cstheme="minorHAnsi"/>
          <w:noProof w:val="0"/>
          <w:color w:val="000000"/>
          <w:sz w:val="22"/>
          <w:szCs w:val="22"/>
          <w:lang w:val="cs-CZ"/>
        </w:rPr>
      </w:pPr>
    </w:p>
    <w:p w14:paraId="634DE6A2" w14:textId="2F641CD4" w:rsidR="004E1D6F" w:rsidRPr="00017D8E" w:rsidRDefault="004E1D6F" w:rsidP="00375699">
      <w:pPr>
        <w:pStyle w:val="Odstavecseseznamem"/>
        <w:numPr>
          <w:ilvl w:val="0"/>
          <w:numId w:val="33"/>
        </w:numPr>
        <w:jc w:val="both"/>
        <w:rPr>
          <w:rFonts w:asciiTheme="minorHAnsi" w:hAnsiTheme="minorHAnsi" w:cstheme="minorHAnsi"/>
          <w:noProof w:val="0"/>
          <w:color w:val="000000"/>
          <w:sz w:val="22"/>
          <w:szCs w:val="22"/>
          <w:lang w:val="cs-CZ"/>
        </w:rPr>
      </w:pPr>
      <w:r w:rsidRPr="00017D8E">
        <w:rPr>
          <w:rFonts w:asciiTheme="minorHAnsi" w:hAnsiTheme="minorHAnsi" w:cstheme="minorHAnsi"/>
          <w:noProof w:val="0"/>
          <w:color w:val="000000"/>
          <w:sz w:val="22"/>
          <w:szCs w:val="22"/>
          <w:lang w:val="cs-CZ"/>
        </w:rPr>
        <w:t xml:space="preserve">Pokud vznikne potřeba použít náhradní díly a materiály (servisní </w:t>
      </w:r>
      <w:proofErr w:type="spellStart"/>
      <w:r w:rsidRPr="00017D8E">
        <w:rPr>
          <w:rFonts w:asciiTheme="minorHAnsi" w:hAnsiTheme="minorHAnsi" w:cstheme="minorHAnsi"/>
          <w:noProof w:val="0"/>
          <w:color w:val="000000"/>
          <w:sz w:val="22"/>
          <w:szCs w:val="22"/>
          <w:lang w:val="cs-CZ"/>
        </w:rPr>
        <w:t>kity</w:t>
      </w:r>
      <w:proofErr w:type="spellEnd"/>
      <w:r w:rsidRPr="00017D8E">
        <w:rPr>
          <w:rFonts w:asciiTheme="minorHAnsi" w:hAnsiTheme="minorHAnsi" w:cstheme="minorHAnsi"/>
          <w:noProof w:val="0"/>
          <w:color w:val="000000"/>
          <w:sz w:val="22"/>
          <w:szCs w:val="22"/>
          <w:lang w:val="cs-CZ"/>
        </w:rPr>
        <w:t xml:space="preserve">) nebo případně další servisní práce, které nejsou do odměny dle čl. </w:t>
      </w:r>
      <w:r w:rsidR="00EC08AB" w:rsidRPr="00017D8E">
        <w:rPr>
          <w:rFonts w:asciiTheme="minorHAnsi" w:hAnsiTheme="minorHAnsi" w:cstheme="minorHAnsi"/>
          <w:noProof w:val="0"/>
          <w:color w:val="000000"/>
          <w:sz w:val="22"/>
          <w:szCs w:val="22"/>
          <w:lang w:val="cs-CZ"/>
        </w:rPr>
        <w:t>I</w:t>
      </w:r>
      <w:r w:rsidRPr="00017D8E">
        <w:rPr>
          <w:rFonts w:asciiTheme="minorHAnsi" w:hAnsiTheme="minorHAnsi" w:cstheme="minorHAnsi"/>
          <w:noProof w:val="0"/>
          <w:color w:val="000000"/>
          <w:sz w:val="22"/>
          <w:szCs w:val="22"/>
          <w:lang w:val="cs-CZ"/>
        </w:rPr>
        <w:t xml:space="preserve">I zahrnuty, je Zhotovitel oprávněn tyto náklady vyfakturovat zvlášť s tím, že k takové faktuře bude připojena přesná specifikace servisních prací, náhradních dílů a spotřebního materiálu a </w:t>
      </w:r>
      <w:r w:rsidR="00EC08AB" w:rsidRPr="00017D8E">
        <w:rPr>
          <w:rFonts w:asciiTheme="minorHAnsi" w:hAnsiTheme="minorHAnsi" w:cstheme="minorHAnsi"/>
          <w:noProof w:val="0"/>
          <w:color w:val="000000"/>
          <w:sz w:val="22"/>
          <w:szCs w:val="22"/>
          <w:lang w:val="cs-CZ"/>
        </w:rPr>
        <w:t>O</w:t>
      </w:r>
      <w:r w:rsidRPr="00017D8E">
        <w:rPr>
          <w:rFonts w:asciiTheme="minorHAnsi" w:hAnsiTheme="minorHAnsi" w:cstheme="minorHAnsi"/>
          <w:noProof w:val="0"/>
          <w:color w:val="000000"/>
          <w:sz w:val="22"/>
          <w:szCs w:val="22"/>
          <w:lang w:val="cs-CZ"/>
        </w:rPr>
        <w:t xml:space="preserve">bjednatelem potvrzené servisní výkazy. Zhotovitel bude zajišťovat náhradní díly a spotřební materiál k přístrojům na základě </w:t>
      </w:r>
      <w:r w:rsidR="00543810" w:rsidRPr="00017D8E">
        <w:rPr>
          <w:rFonts w:asciiTheme="minorHAnsi" w:hAnsiTheme="minorHAnsi" w:cstheme="minorHAnsi"/>
          <w:noProof w:val="0"/>
          <w:color w:val="000000"/>
          <w:sz w:val="22"/>
          <w:szCs w:val="22"/>
          <w:lang w:val="cs-CZ"/>
        </w:rPr>
        <w:t xml:space="preserve">objednávky dle </w:t>
      </w:r>
      <w:r w:rsidR="00334362" w:rsidRPr="00017D8E">
        <w:rPr>
          <w:rFonts w:asciiTheme="minorHAnsi" w:hAnsiTheme="minorHAnsi" w:cstheme="minorHAnsi"/>
          <w:noProof w:val="0"/>
          <w:color w:val="000000"/>
          <w:sz w:val="22"/>
          <w:szCs w:val="22"/>
          <w:lang w:val="cs-CZ"/>
        </w:rPr>
        <w:t>cenového návrhu schváleného odpovědnou osobou</w:t>
      </w:r>
      <w:r w:rsidRPr="00017D8E">
        <w:rPr>
          <w:rFonts w:asciiTheme="minorHAnsi" w:hAnsiTheme="minorHAnsi" w:cstheme="minorHAnsi"/>
          <w:noProof w:val="0"/>
          <w:color w:val="000000"/>
          <w:sz w:val="22"/>
          <w:szCs w:val="22"/>
          <w:lang w:val="cs-CZ"/>
        </w:rPr>
        <w:t xml:space="preserve"> </w:t>
      </w:r>
      <w:r w:rsidR="00EC08AB" w:rsidRPr="00017D8E">
        <w:rPr>
          <w:rFonts w:asciiTheme="minorHAnsi" w:hAnsiTheme="minorHAnsi" w:cstheme="minorHAnsi"/>
          <w:noProof w:val="0"/>
          <w:color w:val="000000"/>
          <w:sz w:val="22"/>
          <w:szCs w:val="22"/>
          <w:lang w:val="cs-CZ"/>
        </w:rPr>
        <w:t>O</w:t>
      </w:r>
      <w:r w:rsidRPr="00017D8E">
        <w:rPr>
          <w:rFonts w:asciiTheme="minorHAnsi" w:hAnsiTheme="minorHAnsi" w:cstheme="minorHAnsi"/>
          <w:noProof w:val="0"/>
          <w:color w:val="000000"/>
          <w:sz w:val="22"/>
          <w:szCs w:val="22"/>
          <w:lang w:val="cs-CZ"/>
        </w:rPr>
        <w:t xml:space="preserve">bjednatele. </w:t>
      </w:r>
    </w:p>
    <w:p w14:paraId="2EB2BDE5" w14:textId="77777777" w:rsidR="0019321E" w:rsidRPr="00017D8E" w:rsidRDefault="0019321E" w:rsidP="0019321E">
      <w:pPr>
        <w:pStyle w:val="Odstavecseseznamem"/>
        <w:ind w:left="360"/>
        <w:jc w:val="both"/>
        <w:rPr>
          <w:rFonts w:asciiTheme="minorHAnsi" w:hAnsiTheme="minorHAnsi" w:cstheme="minorHAnsi"/>
          <w:noProof w:val="0"/>
          <w:color w:val="000000"/>
          <w:sz w:val="22"/>
          <w:szCs w:val="22"/>
          <w:lang w:val="cs-CZ"/>
        </w:rPr>
      </w:pPr>
    </w:p>
    <w:p w14:paraId="16BDF5E7" w14:textId="4AE6A01B" w:rsidR="0019321E" w:rsidRPr="00017D8E" w:rsidRDefault="0019321E" w:rsidP="0019321E">
      <w:pPr>
        <w:pStyle w:val="Odstavecseseznamem"/>
        <w:numPr>
          <w:ilvl w:val="0"/>
          <w:numId w:val="33"/>
        </w:numPr>
        <w:jc w:val="both"/>
        <w:rPr>
          <w:rFonts w:asciiTheme="minorHAnsi" w:hAnsiTheme="minorHAnsi" w:cstheme="minorHAnsi"/>
          <w:noProof w:val="0"/>
          <w:color w:val="000000"/>
          <w:sz w:val="22"/>
          <w:szCs w:val="22"/>
          <w:lang w:val="cs-CZ"/>
        </w:rPr>
      </w:pPr>
      <w:r w:rsidRPr="00017D8E">
        <w:rPr>
          <w:rFonts w:asciiTheme="minorHAnsi" w:hAnsiTheme="minorHAnsi" w:cstheme="minorHAnsi"/>
          <w:noProof w:val="0"/>
          <w:color w:val="000000"/>
          <w:sz w:val="22"/>
          <w:szCs w:val="22"/>
          <w:lang w:val="cs-CZ"/>
        </w:rPr>
        <w:t xml:space="preserve">Odměna dle této smlouvy nezahrnuje jakékoliv náklady Zhotovitele spojené s opravou poškození, k němuž prokazatelně došlo na základě neodborného použití přístroje v rozporu s uživatelskou dokumentací ze strany zaměstnanců objednatele či třetí strany, případně spojené s mechanickým </w:t>
      </w:r>
      <w:r w:rsidRPr="00017D8E">
        <w:rPr>
          <w:rFonts w:asciiTheme="minorHAnsi" w:hAnsiTheme="minorHAnsi" w:cstheme="minorHAnsi"/>
          <w:noProof w:val="0"/>
          <w:color w:val="000000"/>
          <w:sz w:val="22"/>
          <w:szCs w:val="22"/>
          <w:lang w:val="cs-CZ"/>
        </w:rPr>
        <w:lastRenderedPageBreak/>
        <w:t>poškozením (např. pádem přístroje), zásahem do operačního systému počítače, instalací nedoporučeného softwaru, použitím spotřebního materiálu potřebného pro provoz přístroje, který nebyl schválen/ doporučen Zhotovitelem a servisní zásahy s tímto spojené, resp. náklady za ně, jdou plně k tíži Objednatele.</w:t>
      </w:r>
    </w:p>
    <w:p w14:paraId="1F054A98" w14:textId="07DA5F48" w:rsidR="001159EC" w:rsidRPr="00017D8E" w:rsidRDefault="001159EC" w:rsidP="006C1DB7">
      <w:pPr>
        <w:pStyle w:val="Nadpis1"/>
      </w:pPr>
      <w:r w:rsidRPr="00017D8E">
        <w:t>Čl. III</w:t>
      </w:r>
    </w:p>
    <w:p w14:paraId="290B714D" w14:textId="4A474EA4" w:rsidR="001159EC" w:rsidRPr="00017D8E" w:rsidRDefault="00E570F9" w:rsidP="001159EC">
      <w:pPr>
        <w:pStyle w:val="Zkladntext"/>
        <w:tabs>
          <w:tab w:val="left" w:pos="-3261"/>
          <w:tab w:val="left" w:pos="-2835"/>
          <w:tab w:val="left" w:pos="-1276"/>
        </w:tabs>
        <w:ind w:left="284"/>
        <w:jc w:val="center"/>
        <w:rPr>
          <w:rFonts w:asciiTheme="minorHAnsi" w:hAnsiTheme="minorHAnsi" w:cstheme="minorHAnsi"/>
          <w:b/>
          <w:noProof w:val="0"/>
          <w:lang w:val="cs-CZ"/>
        </w:rPr>
      </w:pPr>
      <w:r w:rsidRPr="00017D8E">
        <w:rPr>
          <w:rFonts w:asciiTheme="minorHAnsi" w:hAnsiTheme="minorHAnsi" w:cstheme="minorHAnsi"/>
          <w:b/>
          <w:noProof w:val="0"/>
          <w:lang w:val="cs-CZ"/>
        </w:rPr>
        <w:t>Způsob plnění, opravy a kontroly</w:t>
      </w:r>
    </w:p>
    <w:p w14:paraId="553FDEF9" w14:textId="77777777" w:rsidR="001159EC" w:rsidRPr="00017D8E" w:rsidRDefault="001159EC" w:rsidP="001159EC">
      <w:pPr>
        <w:pStyle w:val="Zkladntext"/>
        <w:tabs>
          <w:tab w:val="left" w:pos="-3261"/>
          <w:tab w:val="left" w:pos="-2835"/>
          <w:tab w:val="left" w:pos="-1276"/>
        </w:tabs>
        <w:ind w:left="284"/>
        <w:jc w:val="center"/>
        <w:rPr>
          <w:rFonts w:asciiTheme="minorHAnsi" w:hAnsiTheme="minorHAnsi" w:cstheme="minorHAnsi"/>
          <w:b/>
          <w:noProof w:val="0"/>
          <w:lang w:val="cs-CZ"/>
        </w:rPr>
      </w:pPr>
    </w:p>
    <w:p w14:paraId="2F27E987" w14:textId="3C5AADF0" w:rsidR="00E570F9" w:rsidRPr="00017D8E" w:rsidRDefault="00E570F9" w:rsidP="00C42E50">
      <w:pPr>
        <w:pStyle w:val="Zkladntext"/>
        <w:numPr>
          <w:ilvl w:val="0"/>
          <w:numId w:val="16"/>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017D8E">
        <w:rPr>
          <w:rFonts w:asciiTheme="minorHAnsi" w:hAnsiTheme="minorHAnsi" w:cstheme="minorHAnsi"/>
          <w:noProof w:val="0"/>
          <w:lang w:val="cs-CZ"/>
        </w:rPr>
        <w:t>Zhotovitel bude provádět pro Objednatele veškeré opravy přístrojů tak, aby byla zachována plná funkce přístroje při jeho použití Objednatelem v rámci jeho činnosti. Po provedení opravy, která by mohla ovlivnit konstrukční nebo funkční prvky přístroje, přezkouší Zhotovitel funkčnost a bezpečnost přístroje a výsledek zaznamená</w:t>
      </w:r>
      <w:r w:rsidR="00685B67" w:rsidRPr="00017D8E">
        <w:rPr>
          <w:rFonts w:asciiTheme="minorHAnsi" w:hAnsiTheme="minorHAnsi" w:cstheme="minorHAnsi"/>
          <w:noProof w:val="0"/>
          <w:lang w:val="cs-CZ"/>
        </w:rPr>
        <w:t xml:space="preserve"> do</w:t>
      </w:r>
      <w:r w:rsidR="00426414" w:rsidRPr="00017D8E">
        <w:rPr>
          <w:rFonts w:asciiTheme="minorHAnsi" w:hAnsiTheme="minorHAnsi" w:cstheme="minorHAnsi"/>
          <w:noProof w:val="0"/>
          <w:lang w:val="cs-CZ"/>
        </w:rPr>
        <w:t xml:space="preserve"> servisního</w:t>
      </w:r>
      <w:r w:rsidRPr="00017D8E">
        <w:rPr>
          <w:rFonts w:asciiTheme="minorHAnsi" w:hAnsiTheme="minorHAnsi" w:cstheme="minorHAnsi"/>
          <w:noProof w:val="0"/>
          <w:lang w:val="cs-CZ"/>
        </w:rPr>
        <w:t xml:space="preserve"> protokolu</w:t>
      </w:r>
      <w:r w:rsidR="00426414" w:rsidRPr="00017D8E">
        <w:rPr>
          <w:rFonts w:asciiTheme="minorHAnsi" w:hAnsiTheme="minorHAnsi" w:cstheme="minorHAnsi"/>
          <w:noProof w:val="0"/>
          <w:lang w:val="cs-CZ"/>
        </w:rPr>
        <w:t>, který předá Objednateli</w:t>
      </w:r>
      <w:r w:rsidRPr="00017D8E">
        <w:rPr>
          <w:rFonts w:asciiTheme="minorHAnsi" w:hAnsiTheme="minorHAnsi" w:cstheme="minorHAnsi"/>
          <w:noProof w:val="0"/>
          <w:lang w:val="cs-CZ"/>
        </w:rPr>
        <w:t>.</w:t>
      </w:r>
    </w:p>
    <w:p w14:paraId="67B126F7" w14:textId="1AC481E2" w:rsidR="00E6496B" w:rsidRPr="00017D8E" w:rsidRDefault="00E570F9" w:rsidP="00E6496B">
      <w:pPr>
        <w:pStyle w:val="Odstavecseseznamem"/>
        <w:numPr>
          <w:ilvl w:val="0"/>
          <w:numId w:val="16"/>
        </w:numPr>
        <w:jc w:val="both"/>
        <w:rPr>
          <w:rFonts w:asciiTheme="minorHAnsi" w:hAnsiTheme="minorHAnsi" w:cstheme="minorHAnsi"/>
          <w:noProof w:val="0"/>
          <w:color w:val="000000"/>
          <w:sz w:val="22"/>
          <w:szCs w:val="22"/>
          <w:lang w:val="cs-CZ"/>
        </w:rPr>
      </w:pPr>
      <w:r w:rsidRPr="00017D8E">
        <w:rPr>
          <w:rFonts w:asciiTheme="minorHAnsi" w:hAnsiTheme="minorHAnsi" w:cstheme="minorHAnsi"/>
          <w:noProof w:val="0"/>
          <w:color w:val="000000"/>
          <w:sz w:val="22"/>
          <w:szCs w:val="22"/>
          <w:lang w:val="cs-CZ"/>
        </w:rPr>
        <w:t xml:space="preserve">Náhradní díly a materiál, které jsou měněny v rámci oprav, nejsou zahrnuty do částky smluvní odměny dle čl. II této smlouvy a budou účtovány samostatně dle objednávky na základě cenového návrhu </w:t>
      </w:r>
      <w:r w:rsidR="00543810" w:rsidRPr="00017D8E">
        <w:rPr>
          <w:rFonts w:asciiTheme="minorHAnsi" w:hAnsiTheme="minorHAnsi" w:cstheme="minorHAnsi"/>
          <w:noProof w:val="0"/>
          <w:color w:val="000000"/>
          <w:sz w:val="22"/>
          <w:szCs w:val="22"/>
          <w:lang w:val="cs-CZ"/>
        </w:rPr>
        <w:t>schváleného odpovědnou osobou Objednatele. V případě nesouhlasu Objednatele s dodávkou náhradních dílů předá Zhotovitel přístroj Objednateli v původním stavu a je oprávněn vyúčtovat doložené náklady.</w:t>
      </w:r>
      <w:r w:rsidR="00E6496B" w:rsidRPr="00017D8E">
        <w:rPr>
          <w:rFonts w:asciiTheme="minorHAnsi" w:hAnsiTheme="minorHAnsi" w:cstheme="minorHAnsi"/>
          <w:noProof w:val="0"/>
          <w:color w:val="000000"/>
          <w:sz w:val="22"/>
          <w:szCs w:val="22"/>
          <w:lang w:val="cs-CZ"/>
        </w:rPr>
        <w:t xml:space="preserve"> Zhotovitel je povinen zachovat na pracovišti Objednatele vadné náhradní díly vyjma případů, kdy je uvedený náhradní díl vyžadován výrobcem nebo příslušným orgánem státní správy k vrácení za účelem repase nebo posouzení závady nebo ekologické likvidace. V tomto případě se Zhotovitel zavazuje vyměněné/nahrazené náhradní díly na své náklady odvést za účelem provedení jejich diagnostiky a zajištění likvidace dle příslušných právních předpisů.</w:t>
      </w:r>
    </w:p>
    <w:p w14:paraId="2D1AA775" w14:textId="77777777" w:rsidR="00E6496B" w:rsidRPr="00017D8E" w:rsidRDefault="00E6496B" w:rsidP="00E6496B">
      <w:pPr>
        <w:pStyle w:val="Odstavecseseznamem"/>
        <w:ind w:left="360"/>
        <w:jc w:val="both"/>
        <w:rPr>
          <w:rFonts w:asciiTheme="minorHAnsi" w:hAnsiTheme="minorHAnsi" w:cstheme="minorHAnsi"/>
          <w:noProof w:val="0"/>
          <w:color w:val="000000"/>
          <w:sz w:val="22"/>
          <w:szCs w:val="22"/>
          <w:lang w:val="cs-CZ"/>
        </w:rPr>
      </w:pPr>
    </w:p>
    <w:p w14:paraId="0200F6F5" w14:textId="75F395E7" w:rsidR="00543810" w:rsidRPr="00017D8E" w:rsidRDefault="00543810" w:rsidP="00C42E50">
      <w:pPr>
        <w:pStyle w:val="Zkladntext"/>
        <w:numPr>
          <w:ilvl w:val="0"/>
          <w:numId w:val="16"/>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017D8E">
        <w:rPr>
          <w:rFonts w:asciiTheme="minorHAnsi" w:hAnsiTheme="minorHAnsi" w:cstheme="minorHAnsi"/>
          <w:noProof w:val="0"/>
          <w:lang w:val="cs-CZ"/>
        </w:rPr>
        <w:t>Zhotovitel se zavazuje poskytnout Objednateli na základě písemné</w:t>
      </w:r>
      <w:r w:rsidR="00966D63" w:rsidRPr="00017D8E">
        <w:rPr>
          <w:rFonts w:asciiTheme="minorHAnsi" w:hAnsiTheme="minorHAnsi" w:cstheme="minorHAnsi"/>
          <w:noProof w:val="0"/>
          <w:lang w:val="cs-CZ"/>
        </w:rPr>
        <w:t>ho nahlášení</w:t>
      </w:r>
      <w:r w:rsidRPr="00017D8E">
        <w:rPr>
          <w:rFonts w:asciiTheme="minorHAnsi" w:hAnsiTheme="minorHAnsi" w:cstheme="minorHAnsi"/>
          <w:noProof w:val="0"/>
          <w:lang w:val="cs-CZ"/>
        </w:rPr>
        <w:t xml:space="preserve"> přítomnost servisního technika do </w:t>
      </w:r>
      <w:r w:rsidR="00C112B3" w:rsidRPr="00017D8E">
        <w:rPr>
          <w:rFonts w:asciiTheme="minorHAnsi" w:hAnsiTheme="minorHAnsi" w:cstheme="minorHAnsi"/>
          <w:noProof w:val="0"/>
          <w:lang w:val="cs-CZ"/>
        </w:rPr>
        <w:t xml:space="preserve">48 </w:t>
      </w:r>
      <w:r w:rsidRPr="00017D8E">
        <w:rPr>
          <w:rFonts w:asciiTheme="minorHAnsi" w:hAnsiTheme="minorHAnsi" w:cstheme="minorHAnsi"/>
          <w:noProof w:val="0"/>
          <w:lang w:val="cs-CZ"/>
        </w:rPr>
        <w:t xml:space="preserve">hodin </w:t>
      </w:r>
      <w:r w:rsidR="00D851D1" w:rsidRPr="00017D8E">
        <w:rPr>
          <w:rFonts w:asciiTheme="minorHAnsi" w:hAnsiTheme="minorHAnsi" w:cstheme="minorHAnsi"/>
          <w:noProof w:val="0"/>
          <w:lang w:val="cs-CZ"/>
        </w:rPr>
        <w:t xml:space="preserve">v pracovní dny </w:t>
      </w:r>
      <w:r w:rsidRPr="00017D8E">
        <w:rPr>
          <w:rFonts w:asciiTheme="minorHAnsi" w:hAnsiTheme="minorHAnsi" w:cstheme="minorHAnsi"/>
          <w:noProof w:val="0"/>
          <w:lang w:val="cs-CZ"/>
        </w:rPr>
        <w:t>od</w:t>
      </w:r>
      <w:r w:rsidR="00966D63" w:rsidRPr="00017D8E">
        <w:rPr>
          <w:rFonts w:asciiTheme="minorHAnsi" w:hAnsiTheme="minorHAnsi" w:cstheme="minorHAnsi"/>
          <w:noProof w:val="0"/>
          <w:lang w:val="cs-CZ"/>
        </w:rPr>
        <w:t xml:space="preserve"> nahlášení závady v místě provozu Objednatele. Servisní technik zahájí servisní činnost v místě provozu Objednatele. </w:t>
      </w:r>
      <w:bookmarkStart w:id="1" w:name="_Hlk11252873"/>
      <w:r w:rsidR="00966D63" w:rsidRPr="00017D8E">
        <w:rPr>
          <w:rFonts w:asciiTheme="minorHAnsi" w:hAnsiTheme="minorHAnsi" w:cstheme="minorHAnsi"/>
          <w:noProof w:val="0"/>
          <w:lang w:val="cs-CZ"/>
        </w:rPr>
        <w:t xml:space="preserve">Zhotovitel se zavazuje odstranit vady nevyžadující použití náhradních dílů do </w:t>
      </w:r>
      <w:r w:rsidR="00C112B3" w:rsidRPr="00017D8E">
        <w:rPr>
          <w:rFonts w:asciiTheme="minorHAnsi" w:hAnsiTheme="minorHAnsi" w:cstheme="minorHAnsi"/>
          <w:noProof w:val="0"/>
          <w:lang w:val="cs-CZ"/>
        </w:rPr>
        <w:t xml:space="preserve">72 </w:t>
      </w:r>
      <w:r w:rsidR="00966D63" w:rsidRPr="00017D8E">
        <w:rPr>
          <w:rFonts w:asciiTheme="minorHAnsi" w:hAnsiTheme="minorHAnsi" w:cstheme="minorHAnsi"/>
          <w:noProof w:val="0"/>
          <w:lang w:val="cs-CZ"/>
        </w:rPr>
        <w:t>hodin</w:t>
      </w:r>
      <w:r w:rsidR="00D851D1" w:rsidRPr="00017D8E">
        <w:rPr>
          <w:rFonts w:asciiTheme="minorHAnsi" w:hAnsiTheme="minorHAnsi" w:cstheme="minorHAnsi"/>
          <w:noProof w:val="0"/>
          <w:lang w:val="cs-CZ"/>
        </w:rPr>
        <w:t xml:space="preserve"> v pracovní dny</w:t>
      </w:r>
      <w:r w:rsidR="00966D63" w:rsidRPr="00017D8E">
        <w:rPr>
          <w:rFonts w:asciiTheme="minorHAnsi" w:hAnsiTheme="minorHAnsi" w:cstheme="minorHAnsi"/>
          <w:noProof w:val="0"/>
          <w:lang w:val="cs-CZ"/>
        </w:rPr>
        <w:t xml:space="preserve"> od nahlášení vady a u vad vyžadujících použití náhradních dílů do </w:t>
      </w:r>
      <w:r w:rsidR="00685B67" w:rsidRPr="00017D8E">
        <w:rPr>
          <w:rFonts w:asciiTheme="minorHAnsi" w:hAnsiTheme="minorHAnsi" w:cstheme="minorHAnsi"/>
          <w:noProof w:val="0"/>
          <w:lang w:val="cs-CZ"/>
        </w:rPr>
        <w:t>5</w:t>
      </w:r>
      <w:r w:rsidR="00BA09A9" w:rsidRPr="00017D8E">
        <w:rPr>
          <w:rFonts w:asciiTheme="minorHAnsi" w:hAnsiTheme="minorHAnsi" w:cstheme="minorHAnsi"/>
          <w:noProof w:val="0"/>
          <w:lang w:val="cs-CZ"/>
        </w:rPr>
        <w:t xml:space="preserve"> pracovních</w:t>
      </w:r>
      <w:r w:rsidR="00685B67" w:rsidRPr="00017D8E">
        <w:rPr>
          <w:rFonts w:asciiTheme="minorHAnsi" w:hAnsiTheme="minorHAnsi" w:cstheme="minorHAnsi"/>
          <w:noProof w:val="0"/>
          <w:lang w:val="cs-CZ"/>
        </w:rPr>
        <w:t xml:space="preserve"> </w:t>
      </w:r>
      <w:r w:rsidR="00966D63" w:rsidRPr="00017D8E">
        <w:rPr>
          <w:rFonts w:asciiTheme="minorHAnsi" w:hAnsiTheme="minorHAnsi" w:cstheme="minorHAnsi"/>
          <w:noProof w:val="0"/>
          <w:lang w:val="cs-CZ"/>
        </w:rPr>
        <w:t xml:space="preserve">dnů od nahlášení vady. </w:t>
      </w:r>
      <w:bookmarkEnd w:id="1"/>
      <w:r w:rsidR="009A00FB" w:rsidRPr="00017D8E">
        <w:rPr>
          <w:rFonts w:asciiTheme="minorHAnsi" w:hAnsiTheme="minorHAnsi" w:cstheme="minorHAnsi"/>
          <w:noProof w:val="0"/>
          <w:lang w:val="cs-CZ"/>
        </w:rPr>
        <w:t>Případné reklamace je Zhotovitel povinen odstranit do 3 dnů od jejich uplatnění na vlastní náklady. Objednatel není povinen dílo/ opravovaný přístroj převzít, pokud vady samy o sobě nebo ve spojení s jinými budou bránit řádnému užívání přístroje.</w:t>
      </w:r>
    </w:p>
    <w:p w14:paraId="4F634697" w14:textId="77777777" w:rsidR="009C0DC2" w:rsidRPr="00017D8E" w:rsidRDefault="009C0DC2" w:rsidP="009C0DC2">
      <w:pPr>
        <w:pStyle w:val="Zkladntext"/>
        <w:numPr>
          <w:ilvl w:val="0"/>
          <w:numId w:val="16"/>
        </w:numPr>
        <w:tabs>
          <w:tab w:val="left" w:pos="-3261"/>
          <w:tab w:val="left" w:pos="-2835"/>
          <w:tab w:val="left" w:pos="-1276"/>
        </w:tabs>
        <w:spacing w:after="240"/>
        <w:rPr>
          <w:rFonts w:asciiTheme="minorHAnsi" w:hAnsiTheme="minorHAnsi" w:cstheme="minorHAnsi"/>
          <w:noProof w:val="0"/>
          <w:lang w:val="cs-CZ"/>
        </w:rPr>
      </w:pPr>
      <w:r w:rsidRPr="00017D8E">
        <w:rPr>
          <w:rFonts w:asciiTheme="minorHAnsi" w:hAnsiTheme="minorHAnsi" w:cstheme="minorHAnsi"/>
          <w:noProof w:val="0"/>
          <w:lang w:val="cs-CZ"/>
        </w:rPr>
        <w:t xml:space="preserve">Záruční doba na provedené práce činí 6 měsíce od provedení opravy (týká se posledního půlroku této servisní Smlouvy </w:t>
      </w:r>
      <w:bookmarkStart w:id="2" w:name="_Hlk8396430"/>
      <w:r w:rsidRPr="00017D8E">
        <w:rPr>
          <w:rFonts w:asciiTheme="minorHAnsi" w:hAnsiTheme="minorHAnsi" w:cstheme="minorHAnsi"/>
          <w:noProof w:val="0"/>
          <w:lang w:val="cs-CZ"/>
        </w:rPr>
        <w:t>a výpovědi smlouvy dle čl. V, odst. 3 a 4</w:t>
      </w:r>
      <w:bookmarkEnd w:id="2"/>
      <w:r w:rsidRPr="00017D8E">
        <w:rPr>
          <w:rFonts w:asciiTheme="minorHAnsi" w:hAnsiTheme="minorHAnsi" w:cstheme="minorHAnsi"/>
          <w:noProof w:val="0"/>
          <w:lang w:val="cs-CZ"/>
        </w:rPr>
        <w:t>).</w:t>
      </w:r>
    </w:p>
    <w:p w14:paraId="2E97E027" w14:textId="77777777" w:rsidR="009C0DC2" w:rsidRPr="00017D8E" w:rsidRDefault="009C0DC2" w:rsidP="009C0DC2">
      <w:pPr>
        <w:pStyle w:val="Zkladntext"/>
        <w:numPr>
          <w:ilvl w:val="0"/>
          <w:numId w:val="16"/>
        </w:numPr>
        <w:tabs>
          <w:tab w:val="left" w:pos="-3261"/>
          <w:tab w:val="left" w:pos="-2835"/>
          <w:tab w:val="left" w:pos="-1276"/>
        </w:tabs>
        <w:spacing w:after="240"/>
        <w:rPr>
          <w:rFonts w:asciiTheme="minorHAnsi" w:hAnsiTheme="minorHAnsi" w:cstheme="minorHAnsi"/>
          <w:noProof w:val="0"/>
          <w:lang w:val="cs-CZ"/>
        </w:rPr>
      </w:pPr>
      <w:r w:rsidRPr="00017D8E">
        <w:rPr>
          <w:rFonts w:asciiTheme="minorHAnsi" w:hAnsiTheme="minorHAnsi" w:cstheme="minorHAnsi"/>
          <w:noProof w:val="0"/>
          <w:lang w:val="cs-CZ"/>
        </w:rPr>
        <w:t>Záruka na dodané náhradní díly vyplývá ze záruky, kterou poskytuje výrobce, minimálně však 6 měsíců od dodání (týká se posledního půlroku této servisní Smlouvy a výpovědi smlouvy dle čl. V, odst. 3 a 4).</w:t>
      </w:r>
    </w:p>
    <w:p w14:paraId="78F96C19" w14:textId="28921165" w:rsidR="000C12F0" w:rsidRPr="00017D8E" w:rsidRDefault="000C12F0" w:rsidP="00C42E50">
      <w:pPr>
        <w:pStyle w:val="Zkladntext"/>
        <w:numPr>
          <w:ilvl w:val="0"/>
          <w:numId w:val="16"/>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017D8E">
        <w:rPr>
          <w:rFonts w:asciiTheme="minorHAnsi" w:hAnsiTheme="minorHAnsi" w:cstheme="minorHAnsi"/>
          <w:noProof w:val="0"/>
          <w:lang w:val="cs-CZ"/>
        </w:rPr>
        <w:t>Objednatel je povinen hlásit vady písemnou formou na elektronickou adresu: „</w:t>
      </w:r>
      <w:proofErr w:type="gramStart"/>
      <w:r w:rsidRPr="00017D8E">
        <w:rPr>
          <w:rFonts w:asciiTheme="minorHAnsi" w:hAnsiTheme="minorHAnsi" w:cstheme="minorHAnsi"/>
          <w:noProof w:val="0"/>
          <w:highlight w:val="yellow"/>
          <w:lang w:val="cs-CZ"/>
        </w:rPr>
        <w:t>DOPLNÍ  ÚČASTNÍK</w:t>
      </w:r>
      <w:proofErr w:type="gramEnd"/>
      <w:r w:rsidRPr="00017D8E">
        <w:rPr>
          <w:rFonts w:asciiTheme="minorHAnsi" w:hAnsiTheme="minorHAnsi" w:cstheme="minorHAnsi"/>
          <w:noProof w:val="0"/>
          <w:lang w:val="cs-CZ"/>
        </w:rPr>
        <w:t>“, pro telefonické ověření doručení zprávy a konzultace uvádí Zhotovitel telefonní číslo na servis: „</w:t>
      </w:r>
      <w:r w:rsidRPr="00017D8E">
        <w:rPr>
          <w:rFonts w:asciiTheme="minorHAnsi" w:hAnsiTheme="minorHAnsi" w:cstheme="minorHAnsi"/>
          <w:noProof w:val="0"/>
          <w:highlight w:val="yellow"/>
          <w:lang w:val="cs-CZ"/>
        </w:rPr>
        <w:t>DOPLNÍ  ÚČASTNÍK</w:t>
      </w:r>
      <w:r w:rsidRPr="00017D8E">
        <w:rPr>
          <w:rFonts w:asciiTheme="minorHAnsi" w:hAnsiTheme="minorHAnsi" w:cstheme="minorHAnsi"/>
          <w:noProof w:val="0"/>
          <w:lang w:val="cs-CZ"/>
        </w:rPr>
        <w:t>“. Změnu servisního střediska či kontaktních údajů se Zhotovitel zavazuje oznámit Objednateli písemně bez zbytečného odkladu.</w:t>
      </w:r>
    </w:p>
    <w:p w14:paraId="53AFFB5D" w14:textId="77777777" w:rsidR="008536FC" w:rsidRPr="00017D8E" w:rsidRDefault="008536FC" w:rsidP="008536FC">
      <w:pPr>
        <w:pStyle w:val="Zkladntext"/>
        <w:numPr>
          <w:ilvl w:val="0"/>
          <w:numId w:val="16"/>
        </w:numPr>
        <w:tabs>
          <w:tab w:val="left" w:pos="-3261"/>
          <w:tab w:val="left" w:pos="-2835"/>
          <w:tab w:val="left" w:pos="-1276"/>
        </w:tabs>
        <w:spacing w:after="240"/>
        <w:rPr>
          <w:rFonts w:asciiTheme="minorHAnsi" w:hAnsiTheme="minorHAnsi" w:cstheme="minorHAnsi"/>
          <w:noProof w:val="0"/>
          <w:lang w:val="cs-CZ"/>
        </w:rPr>
      </w:pPr>
      <w:r w:rsidRPr="00017D8E">
        <w:rPr>
          <w:rFonts w:asciiTheme="minorHAnsi" w:hAnsiTheme="minorHAnsi" w:cstheme="minorHAnsi"/>
          <w:noProof w:val="0"/>
          <w:lang w:val="cs-CZ"/>
        </w:rPr>
        <w:t>Servis bude vykonáván servisními techniky ze servisního střediska Zhotovitele, přičemž veškerá písemná, telefonická či osobní komunikace bude vedena v českém jazyce.</w:t>
      </w:r>
    </w:p>
    <w:p w14:paraId="734C7D91" w14:textId="4E6C5A9C" w:rsidR="00966D63" w:rsidRPr="00017D8E" w:rsidRDefault="00966D63" w:rsidP="008536FC">
      <w:pPr>
        <w:pStyle w:val="Zkladntext"/>
        <w:numPr>
          <w:ilvl w:val="0"/>
          <w:numId w:val="16"/>
        </w:numPr>
        <w:tabs>
          <w:tab w:val="left" w:pos="-3261"/>
          <w:tab w:val="left" w:pos="-2835"/>
          <w:tab w:val="left" w:pos="-1276"/>
        </w:tabs>
        <w:spacing w:after="240"/>
        <w:rPr>
          <w:rFonts w:asciiTheme="minorHAnsi" w:hAnsiTheme="minorHAnsi" w:cstheme="minorHAnsi"/>
          <w:noProof w:val="0"/>
          <w:lang w:val="cs-CZ"/>
        </w:rPr>
      </w:pPr>
      <w:r w:rsidRPr="00017D8E">
        <w:rPr>
          <w:rFonts w:asciiTheme="minorHAnsi" w:hAnsiTheme="minorHAnsi" w:cstheme="minorHAnsi"/>
          <w:noProof w:val="0"/>
          <w:lang w:val="cs-CZ"/>
        </w:rPr>
        <w:t xml:space="preserve">Oprava bude provedena po předchozí dohodě s Objednatele, a to přednostně v pracovní dny v době od </w:t>
      </w:r>
      <w:r w:rsidR="00685B67" w:rsidRPr="00017D8E">
        <w:rPr>
          <w:rFonts w:asciiTheme="minorHAnsi" w:hAnsiTheme="minorHAnsi" w:cstheme="minorHAnsi"/>
          <w:noProof w:val="0"/>
          <w:lang w:val="cs-CZ"/>
        </w:rPr>
        <w:t>6:30</w:t>
      </w:r>
      <w:r w:rsidRPr="00017D8E">
        <w:rPr>
          <w:rFonts w:asciiTheme="minorHAnsi" w:hAnsiTheme="minorHAnsi" w:cstheme="minorHAnsi"/>
          <w:noProof w:val="0"/>
          <w:lang w:val="cs-CZ"/>
        </w:rPr>
        <w:t xml:space="preserve"> do </w:t>
      </w:r>
      <w:r w:rsidR="00685B67" w:rsidRPr="00017D8E">
        <w:rPr>
          <w:rFonts w:asciiTheme="minorHAnsi" w:hAnsiTheme="minorHAnsi" w:cstheme="minorHAnsi"/>
          <w:noProof w:val="0"/>
          <w:lang w:val="cs-CZ"/>
        </w:rPr>
        <w:t>15</w:t>
      </w:r>
      <w:r w:rsidRPr="00017D8E">
        <w:rPr>
          <w:rFonts w:asciiTheme="minorHAnsi" w:hAnsiTheme="minorHAnsi" w:cstheme="minorHAnsi"/>
          <w:noProof w:val="0"/>
          <w:lang w:val="cs-CZ"/>
        </w:rPr>
        <w:t>.00 hodin. Oprava bude probíhat na pracovišti Objednatele a pouze v případě, kdy nebude možné provést opravu v místě provozu, provede Zhotovitel opravu dílensky. V případě, kdy příslušné pracoviště nebo oddělení objednatele neposkytne dostatečnou součinnost dle tohoto odstavce a je v tomto směru v prodlení, není v prodlení zhotovitel s činností dle této smlouvy.</w:t>
      </w:r>
    </w:p>
    <w:p w14:paraId="587923E0" w14:textId="698A6E11" w:rsidR="00E6496B" w:rsidRPr="00017D8E" w:rsidRDefault="00E6496B" w:rsidP="00BF23A2">
      <w:pPr>
        <w:pStyle w:val="Odstavecseseznamem"/>
        <w:numPr>
          <w:ilvl w:val="0"/>
          <w:numId w:val="16"/>
        </w:numPr>
        <w:jc w:val="both"/>
        <w:rPr>
          <w:rFonts w:asciiTheme="minorHAnsi" w:hAnsiTheme="minorHAnsi" w:cstheme="minorHAnsi"/>
          <w:noProof w:val="0"/>
          <w:color w:val="000000"/>
          <w:sz w:val="22"/>
          <w:szCs w:val="22"/>
          <w:lang w:val="cs-CZ"/>
        </w:rPr>
      </w:pPr>
      <w:r w:rsidRPr="00017D8E">
        <w:rPr>
          <w:rFonts w:asciiTheme="minorHAnsi" w:hAnsiTheme="minorHAnsi" w:cstheme="minorHAnsi"/>
          <w:noProof w:val="0"/>
          <w:color w:val="000000"/>
          <w:sz w:val="22"/>
          <w:szCs w:val="22"/>
          <w:lang w:val="cs-CZ"/>
        </w:rPr>
        <w:lastRenderedPageBreak/>
        <w:t xml:space="preserve">Zhotovitel bude pro Objednatele provádět pravidelné bezpečnostně technické kontroly přístrojů </w:t>
      </w:r>
      <w:r w:rsidR="00881575" w:rsidRPr="00017D8E">
        <w:rPr>
          <w:rFonts w:asciiTheme="minorHAnsi" w:hAnsiTheme="minorHAnsi" w:cstheme="minorHAnsi"/>
          <w:noProof w:val="0"/>
          <w:color w:val="000000"/>
          <w:sz w:val="22"/>
          <w:szCs w:val="22"/>
          <w:lang w:val="cs-CZ"/>
        </w:rPr>
        <w:t xml:space="preserve">(BTK) </w:t>
      </w:r>
      <w:r w:rsidRPr="00017D8E">
        <w:rPr>
          <w:rFonts w:asciiTheme="minorHAnsi" w:hAnsiTheme="minorHAnsi" w:cstheme="minorHAnsi"/>
          <w:noProof w:val="0"/>
          <w:color w:val="000000"/>
          <w:sz w:val="22"/>
          <w:szCs w:val="22"/>
          <w:lang w:val="cs-CZ"/>
        </w:rPr>
        <w:t xml:space="preserve">dle zákona. č. 268/2014 Sb., </w:t>
      </w:r>
      <w:r w:rsidR="009C0DC2" w:rsidRPr="00017D8E">
        <w:rPr>
          <w:rFonts w:asciiTheme="minorHAnsi" w:hAnsiTheme="minorHAnsi" w:cstheme="minorHAnsi"/>
          <w:noProof w:val="0"/>
          <w:color w:val="000000"/>
          <w:sz w:val="22"/>
          <w:szCs w:val="22"/>
          <w:lang w:val="cs-CZ"/>
        </w:rPr>
        <w:t>případně dle doporučení výrobce</w:t>
      </w:r>
      <w:r w:rsidR="00881575" w:rsidRPr="00017D8E">
        <w:rPr>
          <w:rFonts w:asciiTheme="minorHAnsi" w:hAnsiTheme="minorHAnsi" w:cstheme="minorHAnsi"/>
          <w:noProof w:val="0"/>
          <w:color w:val="000000"/>
          <w:sz w:val="22"/>
          <w:szCs w:val="22"/>
          <w:lang w:val="cs-CZ"/>
        </w:rPr>
        <w:t xml:space="preserve"> a preventivní prohlídky</w:t>
      </w:r>
      <w:r w:rsidR="009C0DC2" w:rsidRPr="00017D8E">
        <w:rPr>
          <w:rFonts w:asciiTheme="minorHAnsi" w:hAnsiTheme="minorHAnsi" w:cstheme="minorHAnsi"/>
          <w:noProof w:val="0"/>
          <w:color w:val="000000"/>
          <w:sz w:val="22"/>
          <w:szCs w:val="22"/>
          <w:lang w:val="cs-CZ"/>
        </w:rPr>
        <w:t xml:space="preserve">, </w:t>
      </w:r>
      <w:r w:rsidRPr="00017D8E">
        <w:rPr>
          <w:rFonts w:asciiTheme="minorHAnsi" w:hAnsiTheme="minorHAnsi" w:cstheme="minorHAnsi"/>
          <w:noProof w:val="0"/>
          <w:color w:val="000000"/>
          <w:sz w:val="22"/>
          <w:szCs w:val="22"/>
          <w:lang w:val="cs-CZ"/>
        </w:rPr>
        <w:t>spojené s ověřením jejich správné funkce a bezpečnosti pro zdraví uživatelů a třetích osob při poskytování zdravotní péče, jakož i další úkony směřující k zachování bezpečnosti charakteristických vlastností a plné funkčnosti přístroj</w:t>
      </w:r>
      <w:r w:rsidR="009C0DC2" w:rsidRPr="00017D8E">
        <w:rPr>
          <w:rFonts w:asciiTheme="minorHAnsi" w:hAnsiTheme="minorHAnsi" w:cstheme="minorHAnsi"/>
          <w:noProof w:val="0"/>
          <w:color w:val="000000"/>
          <w:sz w:val="22"/>
          <w:szCs w:val="22"/>
          <w:lang w:val="cs-CZ"/>
        </w:rPr>
        <w:t>e</w:t>
      </w:r>
      <w:r w:rsidR="00BB7759" w:rsidRPr="00017D8E">
        <w:rPr>
          <w:rFonts w:asciiTheme="minorHAnsi" w:hAnsiTheme="minorHAnsi" w:cstheme="minorHAnsi"/>
          <w:noProof w:val="0"/>
          <w:color w:val="000000"/>
          <w:sz w:val="22"/>
          <w:szCs w:val="22"/>
          <w:lang w:val="cs-CZ"/>
        </w:rPr>
        <w:t xml:space="preserve">, včetně výměny všech náhradních dílů a PM </w:t>
      </w:r>
      <w:proofErr w:type="spellStart"/>
      <w:r w:rsidR="00BB7759" w:rsidRPr="00017D8E">
        <w:rPr>
          <w:rFonts w:asciiTheme="minorHAnsi" w:hAnsiTheme="minorHAnsi" w:cstheme="minorHAnsi"/>
          <w:noProof w:val="0"/>
          <w:color w:val="000000"/>
          <w:sz w:val="22"/>
          <w:szCs w:val="22"/>
          <w:lang w:val="cs-CZ"/>
        </w:rPr>
        <w:t>kitů</w:t>
      </w:r>
      <w:proofErr w:type="spellEnd"/>
      <w:r w:rsidR="00BB7759" w:rsidRPr="00017D8E">
        <w:rPr>
          <w:rFonts w:asciiTheme="minorHAnsi" w:hAnsiTheme="minorHAnsi" w:cstheme="minorHAnsi"/>
          <w:noProof w:val="0"/>
          <w:color w:val="000000"/>
          <w:sz w:val="22"/>
          <w:szCs w:val="22"/>
          <w:lang w:val="cs-CZ"/>
        </w:rPr>
        <w:t>, které jsou při kontrolách dle doporučení měněny</w:t>
      </w:r>
      <w:r w:rsidRPr="00017D8E">
        <w:rPr>
          <w:rFonts w:asciiTheme="minorHAnsi" w:hAnsiTheme="minorHAnsi" w:cstheme="minorHAnsi"/>
          <w:noProof w:val="0"/>
          <w:color w:val="000000"/>
          <w:sz w:val="22"/>
          <w:szCs w:val="22"/>
          <w:lang w:val="cs-CZ"/>
        </w:rPr>
        <w:t xml:space="preserve">. Součástí těchto kontrol BTK je dále (pokud je pro příslušný přístroj relevantní) provádění elektrické kontroly, případně elektrické revize u pevně připojených přístrojů, a to včetně vystavení příslušného písemného protokolu. </w:t>
      </w:r>
      <w:r w:rsidR="00C112B3" w:rsidRPr="00017D8E">
        <w:rPr>
          <w:rFonts w:asciiTheme="minorHAnsi" w:hAnsiTheme="minorHAnsi" w:cstheme="minorHAnsi"/>
          <w:noProof w:val="0"/>
          <w:color w:val="000000"/>
          <w:sz w:val="22"/>
          <w:szCs w:val="22"/>
          <w:lang w:val="cs-CZ"/>
        </w:rPr>
        <w:t>Tyto pravidelné kontroly/ prohlídky budou Zhotovitelem prováděny v takovém termínu, aby přístroje trvale a bez přerušení vyhovovaly legislativním požadavkům pro jejich bezpečný provoz.</w:t>
      </w:r>
    </w:p>
    <w:p w14:paraId="5687A6AB" w14:textId="4FEE266D" w:rsidR="00082884" w:rsidRPr="00017D8E" w:rsidRDefault="00082884" w:rsidP="00082884">
      <w:pPr>
        <w:pStyle w:val="Odstavecseseznamem"/>
        <w:ind w:left="360"/>
        <w:jc w:val="both"/>
        <w:rPr>
          <w:rFonts w:asciiTheme="minorHAnsi" w:hAnsiTheme="minorHAnsi" w:cstheme="minorHAnsi"/>
          <w:noProof w:val="0"/>
          <w:color w:val="000000"/>
          <w:sz w:val="22"/>
          <w:szCs w:val="22"/>
          <w:lang w:val="cs-CZ"/>
        </w:rPr>
      </w:pPr>
    </w:p>
    <w:p w14:paraId="2EDDF70E" w14:textId="39511B7E" w:rsidR="00082884" w:rsidRPr="00017D8E" w:rsidRDefault="00441050" w:rsidP="00082884">
      <w:pPr>
        <w:pStyle w:val="Odstavecseseznamem"/>
        <w:numPr>
          <w:ilvl w:val="0"/>
          <w:numId w:val="16"/>
        </w:numPr>
        <w:jc w:val="both"/>
        <w:rPr>
          <w:rFonts w:asciiTheme="minorHAnsi" w:hAnsiTheme="minorHAnsi" w:cstheme="minorHAnsi"/>
          <w:noProof w:val="0"/>
          <w:color w:val="000000"/>
          <w:sz w:val="22"/>
          <w:szCs w:val="22"/>
          <w:lang w:val="cs-CZ"/>
        </w:rPr>
      </w:pPr>
      <w:r w:rsidRPr="00017D8E">
        <w:rPr>
          <w:rFonts w:asciiTheme="minorHAnsi" w:hAnsiTheme="minorHAnsi" w:cstheme="minorHAnsi"/>
          <w:noProof w:val="0"/>
          <w:color w:val="000000"/>
          <w:sz w:val="22"/>
          <w:szCs w:val="22"/>
          <w:lang w:val="cs-CZ"/>
        </w:rPr>
        <w:t xml:space="preserve">Zhotovitel je povinen po provedení každé kontroly/ </w:t>
      </w:r>
      <w:r w:rsidR="00881575" w:rsidRPr="00017D8E">
        <w:rPr>
          <w:rFonts w:asciiTheme="minorHAnsi" w:hAnsiTheme="minorHAnsi" w:cstheme="minorHAnsi"/>
          <w:noProof w:val="0"/>
          <w:color w:val="000000"/>
          <w:sz w:val="22"/>
          <w:szCs w:val="22"/>
          <w:lang w:val="cs-CZ"/>
        </w:rPr>
        <w:t>prohlídky</w:t>
      </w:r>
      <w:r w:rsidRPr="00017D8E">
        <w:rPr>
          <w:rFonts w:asciiTheme="minorHAnsi" w:hAnsiTheme="minorHAnsi" w:cstheme="minorHAnsi"/>
          <w:noProof w:val="0"/>
          <w:color w:val="000000"/>
          <w:sz w:val="22"/>
          <w:szCs w:val="22"/>
          <w:lang w:val="cs-CZ"/>
        </w:rPr>
        <w:t xml:space="preserve"> vystavit příslušný protokol a </w:t>
      </w:r>
      <w:r w:rsidR="00082884" w:rsidRPr="00017D8E">
        <w:rPr>
          <w:rFonts w:asciiTheme="minorHAnsi" w:hAnsiTheme="minorHAnsi" w:cstheme="minorHAnsi"/>
          <w:noProof w:val="0"/>
          <w:color w:val="000000"/>
          <w:sz w:val="22"/>
          <w:szCs w:val="22"/>
          <w:lang w:val="cs-CZ"/>
        </w:rPr>
        <w:t xml:space="preserve">je povinen </w:t>
      </w:r>
      <w:r w:rsidRPr="00017D8E">
        <w:rPr>
          <w:rFonts w:asciiTheme="minorHAnsi" w:hAnsiTheme="minorHAnsi" w:cstheme="minorHAnsi"/>
          <w:noProof w:val="0"/>
          <w:color w:val="000000"/>
          <w:sz w:val="22"/>
          <w:szCs w:val="22"/>
          <w:lang w:val="cs-CZ"/>
        </w:rPr>
        <w:t>jej</w:t>
      </w:r>
      <w:r w:rsidR="00082884" w:rsidRPr="00017D8E">
        <w:rPr>
          <w:rFonts w:asciiTheme="minorHAnsi" w:hAnsiTheme="minorHAnsi" w:cstheme="minorHAnsi"/>
          <w:noProof w:val="0"/>
          <w:color w:val="000000"/>
          <w:sz w:val="22"/>
          <w:szCs w:val="22"/>
          <w:lang w:val="cs-CZ"/>
        </w:rPr>
        <w:t xml:space="preserve"> předat na oddělení biomedicínského inženýrství Objednatele a dále v kopii na oddělení</w:t>
      </w:r>
      <w:r w:rsidR="009C0DC2" w:rsidRPr="00017D8E">
        <w:rPr>
          <w:rFonts w:asciiTheme="minorHAnsi" w:hAnsiTheme="minorHAnsi" w:cstheme="minorHAnsi"/>
          <w:noProof w:val="0"/>
          <w:color w:val="000000"/>
          <w:sz w:val="22"/>
          <w:szCs w:val="22"/>
          <w:lang w:val="cs-CZ"/>
        </w:rPr>
        <w:t xml:space="preserve"> kde je přístroj umístěn</w:t>
      </w:r>
      <w:r w:rsidR="00685B67" w:rsidRPr="00017D8E">
        <w:rPr>
          <w:rFonts w:asciiTheme="minorHAnsi" w:hAnsiTheme="minorHAnsi" w:cstheme="minorHAnsi"/>
          <w:noProof w:val="0"/>
          <w:color w:val="000000"/>
          <w:sz w:val="22"/>
          <w:szCs w:val="22"/>
          <w:lang w:val="cs-CZ"/>
        </w:rPr>
        <w:t xml:space="preserve">, </w:t>
      </w:r>
      <w:r w:rsidR="00082884" w:rsidRPr="00017D8E">
        <w:rPr>
          <w:rFonts w:asciiTheme="minorHAnsi" w:hAnsiTheme="minorHAnsi" w:cstheme="minorHAnsi"/>
          <w:noProof w:val="0"/>
          <w:color w:val="000000"/>
          <w:sz w:val="22"/>
          <w:szCs w:val="22"/>
          <w:lang w:val="cs-CZ"/>
        </w:rPr>
        <w:t xml:space="preserve">to nejpozději do 30 dnů od provedení. </w:t>
      </w:r>
    </w:p>
    <w:p w14:paraId="145BAD2E" w14:textId="77777777" w:rsidR="00082884" w:rsidRPr="00017D8E" w:rsidRDefault="00082884" w:rsidP="00082884">
      <w:pPr>
        <w:pStyle w:val="Odstavecseseznamem"/>
        <w:ind w:left="360"/>
        <w:jc w:val="both"/>
        <w:rPr>
          <w:rFonts w:asciiTheme="minorHAnsi" w:hAnsiTheme="minorHAnsi" w:cstheme="minorHAnsi"/>
          <w:noProof w:val="0"/>
          <w:color w:val="000000"/>
          <w:sz w:val="22"/>
          <w:szCs w:val="22"/>
          <w:lang w:val="cs-CZ"/>
        </w:rPr>
      </w:pPr>
    </w:p>
    <w:p w14:paraId="0CDFEB27" w14:textId="1AEDD40C" w:rsidR="008536FC" w:rsidRPr="00017D8E" w:rsidRDefault="008536FC" w:rsidP="008536FC">
      <w:pPr>
        <w:pStyle w:val="Odstavecseseznamem"/>
        <w:numPr>
          <w:ilvl w:val="0"/>
          <w:numId w:val="16"/>
        </w:numPr>
        <w:jc w:val="both"/>
        <w:rPr>
          <w:rFonts w:asciiTheme="minorHAnsi" w:hAnsiTheme="minorHAnsi" w:cstheme="minorHAnsi"/>
          <w:noProof w:val="0"/>
          <w:color w:val="000000"/>
          <w:sz w:val="22"/>
          <w:szCs w:val="22"/>
          <w:lang w:val="cs-CZ"/>
        </w:rPr>
      </w:pPr>
      <w:r w:rsidRPr="00017D8E">
        <w:rPr>
          <w:rFonts w:asciiTheme="minorHAnsi" w:hAnsiTheme="minorHAnsi" w:cstheme="minorHAnsi"/>
          <w:noProof w:val="0"/>
          <w:color w:val="000000"/>
          <w:sz w:val="22"/>
          <w:szCs w:val="22"/>
          <w:lang w:val="cs-CZ"/>
        </w:rPr>
        <w:t>Zhotovitel je při zajišťování servisních prací povinen dodržovat platné ČSN normy a veškeré platné právní předpisy o bezpečnosti práce, ochraně zdraví, požární prevenci a protipožární ochraně a hygienické předpisy.</w:t>
      </w:r>
    </w:p>
    <w:p w14:paraId="7F92A581" w14:textId="77777777" w:rsidR="008536FC" w:rsidRPr="00017D8E" w:rsidRDefault="008536FC" w:rsidP="008536FC">
      <w:pPr>
        <w:pStyle w:val="Odstavecseseznamem"/>
        <w:ind w:left="360"/>
        <w:jc w:val="both"/>
        <w:rPr>
          <w:rFonts w:asciiTheme="minorHAnsi" w:hAnsiTheme="minorHAnsi" w:cstheme="minorHAnsi"/>
          <w:noProof w:val="0"/>
          <w:color w:val="000000"/>
          <w:sz w:val="22"/>
          <w:szCs w:val="22"/>
          <w:lang w:val="cs-CZ"/>
        </w:rPr>
      </w:pPr>
    </w:p>
    <w:p w14:paraId="14B9C4EE" w14:textId="248AD086" w:rsidR="009A00FB" w:rsidRPr="00017D8E" w:rsidRDefault="009A00FB" w:rsidP="009A00FB">
      <w:pPr>
        <w:pStyle w:val="Odstavecseseznamem"/>
        <w:numPr>
          <w:ilvl w:val="0"/>
          <w:numId w:val="16"/>
        </w:numPr>
        <w:jc w:val="both"/>
        <w:rPr>
          <w:rFonts w:asciiTheme="minorHAnsi" w:hAnsiTheme="minorHAnsi" w:cstheme="minorHAnsi"/>
          <w:noProof w:val="0"/>
          <w:color w:val="000000"/>
          <w:sz w:val="22"/>
          <w:szCs w:val="22"/>
          <w:lang w:val="cs-CZ"/>
        </w:rPr>
      </w:pPr>
      <w:r w:rsidRPr="00017D8E">
        <w:rPr>
          <w:rFonts w:asciiTheme="minorHAnsi" w:hAnsiTheme="minorHAnsi" w:cstheme="minorHAnsi"/>
          <w:noProof w:val="0"/>
          <w:color w:val="000000"/>
          <w:sz w:val="22"/>
          <w:szCs w:val="22"/>
          <w:lang w:val="cs-CZ"/>
        </w:rPr>
        <w:t xml:space="preserve">Zhotovitel plně odpovídá za škody, které způsobí svou činností Objednateli a/nebo činností svých pracovníků pověřených prováděním servisních prací. </w:t>
      </w:r>
    </w:p>
    <w:p w14:paraId="35C4A113" w14:textId="77777777" w:rsidR="009A00FB" w:rsidRPr="00017D8E" w:rsidRDefault="009A00FB" w:rsidP="009A00FB">
      <w:pPr>
        <w:pStyle w:val="Odstavecseseznamem"/>
        <w:ind w:left="360"/>
        <w:jc w:val="both"/>
        <w:rPr>
          <w:rFonts w:asciiTheme="minorHAnsi" w:hAnsiTheme="minorHAnsi" w:cstheme="minorHAnsi"/>
          <w:noProof w:val="0"/>
          <w:color w:val="000000"/>
          <w:sz w:val="22"/>
          <w:szCs w:val="22"/>
          <w:lang w:val="cs-CZ"/>
        </w:rPr>
      </w:pPr>
    </w:p>
    <w:p w14:paraId="45C7BEC1" w14:textId="77777777" w:rsidR="00E6496B" w:rsidRPr="00017D8E" w:rsidRDefault="009A00FB" w:rsidP="00E6496B">
      <w:pPr>
        <w:pStyle w:val="Zkladntext"/>
        <w:numPr>
          <w:ilvl w:val="0"/>
          <w:numId w:val="16"/>
        </w:numPr>
        <w:tabs>
          <w:tab w:val="left" w:pos="-3261"/>
          <w:tab w:val="left" w:pos="-2835"/>
          <w:tab w:val="left" w:pos="-1276"/>
        </w:tabs>
        <w:spacing w:after="240"/>
        <w:rPr>
          <w:rFonts w:asciiTheme="minorHAnsi" w:hAnsiTheme="minorHAnsi" w:cstheme="minorHAnsi"/>
          <w:noProof w:val="0"/>
          <w:lang w:val="cs-CZ"/>
        </w:rPr>
      </w:pPr>
      <w:r w:rsidRPr="00017D8E">
        <w:rPr>
          <w:rFonts w:asciiTheme="minorHAnsi" w:hAnsiTheme="minorHAnsi" w:cstheme="minorHAnsi"/>
          <w:noProof w:val="0"/>
          <w:lang w:val="cs-CZ"/>
        </w:rPr>
        <w:t>Zhotovitel je povinen nahradit Objednateli veškeré škody, které by svojí činností či činností jiných právnických či fyzických osob užitých ke své činnosti na základě kteréhokoli právního titulu způsobil Objednateli či třetím subjektům, ať již úmyslně či z nedbalosti.</w:t>
      </w:r>
      <w:r w:rsidR="00E6496B" w:rsidRPr="00017D8E">
        <w:rPr>
          <w:rFonts w:asciiTheme="minorHAnsi" w:hAnsiTheme="minorHAnsi" w:cstheme="minorHAnsi"/>
          <w:noProof w:val="0"/>
          <w:lang w:val="cs-CZ"/>
        </w:rPr>
        <w:t xml:space="preserve"> </w:t>
      </w:r>
    </w:p>
    <w:p w14:paraId="3ECBAAE4" w14:textId="1AB25085" w:rsidR="00E6496B" w:rsidRPr="00017D8E" w:rsidRDefault="00E6496B" w:rsidP="00E6496B">
      <w:pPr>
        <w:pStyle w:val="Zkladntext"/>
        <w:numPr>
          <w:ilvl w:val="0"/>
          <w:numId w:val="16"/>
        </w:numPr>
        <w:tabs>
          <w:tab w:val="left" w:pos="-3261"/>
          <w:tab w:val="left" w:pos="-2835"/>
          <w:tab w:val="left" w:pos="-1276"/>
        </w:tabs>
        <w:spacing w:after="240"/>
        <w:rPr>
          <w:rFonts w:asciiTheme="minorHAnsi" w:hAnsiTheme="minorHAnsi" w:cstheme="minorHAnsi"/>
          <w:noProof w:val="0"/>
          <w:lang w:val="cs-CZ"/>
        </w:rPr>
      </w:pPr>
      <w:r w:rsidRPr="00017D8E">
        <w:rPr>
          <w:rFonts w:asciiTheme="minorHAnsi" w:hAnsiTheme="minorHAnsi" w:cstheme="minorHAnsi"/>
          <w:noProof w:val="0"/>
          <w:lang w:val="cs-CZ"/>
        </w:rPr>
        <w:t>Objednatel se zavazuje umožnit Zhotoviteli přístup do svých provozních prostor k servisovanému přístroji za účelem provedení servisu a poskytnout mu potřebnou součinnost tak, aby nebylo ohroženo termínové plnění Zhotovitele.</w:t>
      </w:r>
    </w:p>
    <w:p w14:paraId="50D873AA" w14:textId="086F5B65" w:rsidR="001159EC" w:rsidRPr="00017D8E" w:rsidRDefault="001159EC" w:rsidP="006C1DB7">
      <w:pPr>
        <w:pStyle w:val="Nadpis1"/>
      </w:pPr>
      <w:r w:rsidRPr="00017D8E">
        <w:t>Čl. V</w:t>
      </w:r>
    </w:p>
    <w:p w14:paraId="1ADA1A60" w14:textId="3C853C1E" w:rsidR="001159EC" w:rsidRPr="00017D8E" w:rsidRDefault="00507417" w:rsidP="00AE28D1">
      <w:pPr>
        <w:pStyle w:val="Zkladntext"/>
        <w:tabs>
          <w:tab w:val="left" w:pos="-3261"/>
          <w:tab w:val="left" w:pos="-2835"/>
          <w:tab w:val="left" w:pos="-1276"/>
        </w:tabs>
        <w:ind w:left="284"/>
        <w:jc w:val="center"/>
        <w:rPr>
          <w:rFonts w:asciiTheme="minorHAnsi" w:hAnsiTheme="minorHAnsi" w:cstheme="minorHAnsi"/>
          <w:b/>
          <w:noProof w:val="0"/>
          <w:lang w:val="cs-CZ"/>
        </w:rPr>
      </w:pPr>
      <w:r w:rsidRPr="00017D8E">
        <w:rPr>
          <w:rFonts w:asciiTheme="minorHAnsi" w:hAnsiTheme="minorHAnsi" w:cstheme="minorHAnsi"/>
          <w:b/>
          <w:noProof w:val="0"/>
          <w:lang w:val="cs-CZ"/>
        </w:rPr>
        <w:t>Doba platnosti smlouvy, o</w:t>
      </w:r>
      <w:r w:rsidR="004B5CBA" w:rsidRPr="00017D8E">
        <w:rPr>
          <w:rFonts w:asciiTheme="minorHAnsi" w:hAnsiTheme="minorHAnsi" w:cstheme="minorHAnsi"/>
          <w:b/>
          <w:noProof w:val="0"/>
          <w:lang w:val="cs-CZ"/>
        </w:rPr>
        <w:t>dstoupení od smlouvy</w:t>
      </w:r>
    </w:p>
    <w:p w14:paraId="2FEB8762" w14:textId="77777777" w:rsidR="00AE28D1" w:rsidRPr="00017D8E" w:rsidRDefault="00AE28D1" w:rsidP="00AE28D1">
      <w:pPr>
        <w:pStyle w:val="Zkladntext"/>
        <w:tabs>
          <w:tab w:val="left" w:pos="-3261"/>
          <w:tab w:val="left" w:pos="-2835"/>
          <w:tab w:val="left" w:pos="-1276"/>
        </w:tabs>
        <w:ind w:left="284"/>
        <w:jc w:val="center"/>
        <w:rPr>
          <w:rFonts w:asciiTheme="minorHAnsi" w:hAnsiTheme="minorHAnsi" w:cstheme="minorHAnsi"/>
          <w:b/>
          <w:noProof w:val="0"/>
          <w:lang w:val="cs-CZ"/>
        </w:rPr>
      </w:pPr>
    </w:p>
    <w:p w14:paraId="7748E7F0" w14:textId="4956C358" w:rsidR="00F66258" w:rsidRPr="00017D8E" w:rsidRDefault="00507417" w:rsidP="00BC1EE9">
      <w:pPr>
        <w:pStyle w:val="Zkladntext"/>
        <w:numPr>
          <w:ilvl w:val="0"/>
          <w:numId w:val="11"/>
        </w:numPr>
        <w:tabs>
          <w:tab w:val="clear" w:pos="2895"/>
          <w:tab w:val="left" w:pos="-3261"/>
          <w:tab w:val="left" w:pos="-2835"/>
          <w:tab w:val="left" w:pos="-1276"/>
        </w:tabs>
        <w:rPr>
          <w:rFonts w:asciiTheme="minorHAnsi" w:hAnsiTheme="minorHAnsi" w:cstheme="minorHAnsi"/>
          <w:noProof w:val="0"/>
          <w:lang w:val="cs-CZ"/>
        </w:rPr>
      </w:pPr>
      <w:r w:rsidRPr="00017D8E">
        <w:rPr>
          <w:rFonts w:asciiTheme="minorHAnsi" w:hAnsiTheme="minorHAnsi" w:cstheme="minorHAnsi"/>
          <w:noProof w:val="0"/>
          <w:lang w:val="cs-CZ"/>
        </w:rPr>
        <w:t xml:space="preserve">Tato smlouva se uzavírá na dobu </w:t>
      </w:r>
      <w:r w:rsidR="00DD46EB" w:rsidRPr="00017D8E">
        <w:rPr>
          <w:rFonts w:asciiTheme="minorHAnsi" w:hAnsiTheme="minorHAnsi" w:cstheme="minorHAnsi"/>
          <w:b/>
          <w:noProof w:val="0"/>
          <w:lang w:val="cs-CZ"/>
        </w:rPr>
        <w:t>72</w:t>
      </w:r>
      <w:r w:rsidR="00D13C53" w:rsidRPr="00017D8E">
        <w:rPr>
          <w:rFonts w:asciiTheme="minorHAnsi" w:hAnsiTheme="minorHAnsi" w:cstheme="minorHAnsi"/>
          <w:b/>
          <w:noProof w:val="0"/>
          <w:lang w:val="cs-CZ"/>
        </w:rPr>
        <w:t xml:space="preserve"> </w:t>
      </w:r>
      <w:r w:rsidRPr="00017D8E">
        <w:rPr>
          <w:rFonts w:asciiTheme="minorHAnsi" w:hAnsiTheme="minorHAnsi" w:cstheme="minorHAnsi"/>
          <w:b/>
          <w:noProof w:val="0"/>
          <w:lang w:val="cs-CZ"/>
        </w:rPr>
        <w:t>měsíců (</w:t>
      </w:r>
      <w:r w:rsidR="00DD46EB" w:rsidRPr="00017D8E">
        <w:rPr>
          <w:rFonts w:asciiTheme="minorHAnsi" w:hAnsiTheme="minorHAnsi" w:cstheme="minorHAnsi"/>
          <w:b/>
          <w:noProof w:val="0"/>
          <w:lang w:val="cs-CZ"/>
        </w:rPr>
        <w:t>6</w:t>
      </w:r>
      <w:r w:rsidRPr="00017D8E">
        <w:rPr>
          <w:rFonts w:asciiTheme="minorHAnsi" w:hAnsiTheme="minorHAnsi" w:cstheme="minorHAnsi"/>
          <w:b/>
          <w:noProof w:val="0"/>
          <w:lang w:val="cs-CZ"/>
        </w:rPr>
        <w:t xml:space="preserve"> let)</w:t>
      </w:r>
      <w:r w:rsidRPr="00017D8E">
        <w:rPr>
          <w:rFonts w:asciiTheme="minorHAnsi" w:hAnsiTheme="minorHAnsi" w:cstheme="minorHAnsi"/>
          <w:noProof w:val="0"/>
          <w:lang w:val="cs-CZ"/>
        </w:rPr>
        <w:t xml:space="preserve"> po skončení</w:t>
      </w:r>
      <w:r w:rsidR="00F66258" w:rsidRPr="00017D8E">
        <w:rPr>
          <w:rFonts w:asciiTheme="minorHAnsi" w:hAnsiTheme="minorHAnsi" w:cstheme="minorHAnsi"/>
          <w:noProof w:val="0"/>
          <w:lang w:val="cs-CZ"/>
        </w:rPr>
        <w:t xml:space="preserve"> </w:t>
      </w:r>
      <w:r w:rsidR="00D13C53" w:rsidRPr="00017D8E">
        <w:rPr>
          <w:rFonts w:asciiTheme="minorHAnsi" w:hAnsiTheme="minorHAnsi" w:cstheme="minorHAnsi"/>
          <w:noProof w:val="0"/>
          <w:lang w:val="cs-CZ"/>
        </w:rPr>
        <w:t>závazků Zhotovitele vyplývajících z Kupní smlouvy</w:t>
      </w:r>
      <w:r w:rsidR="00F66258" w:rsidRPr="00017D8E">
        <w:rPr>
          <w:rFonts w:asciiTheme="minorHAnsi" w:hAnsiTheme="minorHAnsi" w:cstheme="minorHAnsi"/>
          <w:noProof w:val="0"/>
          <w:lang w:val="cs-CZ"/>
        </w:rPr>
        <w:t xml:space="preserve"> na přístroj uveden</w:t>
      </w:r>
      <w:r w:rsidR="009C0DC2" w:rsidRPr="00017D8E">
        <w:rPr>
          <w:rFonts w:asciiTheme="minorHAnsi" w:hAnsiTheme="minorHAnsi" w:cstheme="minorHAnsi"/>
          <w:noProof w:val="0"/>
          <w:lang w:val="cs-CZ"/>
        </w:rPr>
        <w:t>ý</w:t>
      </w:r>
      <w:r w:rsidR="00F66258" w:rsidRPr="00017D8E">
        <w:rPr>
          <w:rFonts w:asciiTheme="minorHAnsi" w:hAnsiTheme="minorHAnsi" w:cstheme="minorHAnsi"/>
          <w:noProof w:val="0"/>
          <w:lang w:val="cs-CZ"/>
        </w:rPr>
        <w:t xml:space="preserve"> v příloze </w:t>
      </w:r>
      <w:r w:rsidR="008A5F18" w:rsidRPr="00017D8E">
        <w:rPr>
          <w:rFonts w:asciiTheme="minorHAnsi" w:hAnsiTheme="minorHAnsi" w:cstheme="minorHAnsi"/>
          <w:noProof w:val="0"/>
          <w:lang w:val="cs-CZ"/>
        </w:rPr>
        <w:t>BB</w:t>
      </w:r>
      <w:r w:rsidR="00F66258" w:rsidRPr="00017D8E">
        <w:rPr>
          <w:rFonts w:asciiTheme="minorHAnsi" w:hAnsiTheme="minorHAnsi" w:cstheme="minorHAnsi"/>
          <w:noProof w:val="0"/>
          <w:lang w:val="cs-CZ"/>
        </w:rPr>
        <w:t xml:space="preserve"> této smlouvy. Tuto smlouvu lze vypovědět v případech uvedených v odst. 2 a 3 tohoto článku. </w:t>
      </w:r>
    </w:p>
    <w:p w14:paraId="68B1EFC2" w14:textId="77777777" w:rsidR="00F66258" w:rsidRPr="00017D8E" w:rsidRDefault="00F66258" w:rsidP="00F66258">
      <w:pPr>
        <w:pStyle w:val="Zkladntext"/>
        <w:tabs>
          <w:tab w:val="clear" w:pos="2895"/>
          <w:tab w:val="left" w:pos="-3261"/>
          <w:tab w:val="left" w:pos="-2835"/>
          <w:tab w:val="left" w:pos="-1276"/>
        </w:tabs>
        <w:ind w:left="360"/>
        <w:rPr>
          <w:rFonts w:asciiTheme="minorHAnsi" w:hAnsiTheme="minorHAnsi" w:cstheme="minorHAnsi"/>
          <w:noProof w:val="0"/>
          <w:lang w:val="cs-CZ"/>
        </w:rPr>
      </w:pPr>
    </w:p>
    <w:p w14:paraId="4244E9A8" w14:textId="77777777" w:rsidR="00820245" w:rsidRPr="00017D8E" w:rsidRDefault="00820245" w:rsidP="00820245">
      <w:pPr>
        <w:pStyle w:val="Zkladntext"/>
        <w:numPr>
          <w:ilvl w:val="0"/>
          <w:numId w:val="11"/>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017D8E">
        <w:rPr>
          <w:rFonts w:asciiTheme="minorHAnsi" w:hAnsiTheme="minorHAnsi" w:cstheme="minorHAnsi"/>
          <w:noProof w:val="0"/>
          <w:lang w:val="cs-CZ"/>
        </w:rPr>
        <w:t>Smluvní vztah je možné ukončit:</w:t>
      </w:r>
    </w:p>
    <w:p w14:paraId="68C4AE6A" w14:textId="77777777" w:rsidR="00820245" w:rsidRPr="00017D8E" w:rsidRDefault="00820245" w:rsidP="00820245">
      <w:pPr>
        <w:pStyle w:val="Zkladntext"/>
        <w:numPr>
          <w:ilvl w:val="0"/>
          <w:numId w:val="12"/>
        </w:numPr>
        <w:tabs>
          <w:tab w:val="left" w:pos="-3261"/>
          <w:tab w:val="left" w:pos="-2835"/>
          <w:tab w:val="left" w:pos="-1276"/>
        </w:tabs>
        <w:rPr>
          <w:rFonts w:asciiTheme="minorHAnsi" w:hAnsiTheme="minorHAnsi" w:cstheme="minorHAnsi"/>
          <w:noProof w:val="0"/>
          <w:lang w:val="cs-CZ"/>
        </w:rPr>
      </w:pPr>
      <w:bookmarkStart w:id="3" w:name="_Hlk25053285"/>
      <w:r w:rsidRPr="00017D8E">
        <w:rPr>
          <w:rFonts w:asciiTheme="minorHAnsi" w:hAnsiTheme="minorHAnsi" w:cstheme="minorHAnsi"/>
          <w:noProof w:val="0"/>
          <w:lang w:val="cs-CZ"/>
        </w:rPr>
        <w:t>písemnou dohodou smluvních stran,</w:t>
      </w:r>
    </w:p>
    <w:p w14:paraId="5C641749" w14:textId="78B2442E" w:rsidR="00820245" w:rsidRPr="00017D8E" w:rsidRDefault="00820245" w:rsidP="00820245">
      <w:pPr>
        <w:pStyle w:val="Zkladntext"/>
        <w:numPr>
          <w:ilvl w:val="0"/>
          <w:numId w:val="12"/>
        </w:numPr>
        <w:tabs>
          <w:tab w:val="left" w:pos="-3261"/>
          <w:tab w:val="left" w:pos="-2835"/>
          <w:tab w:val="left" w:pos="-1276"/>
        </w:tabs>
        <w:spacing w:after="240"/>
        <w:rPr>
          <w:rFonts w:asciiTheme="minorHAnsi" w:hAnsiTheme="minorHAnsi" w:cstheme="minorHAnsi"/>
          <w:noProof w:val="0"/>
          <w:lang w:val="cs-CZ"/>
        </w:rPr>
      </w:pPr>
      <w:r w:rsidRPr="00017D8E">
        <w:rPr>
          <w:rFonts w:asciiTheme="minorHAnsi" w:hAnsiTheme="minorHAnsi" w:cstheme="minorHAnsi"/>
          <w:noProof w:val="0"/>
          <w:lang w:val="cs-CZ"/>
        </w:rPr>
        <w:t xml:space="preserve">odstoupením od smlouvy nebo její výpovědí v souladu s platnými právními předpisy. </w:t>
      </w:r>
    </w:p>
    <w:p w14:paraId="06DE3240" w14:textId="77777777" w:rsidR="00820245" w:rsidRPr="00017D8E" w:rsidRDefault="00820245" w:rsidP="00820245">
      <w:pPr>
        <w:pStyle w:val="Zkladntext"/>
        <w:numPr>
          <w:ilvl w:val="0"/>
          <w:numId w:val="11"/>
        </w:numPr>
        <w:tabs>
          <w:tab w:val="clear" w:pos="2895"/>
          <w:tab w:val="left" w:pos="-3261"/>
          <w:tab w:val="left" w:pos="-2835"/>
          <w:tab w:val="left" w:pos="-1276"/>
        </w:tabs>
        <w:rPr>
          <w:rFonts w:asciiTheme="minorHAnsi" w:hAnsiTheme="minorHAnsi" w:cstheme="minorHAnsi"/>
          <w:noProof w:val="0"/>
          <w:lang w:val="cs-CZ"/>
        </w:rPr>
      </w:pPr>
      <w:bookmarkStart w:id="4" w:name="_Hlk25053309"/>
      <w:bookmarkEnd w:id="3"/>
      <w:r w:rsidRPr="00017D8E">
        <w:rPr>
          <w:rFonts w:asciiTheme="minorHAnsi" w:hAnsiTheme="minorHAnsi" w:cstheme="minorHAnsi"/>
          <w:noProof w:val="0"/>
          <w:lang w:val="cs-CZ"/>
        </w:rPr>
        <w:t>Každá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a to:</w:t>
      </w:r>
    </w:p>
    <w:p w14:paraId="153A75DA" w14:textId="458839DB" w:rsidR="00820245" w:rsidRPr="00017D8E" w:rsidRDefault="00820245" w:rsidP="00B44870">
      <w:pPr>
        <w:pStyle w:val="Odstavecseseznamem"/>
        <w:numPr>
          <w:ilvl w:val="0"/>
          <w:numId w:val="36"/>
        </w:numPr>
        <w:jc w:val="both"/>
        <w:rPr>
          <w:rFonts w:asciiTheme="minorHAnsi" w:hAnsiTheme="minorHAnsi" w:cstheme="minorHAnsi"/>
          <w:noProof w:val="0"/>
          <w:color w:val="000000"/>
          <w:sz w:val="22"/>
          <w:szCs w:val="22"/>
          <w:lang w:val="cs-CZ"/>
        </w:rPr>
      </w:pPr>
      <w:r w:rsidRPr="00017D8E">
        <w:rPr>
          <w:rFonts w:asciiTheme="minorHAnsi" w:hAnsiTheme="minorHAnsi" w:cstheme="minorHAnsi"/>
          <w:noProof w:val="0"/>
          <w:sz w:val="22"/>
          <w:szCs w:val="22"/>
          <w:lang w:val="cs-CZ"/>
        </w:rPr>
        <w:t xml:space="preserve">na straně </w:t>
      </w:r>
      <w:r w:rsidR="000E6E53" w:rsidRPr="00017D8E">
        <w:rPr>
          <w:rFonts w:asciiTheme="minorHAnsi" w:hAnsiTheme="minorHAnsi" w:cstheme="minorHAnsi"/>
          <w:noProof w:val="0"/>
          <w:sz w:val="22"/>
          <w:szCs w:val="22"/>
          <w:lang w:val="cs-CZ"/>
        </w:rPr>
        <w:t>Objednatel</w:t>
      </w:r>
      <w:r w:rsidR="00B44870" w:rsidRPr="00017D8E">
        <w:rPr>
          <w:rFonts w:asciiTheme="minorHAnsi" w:hAnsiTheme="minorHAnsi" w:cstheme="minorHAnsi"/>
          <w:noProof w:val="0"/>
          <w:sz w:val="22"/>
          <w:szCs w:val="22"/>
          <w:lang w:val="cs-CZ"/>
        </w:rPr>
        <w:t>e</w:t>
      </w:r>
      <w:r w:rsidRPr="00017D8E">
        <w:rPr>
          <w:rFonts w:asciiTheme="minorHAnsi" w:hAnsiTheme="minorHAnsi" w:cstheme="minorHAnsi"/>
          <w:noProof w:val="0"/>
          <w:sz w:val="22"/>
          <w:szCs w:val="22"/>
          <w:lang w:val="cs-CZ"/>
        </w:rPr>
        <w:t xml:space="preserve">, pokud </w:t>
      </w:r>
      <w:r w:rsidR="000E6E53" w:rsidRPr="00017D8E">
        <w:rPr>
          <w:rFonts w:asciiTheme="minorHAnsi" w:hAnsiTheme="minorHAnsi" w:cstheme="minorHAnsi"/>
          <w:noProof w:val="0"/>
          <w:sz w:val="22"/>
          <w:szCs w:val="22"/>
          <w:lang w:val="cs-CZ"/>
        </w:rPr>
        <w:t>Zhotovitel</w:t>
      </w:r>
      <w:r w:rsidRPr="00017D8E">
        <w:rPr>
          <w:rFonts w:asciiTheme="minorHAnsi" w:hAnsiTheme="minorHAnsi" w:cstheme="minorHAnsi"/>
          <w:noProof w:val="0"/>
          <w:sz w:val="22"/>
          <w:szCs w:val="22"/>
          <w:lang w:val="cs-CZ"/>
        </w:rPr>
        <w:t xml:space="preserve"> ne</w:t>
      </w:r>
      <w:r w:rsidR="00B44870" w:rsidRPr="00017D8E">
        <w:rPr>
          <w:rFonts w:asciiTheme="minorHAnsi" w:hAnsiTheme="minorHAnsi" w:cstheme="minorHAnsi"/>
          <w:noProof w:val="0"/>
          <w:sz w:val="22"/>
          <w:szCs w:val="22"/>
          <w:lang w:val="cs-CZ"/>
        </w:rPr>
        <w:t xml:space="preserve">provede potřebné opravy a neodstraní zjištěné závady, případně neprovede nutnou servisní údržbu a další úkony dle této smlouvy na přístrojích uvedených v příloze BB </w:t>
      </w:r>
      <w:r w:rsidRPr="00017D8E">
        <w:rPr>
          <w:rFonts w:asciiTheme="minorHAnsi" w:hAnsiTheme="minorHAnsi" w:cstheme="minorHAnsi"/>
          <w:noProof w:val="0"/>
          <w:sz w:val="22"/>
          <w:szCs w:val="22"/>
          <w:lang w:val="cs-CZ"/>
        </w:rPr>
        <w:t xml:space="preserve">řádně a včas dle této smlouvy ani v náhradní lhůtě, která byla sjednána v délce 30 </w:t>
      </w:r>
      <w:r w:rsidRPr="00017D8E">
        <w:rPr>
          <w:rFonts w:asciiTheme="minorHAnsi" w:hAnsiTheme="minorHAnsi" w:cstheme="minorHAnsi"/>
          <w:noProof w:val="0"/>
          <w:sz w:val="22"/>
          <w:szCs w:val="22"/>
          <w:lang w:val="cs-CZ"/>
        </w:rPr>
        <w:lastRenderedPageBreak/>
        <w:t xml:space="preserve">kalendářních dnů a dále pokud nebude </w:t>
      </w:r>
      <w:r w:rsidR="00B44870" w:rsidRPr="00017D8E">
        <w:rPr>
          <w:rFonts w:asciiTheme="minorHAnsi" w:hAnsiTheme="minorHAnsi" w:cstheme="minorHAnsi"/>
          <w:noProof w:val="0"/>
          <w:sz w:val="22"/>
          <w:szCs w:val="22"/>
          <w:lang w:val="cs-CZ"/>
        </w:rPr>
        <w:t>Zhotovitel</w:t>
      </w:r>
      <w:r w:rsidRPr="00017D8E">
        <w:rPr>
          <w:rFonts w:asciiTheme="minorHAnsi" w:hAnsiTheme="minorHAnsi" w:cstheme="minorHAnsi"/>
          <w:noProof w:val="0"/>
          <w:sz w:val="22"/>
          <w:szCs w:val="22"/>
          <w:lang w:val="cs-CZ"/>
        </w:rPr>
        <w:t xml:space="preserve"> plnit ujednání podmín</w:t>
      </w:r>
      <w:r w:rsidR="00C5422C" w:rsidRPr="00017D8E">
        <w:rPr>
          <w:rFonts w:asciiTheme="minorHAnsi" w:hAnsiTheme="minorHAnsi" w:cstheme="minorHAnsi"/>
          <w:noProof w:val="0"/>
          <w:sz w:val="22"/>
          <w:szCs w:val="22"/>
          <w:lang w:val="cs-CZ"/>
        </w:rPr>
        <w:t>e</w:t>
      </w:r>
      <w:r w:rsidRPr="00017D8E">
        <w:rPr>
          <w:rFonts w:asciiTheme="minorHAnsi" w:hAnsiTheme="minorHAnsi" w:cstheme="minorHAnsi"/>
          <w:noProof w:val="0"/>
          <w:sz w:val="22"/>
          <w:szCs w:val="22"/>
          <w:lang w:val="cs-CZ"/>
        </w:rPr>
        <w:t xml:space="preserve">k </w:t>
      </w:r>
      <w:r w:rsidR="00B44870" w:rsidRPr="00017D8E">
        <w:rPr>
          <w:rFonts w:asciiTheme="minorHAnsi" w:hAnsiTheme="minorHAnsi" w:cstheme="minorHAnsi"/>
          <w:noProof w:val="0"/>
          <w:sz w:val="22"/>
          <w:szCs w:val="22"/>
          <w:lang w:val="cs-CZ"/>
        </w:rPr>
        <w:t>smlouvy</w:t>
      </w:r>
      <w:r w:rsidRPr="00017D8E">
        <w:rPr>
          <w:rFonts w:asciiTheme="minorHAnsi" w:hAnsiTheme="minorHAnsi" w:cstheme="minorHAnsi"/>
          <w:noProof w:val="0"/>
          <w:sz w:val="22"/>
          <w:szCs w:val="22"/>
          <w:lang w:val="cs-CZ"/>
        </w:rPr>
        <w:t xml:space="preserve">, pokud </w:t>
      </w:r>
      <w:r w:rsidR="00B44870" w:rsidRPr="00017D8E">
        <w:rPr>
          <w:rFonts w:asciiTheme="minorHAnsi" w:hAnsiTheme="minorHAnsi" w:cstheme="minorHAnsi"/>
          <w:noProof w:val="0"/>
          <w:sz w:val="22"/>
          <w:szCs w:val="22"/>
          <w:lang w:val="cs-CZ"/>
        </w:rPr>
        <w:t>Zhotovitel</w:t>
      </w:r>
      <w:r w:rsidRPr="00017D8E">
        <w:rPr>
          <w:rFonts w:asciiTheme="minorHAnsi" w:hAnsiTheme="minorHAnsi" w:cstheme="minorHAnsi"/>
          <w:noProof w:val="0"/>
          <w:sz w:val="22"/>
          <w:szCs w:val="22"/>
          <w:lang w:val="cs-CZ"/>
        </w:rPr>
        <w:t xml:space="preserve"> nezajistil nápravu, přestože byl </w:t>
      </w:r>
      <w:r w:rsidR="00B44870" w:rsidRPr="00017D8E">
        <w:rPr>
          <w:rFonts w:asciiTheme="minorHAnsi" w:hAnsiTheme="minorHAnsi" w:cstheme="minorHAnsi"/>
          <w:noProof w:val="0"/>
          <w:sz w:val="22"/>
          <w:szCs w:val="22"/>
          <w:lang w:val="cs-CZ"/>
        </w:rPr>
        <w:t>Objednatelem</w:t>
      </w:r>
      <w:r w:rsidRPr="00017D8E">
        <w:rPr>
          <w:rFonts w:asciiTheme="minorHAnsi" w:hAnsiTheme="minorHAnsi" w:cstheme="minorHAnsi"/>
          <w:noProof w:val="0"/>
          <w:sz w:val="22"/>
          <w:szCs w:val="22"/>
          <w:lang w:val="cs-CZ"/>
        </w:rPr>
        <w:t xml:space="preserve"> na neplnění podmínek dle této smlouvy písemně upozorněn.</w:t>
      </w:r>
      <w:r w:rsidR="00B44870" w:rsidRPr="00017D8E">
        <w:rPr>
          <w:rFonts w:asciiTheme="minorHAnsi" w:hAnsiTheme="minorHAnsi" w:cstheme="minorHAnsi"/>
          <w:noProof w:val="0"/>
          <w:sz w:val="22"/>
          <w:szCs w:val="22"/>
          <w:lang w:val="cs-CZ"/>
        </w:rPr>
        <w:t xml:space="preserve"> </w:t>
      </w:r>
      <w:r w:rsidR="00B44870" w:rsidRPr="00017D8E">
        <w:rPr>
          <w:rFonts w:asciiTheme="minorHAnsi" w:hAnsiTheme="minorHAnsi" w:cstheme="minorHAnsi"/>
          <w:noProof w:val="0"/>
          <w:color w:val="000000"/>
          <w:sz w:val="22"/>
          <w:szCs w:val="22"/>
          <w:lang w:val="cs-CZ"/>
        </w:rPr>
        <w:t>Pokud dojde z těchto důvodů k předčasnému ukončení smlouvy, přísluší Zhotoviteli poměrná část smluvní odměny od počátku toho</w:t>
      </w:r>
      <w:r w:rsidR="00A33AFE" w:rsidRPr="00017D8E">
        <w:rPr>
          <w:rFonts w:asciiTheme="minorHAnsi" w:hAnsiTheme="minorHAnsi" w:cstheme="minorHAnsi"/>
          <w:noProof w:val="0"/>
          <w:color w:val="000000"/>
          <w:sz w:val="22"/>
          <w:szCs w:val="22"/>
          <w:lang w:val="cs-CZ"/>
        </w:rPr>
        <w:t>,</w:t>
      </w:r>
      <w:r w:rsidR="00B44870" w:rsidRPr="00017D8E">
        <w:rPr>
          <w:rFonts w:asciiTheme="minorHAnsi" w:hAnsiTheme="minorHAnsi" w:cstheme="minorHAnsi"/>
          <w:noProof w:val="0"/>
          <w:color w:val="000000"/>
          <w:sz w:val="22"/>
          <w:szCs w:val="22"/>
          <w:lang w:val="cs-CZ"/>
        </w:rPr>
        <w:t xml:space="preserve"> kterého ročního období až do doby nahlášení opravy, kterou Zhotovitel neprovedl ve výše uvedené lhůtě.</w:t>
      </w:r>
    </w:p>
    <w:p w14:paraId="05924A8F" w14:textId="016179CA" w:rsidR="00B44870" w:rsidRPr="00017D8E" w:rsidRDefault="00820245" w:rsidP="00B44870">
      <w:pPr>
        <w:pStyle w:val="Odstavecseseznamem"/>
        <w:numPr>
          <w:ilvl w:val="0"/>
          <w:numId w:val="36"/>
        </w:numPr>
        <w:jc w:val="both"/>
        <w:rPr>
          <w:rFonts w:asciiTheme="minorHAnsi" w:hAnsiTheme="minorHAnsi" w:cstheme="minorHAnsi"/>
          <w:noProof w:val="0"/>
          <w:color w:val="000000"/>
          <w:sz w:val="22"/>
          <w:szCs w:val="22"/>
          <w:lang w:val="cs-CZ"/>
        </w:rPr>
      </w:pPr>
      <w:r w:rsidRPr="00017D8E">
        <w:rPr>
          <w:rFonts w:asciiTheme="minorHAnsi" w:hAnsiTheme="minorHAnsi" w:cstheme="minorHAnsi"/>
          <w:noProof w:val="0"/>
          <w:sz w:val="22"/>
          <w:szCs w:val="22"/>
          <w:lang w:val="cs-CZ"/>
        </w:rPr>
        <w:t xml:space="preserve">na straně </w:t>
      </w:r>
      <w:r w:rsidR="000E6E53" w:rsidRPr="00017D8E">
        <w:rPr>
          <w:rFonts w:asciiTheme="minorHAnsi" w:hAnsiTheme="minorHAnsi" w:cstheme="minorHAnsi"/>
          <w:noProof w:val="0"/>
          <w:sz w:val="22"/>
          <w:szCs w:val="22"/>
          <w:lang w:val="cs-CZ"/>
        </w:rPr>
        <w:t>Zhotovitele</w:t>
      </w:r>
      <w:r w:rsidRPr="00017D8E">
        <w:rPr>
          <w:rFonts w:asciiTheme="minorHAnsi" w:hAnsiTheme="minorHAnsi" w:cstheme="minorHAnsi"/>
          <w:noProof w:val="0"/>
          <w:sz w:val="22"/>
          <w:szCs w:val="22"/>
          <w:lang w:val="cs-CZ"/>
        </w:rPr>
        <w:t xml:space="preserve">, pokud </w:t>
      </w:r>
      <w:r w:rsidR="000E6E53" w:rsidRPr="00017D8E">
        <w:rPr>
          <w:rFonts w:asciiTheme="minorHAnsi" w:hAnsiTheme="minorHAnsi" w:cstheme="minorHAnsi"/>
          <w:noProof w:val="0"/>
          <w:sz w:val="22"/>
          <w:szCs w:val="22"/>
          <w:lang w:val="cs-CZ"/>
        </w:rPr>
        <w:t>Objednatel</w:t>
      </w:r>
      <w:r w:rsidRPr="00017D8E">
        <w:rPr>
          <w:rFonts w:asciiTheme="minorHAnsi" w:hAnsiTheme="minorHAnsi" w:cstheme="minorHAnsi"/>
          <w:noProof w:val="0"/>
          <w:sz w:val="22"/>
          <w:szCs w:val="22"/>
          <w:lang w:val="cs-CZ"/>
        </w:rPr>
        <w:t xml:space="preserve"> </w:t>
      </w:r>
      <w:proofErr w:type="gramStart"/>
      <w:r w:rsidR="000E6E53" w:rsidRPr="00017D8E">
        <w:rPr>
          <w:rFonts w:asciiTheme="minorHAnsi" w:hAnsiTheme="minorHAnsi" w:cstheme="minorHAnsi"/>
          <w:noProof w:val="0"/>
          <w:sz w:val="22"/>
          <w:szCs w:val="22"/>
          <w:lang w:val="cs-CZ"/>
        </w:rPr>
        <w:t>překročí</w:t>
      </w:r>
      <w:proofErr w:type="gramEnd"/>
      <w:r w:rsidR="000E6E53" w:rsidRPr="00017D8E">
        <w:rPr>
          <w:rFonts w:asciiTheme="minorHAnsi" w:hAnsiTheme="minorHAnsi" w:cstheme="minorHAnsi"/>
          <w:noProof w:val="0"/>
          <w:sz w:val="22"/>
          <w:szCs w:val="22"/>
          <w:lang w:val="cs-CZ"/>
        </w:rPr>
        <w:t xml:space="preserve"> lhůtu splatnosti příslušné faktury tak, jak je sjednána v čl. II této smlouvy, o více než 60 dní</w:t>
      </w:r>
      <w:r w:rsidRPr="00017D8E">
        <w:rPr>
          <w:rFonts w:asciiTheme="minorHAnsi" w:hAnsiTheme="minorHAnsi" w:cstheme="minorHAnsi"/>
          <w:noProof w:val="0"/>
          <w:sz w:val="22"/>
          <w:szCs w:val="22"/>
          <w:lang w:val="cs-CZ"/>
        </w:rPr>
        <w:t xml:space="preserve">, pokud </w:t>
      </w:r>
      <w:r w:rsidR="000E6E53" w:rsidRPr="00017D8E">
        <w:rPr>
          <w:rFonts w:asciiTheme="minorHAnsi" w:hAnsiTheme="minorHAnsi" w:cstheme="minorHAnsi"/>
          <w:noProof w:val="0"/>
          <w:sz w:val="22"/>
          <w:szCs w:val="22"/>
          <w:lang w:val="cs-CZ"/>
        </w:rPr>
        <w:t>Objednatel</w:t>
      </w:r>
      <w:r w:rsidRPr="00017D8E">
        <w:rPr>
          <w:rFonts w:asciiTheme="minorHAnsi" w:hAnsiTheme="minorHAnsi" w:cstheme="minorHAnsi"/>
          <w:noProof w:val="0"/>
          <w:sz w:val="22"/>
          <w:szCs w:val="22"/>
          <w:lang w:val="cs-CZ"/>
        </w:rPr>
        <w:t xml:space="preserve"> nezajistil nápravu, přestože byl </w:t>
      </w:r>
      <w:r w:rsidR="000E6E53" w:rsidRPr="00017D8E">
        <w:rPr>
          <w:rFonts w:asciiTheme="minorHAnsi" w:hAnsiTheme="minorHAnsi" w:cstheme="minorHAnsi"/>
          <w:noProof w:val="0"/>
          <w:sz w:val="22"/>
          <w:szCs w:val="22"/>
          <w:lang w:val="cs-CZ"/>
        </w:rPr>
        <w:t>Zhotovitelem</w:t>
      </w:r>
      <w:r w:rsidRPr="00017D8E">
        <w:rPr>
          <w:rFonts w:asciiTheme="minorHAnsi" w:hAnsiTheme="minorHAnsi" w:cstheme="minorHAnsi"/>
          <w:noProof w:val="0"/>
          <w:sz w:val="22"/>
          <w:szCs w:val="22"/>
          <w:lang w:val="cs-CZ"/>
        </w:rPr>
        <w:t xml:space="preserve"> na neplnění podmínek dle této smlouvy písemně upozorněn.</w:t>
      </w:r>
      <w:r w:rsidR="00B44870" w:rsidRPr="00017D8E">
        <w:rPr>
          <w:rFonts w:asciiTheme="minorHAnsi" w:hAnsiTheme="minorHAnsi" w:cstheme="minorHAnsi"/>
          <w:noProof w:val="0"/>
          <w:sz w:val="22"/>
          <w:szCs w:val="22"/>
          <w:lang w:val="cs-CZ"/>
        </w:rPr>
        <w:t xml:space="preserve"> </w:t>
      </w:r>
      <w:r w:rsidR="00B44870" w:rsidRPr="00017D8E">
        <w:rPr>
          <w:rFonts w:asciiTheme="minorHAnsi" w:hAnsiTheme="minorHAnsi" w:cstheme="minorHAnsi"/>
          <w:noProof w:val="0"/>
          <w:color w:val="000000"/>
          <w:sz w:val="22"/>
          <w:szCs w:val="22"/>
          <w:lang w:val="cs-CZ"/>
        </w:rPr>
        <w:t>V tomto případě, pokud ještě nebyla uhrazena paušální částka za příslušné období, je Objednatel povinen uhradit Zhotoviteli poměrnou část paušálu do dne ukončení platnosti této smlouvy.</w:t>
      </w:r>
    </w:p>
    <w:bookmarkEnd w:id="4"/>
    <w:p w14:paraId="1389FBCC" w14:textId="77777777" w:rsidR="00B44870" w:rsidRPr="00017D8E" w:rsidRDefault="00B44870" w:rsidP="00B44870">
      <w:pPr>
        <w:pStyle w:val="Odstavecseseznamem"/>
        <w:ind w:left="720"/>
        <w:rPr>
          <w:rFonts w:asciiTheme="minorHAnsi" w:hAnsiTheme="minorHAnsi" w:cstheme="minorHAnsi"/>
          <w:noProof w:val="0"/>
          <w:color w:val="000000"/>
          <w:sz w:val="22"/>
          <w:szCs w:val="22"/>
          <w:lang w:val="cs-CZ"/>
        </w:rPr>
      </w:pPr>
    </w:p>
    <w:p w14:paraId="57CDB946" w14:textId="0C4C9064" w:rsidR="00820245" w:rsidRPr="00017D8E" w:rsidRDefault="00820245" w:rsidP="00B44870">
      <w:pPr>
        <w:pStyle w:val="Zkladntext"/>
        <w:numPr>
          <w:ilvl w:val="0"/>
          <w:numId w:val="11"/>
        </w:numPr>
        <w:tabs>
          <w:tab w:val="left" w:pos="-3261"/>
          <w:tab w:val="left" w:pos="-2835"/>
          <w:tab w:val="left" w:pos="-1276"/>
        </w:tabs>
        <w:rPr>
          <w:rFonts w:asciiTheme="minorHAnsi" w:hAnsiTheme="minorHAnsi" w:cstheme="minorHAnsi"/>
          <w:noProof w:val="0"/>
          <w:lang w:val="cs-CZ"/>
        </w:rPr>
      </w:pPr>
      <w:r w:rsidRPr="00017D8E">
        <w:rPr>
          <w:rFonts w:asciiTheme="minorHAnsi" w:hAnsiTheme="minorHAnsi" w:cstheme="minorHAnsi"/>
          <w:noProof w:val="0"/>
          <w:lang w:val="cs-CZ"/>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005A6CAA" w14:textId="07CCEBCA" w:rsidR="00727138" w:rsidRPr="00017D8E" w:rsidRDefault="00727138" w:rsidP="00727138">
      <w:pPr>
        <w:pStyle w:val="Nadpis1"/>
        <w:rPr>
          <w:color w:val="auto"/>
        </w:rPr>
      </w:pPr>
      <w:r w:rsidRPr="00017D8E">
        <w:rPr>
          <w:color w:val="auto"/>
        </w:rPr>
        <w:t>Čl. VII</w:t>
      </w:r>
    </w:p>
    <w:p w14:paraId="28077200" w14:textId="77777777" w:rsidR="00727138" w:rsidRPr="00017D8E" w:rsidRDefault="00727138" w:rsidP="00727138">
      <w:pPr>
        <w:pStyle w:val="Zkladntext"/>
        <w:tabs>
          <w:tab w:val="left" w:pos="-3261"/>
          <w:tab w:val="left" w:pos="-2835"/>
          <w:tab w:val="left" w:pos="-1276"/>
        </w:tabs>
        <w:ind w:left="284"/>
        <w:jc w:val="center"/>
        <w:rPr>
          <w:rFonts w:asciiTheme="minorHAnsi" w:hAnsiTheme="minorHAnsi" w:cstheme="minorHAnsi"/>
          <w:b/>
          <w:noProof w:val="0"/>
          <w:color w:val="auto"/>
          <w:lang w:val="cs-CZ"/>
        </w:rPr>
      </w:pPr>
      <w:r w:rsidRPr="00017D8E">
        <w:rPr>
          <w:rFonts w:asciiTheme="minorHAnsi" w:hAnsiTheme="minorHAnsi" w:cstheme="minorHAnsi"/>
          <w:b/>
          <w:noProof w:val="0"/>
          <w:color w:val="auto"/>
          <w:lang w:val="cs-CZ"/>
        </w:rPr>
        <w:t>Smluvní pokuty</w:t>
      </w:r>
    </w:p>
    <w:p w14:paraId="40AD4557" w14:textId="77777777" w:rsidR="00727138" w:rsidRPr="00017D8E" w:rsidRDefault="00727138" w:rsidP="00727138">
      <w:pPr>
        <w:pStyle w:val="Zkladntext"/>
        <w:tabs>
          <w:tab w:val="left" w:pos="-3261"/>
          <w:tab w:val="left" w:pos="-2835"/>
          <w:tab w:val="left" w:pos="-1276"/>
        </w:tabs>
        <w:ind w:left="284"/>
        <w:rPr>
          <w:rFonts w:asciiTheme="minorHAnsi" w:hAnsiTheme="minorHAnsi" w:cstheme="minorHAnsi"/>
          <w:noProof w:val="0"/>
          <w:color w:val="auto"/>
          <w:lang w:val="cs-CZ"/>
        </w:rPr>
      </w:pPr>
    </w:p>
    <w:p w14:paraId="57D9539D" w14:textId="1BF5D352" w:rsidR="0012742A" w:rsidRPr="00017D8E" w:rsidRDefault="00727138" w:rsidP="006D7B23">
      <w:pPr>
        <w:pStyle w:val="Odstavecseseznamem"/>
        <w:numPr>
          <w:ilvl w:val="0"/>
          <w:numId w:val="19"/>
        </w:numPr>
        <w:jc w:val="both"/>
        <w:rPr>
          <w:rFonts w:asciiTheme="minorHAnsi" w:hAnsiTheme="minorHAnsi" w:cstheme="minorHAnsi"/>
          <w:noProof w:val="0"/>
          <w:sz w:val="22"/>
          <w:szCs w:val="22"/>
          <w:lang w:val="cs-CZ"/>
        </w:rPr>
      </w:pPr>
      <w:r w:rsidRPr="00017D8E">
        <w:rPr>
          <w:rFonts w:asciiTheme="minorHAnsi" w:hAnsiTheme="minorHAnsi" w:cstheme="minorHAnsi"/>
          <w:noProof w:val="0"/>
          <w:sz w:val="22"/>
          <w:szCs w:val="22"/>
          <w:lang w:val="cs-CZ"/>
        </w:rPr>
        <w:t xml:space="preserve">V případě, že bude </w:t>
      </w:r>
      <w:r w:rsidR="0012742A" w:rsidRPr="00017D8E">
        <w:rPr>
          <w:rFonts w:asciiTheme="minorHAnsi" w:hAnsiTheme="minorHAnsi" w:cstheme="minorHAnsi"/>
          <w:noProof w:val="0"/>
          <w:sz w:val="22"/>
          <w:szCs w:val="22"/>
          <w:lang w:val="cs-CZ"/>
        </w:rPr>
        <w:t>Objednatel</w:t>
      </w:r>
      <w:r w:rsidRPr="00017D8E">
        <w:rPr>
          <w:rFonts w:asciiTheme="minorHAnsi" w:hAnsiTheme="minorHAnsi" w:cstheme="minorHAnsi"/>
          <w:noProof w:val="0"/>
          <w:sz w:val="22"/>
          <w:szCs w:val="22"/>
          <w:lang w:val="cs-CZ"/>
        </w:rPr>
        <w:t xml:space="preserve"> v prodlení s</w:t>
      </w:r>
      <w:r w:rsidR="0012742A" w:rsidRPr="00017D8E">
        <w:rPr>
          <w:rFonts w:asciiTheme="minorHAnsi" w:hAnsiTheme="minorHAnsi" w:cstheme="minorHAnsi"/>
          <w:noProof w:val="0"/>
          <w:sz w:val="22"/>
          <w:szCs w:val="22"/>
          <w:lang w:val="cs-CZ"/>
        </w:rPr>
        <w:t> úhradou řádně fakturované smluvní odměny, je Zhotovitel oprávněn požadovat zaplacení smluvního úroku z prodlení ve výši 0,01 % z dlužné částky za každý započatý den prodlení. Smluvní strany se dohodly, že Zhotovitel je oprávněn požadovat zaplacení úroku z prodlení až 30 dnů od sjednané lhůty splatnosti.</w:t>
      </w:r>
    </w:p>
    <w:p w14:paraId="0A7723F6" w14:textId="77777777" w:rsidR="006D7B23" w:rsidRPr="00017D8E" w:rsidRDefault="006D7B23" w:rsidP="002D1AD1">
      <w:pPr>
        <w:jc w:val="both"/>
        <w:rPr>
          <w:rFonts w:asciiTheme="minorHAnsi" w:hAnsiTheme="minorHAnsi" w:cstheme="minorHAnsi"/>
          <w:noProof w:val="0"/>
          <w:sz w:val="22"/>
          <w:szCs w:val="22"/>
          <w:lang w:val="cs-CZ"/>
        </w:rPr>
      </w:pPr>
    </w:p>
    <w:p w14:paraId="7905B8A9" w14:textId="4812F01C" w:rsidR="00727138" w:rsidRPr="00017D8E" w:rsidRDefault="00E32FC8" w:rsidP="006D7B23">
      <w:pPr>
        <w:pStyle w:val="Odstavecseseznamem"/>
        <w:numPr>
          <w:ilvl w:val="0"/>
          <w:numId w:val="19"/>
        </w:numPr>
        <w:jc w:val="both"/>
        <w:rPr>
          <w:rFonts w:asciiTheme="minorHAnsi" w:hAnsiTheme="minorHAnsi" w:cstheme="minorHAnsi"/>
          <w:noProof w:val="0"/>
          <w:sz w:val="22"/>
          <w:szCs w:val="22"/>
          <w:lang w:val="cs-CZ"/>
        </w:rPr>
      </w:pPr>
      <w:r w:rsidRPr="00017D8E">
        <w:rPr>
          <w:rFonts w:asciiTheme="minorHAnsi" w:hAnsiTheme="minorHAnsi" w:cstheme="minorHAnsi"/>
          <w:noProof w:val="0"/>
          <w:sz w:val="22"/>
          <w:szCs w:val="22"/>
          <w:lang w:val="cs-CZ"/>
        </w:rPr>
        <w:t>Zhotovitel</w:t>
      </w:r>
      <w:r w:rsidR="00727138" w:rsidRPr="00017D8E">
        <w:rPr>
          <w:rFonts w:asciiTheme="minorHAnsi" w:hAnsiTheme="minorHAnsi" w:cstheme="minorHAnsi"/>
          <w:noProof w:val="0"/>
          <w:sz w:val="22"/>
          <w:szCs w:val="22"/>
          <w:lang w:val="cs-CZ"/>
        </w:rPr>
        <w:t xml:space="preserve"> se zavazuje v případě, že </w:t>
      </w:r>
      <w:bookmarkStart w:id="5" w:name="_Hlk5105731"/>
      <w:r w:rsidRPr="00017D8E">
        <w:rPr>
          <w:rFonts w:asciiTheme="minorHAnsi" w:hAnsiTheme="minorHAnsi" w:cstheme="minorHAnsi"/>
          <w:noProof w:val="0"/>
          <w:sz w:val="22"/>
          <w:szCs w:val="22"/>
          <w:lang w:val="cs-CZ"/>
        </w:rPr>
        <w:t xml:space="preserve">vlastním zaviněním </w:t>
      </w:r>
      <w:bookmarkEnd w:id="5"/>
      <w:r w:rsidR="00EC5ECA" w:rsidRPr="00017D8E">
        <w:rPr>
          <w:rFonts w:asciiTheme="minorHAnsi" w:hAnsiTheme="minorHAnsi" w:cstheme="minorHAnsi"/>
          <w:noProof w:val="0"/>
          <w:sz w:val="22"/>
          <w:szCs w:val="22"/>
          <w:lang w:val="cs-CZ"/>
        </w:rPr>
        <w:t>nenastoupí k odstranění vad ve lhůt</w:t>
      </w:r>
      <w:r w:rsidR="0012742A" w:rsidRPr="00017D8E">
        <w:rPr>
          <w:rFonts w:asciiTheme="minorHAnsi" w:hAnsiTheme="minorHAnsi" w:cstheme="minorHAnsi"/>
          <w:noProof w:val="0"/>
          <w:sz w:val="22"/>
          <w:szCs w:val="22"/>
          <w:lang w:val="cs-CZ"/>
        </w:rPr>
        <w:t>ě</w:t>
      </w:r>
      <w:r w:rsidR="00EC5ECA" w:rsidRPr="00017D8E">
        <w:rPr>
          <w:rFonts w:asciiTheme="minorHAnsi" w:hAnsiTheme="minorHAnsi" w:cstheme="minorHAnsi"/>
          <w:noProof w:val="0"/>
          <w:sz w:val="22"/>
          <w:szCs w:val="22"/>
          <w:lang w:val="cs-CZ"/>
        </w:rPr>
        <w:t xml:space="preserve"> stanoven</w:t>
      </w:r>
      <w:r w:rsidR="0012742A" w:rsidRPr="00017D8E">
        <w:rPr>
          <w:rFonts w:asciiTheme="minorHAnsi" w:hAnsiTheme="minorHAnsi" w:cstheme="minorHAnsi"/>
          <w:noProof w:val="0"/>
          <w:sz w:val="22"/>
          <w:szCs w:val="22"/>
          <w:lang w:val="cs-CZ"/>
        </w:rPr>
        <w:t>é</w:t>
      </w:r>
      <w:r w:rsidR="00EC5ECA" w:rsidRPr="00017D8E">
        <w:rPr>
          <w:rFonts w:asciiTheme="minorHAnsi" w:hAnsiTheme="minorHAnsi" w:cstheme="minorHAnsi"/>
          <w:noProof w:val="0"/>
          <w:sz w:val="22"/>
          <w:szCs w:val="22"/>
          <w:lang w:val="cs-CZ"/>
        </w:rPr>
        <w:t xml:space="preserve"> touto smlouvo</w:t>
      </w:r>
      <w:r w:rsidR="0012742A" w:rsidRPr="00017D8E">
        <w:rPr>
          <w:rFonts w:asciiTheme="minorHAnsi" w:hAnsiTheme="minorHAnsi" w:cstheme="minorHAnsi"/>
          <w:noProof w:val="0"/>
          <w:sz w:val="22"/>
          <w:szCs w:val="22"/>
          <w:lang w:val="cs-CZ"/>
        </w:rPr>
        <w:t xml:space="preserve">u, </w:t>
      </w:r>
      <w:r w:rsidR="00EC5ECA" w:rsidRPr="00017D8E">
        <w:rPr>
          <w:rFonts w:asciiTheme="minorHAnsi" w:hAnsiTheme="minorHAnsi" w:cstheme="minorHAnsi"/>
          <w:noProof w:val="0"/>
          <w:sz w:val="22"/>
          <w:szCs w:val="22"/>
          <w:lang w:val="cs-CZ"/>
        </w:rPr>
        <w:t xml:space="preserve">že </w:t>
      </w:r>
      <w:r w:rsidRPr="00017D8E">
        <w:rPr>
          <w:rFonts w:asciiTheme="minorHAnsi" w:hAnsiTheme="minorHAnsi" w:cstheme="minorHAnsi"/>
          <w:noProof w:val="0"/>
          <w:sz w:val="22"/>
          <w:szCs w:val="22"/>
          <w:lang w:val="cs-CZ"/>
        </w:rPr>
        <w:t xml:space="preserve">vlastním zaviněním </w:t>
      </w:r>
      <w:r w:rsidR="00727138" w:rsidRPr="00017D8E">
        <w:rPr>
          <w:rFonts w:asciiTheme="minorHAnsi" w:hAnsiTheme="minorHAnsi" w:cstheme="minorHAnsi"/>
          <w:noProof w:val="0"/>
          <w:sz w:val="22"/>
          <w:szCs w:val="22"/>
          <w:lang w:val="cs-CZ"/>
        </w:rPr>
        <w:t>neodstraní oprávněně reklamované vady ve lhůtách stanovených touto smlouvou</w:t>
      </w:r>
      <w:r w:rsidR="0012742A" w:rsidRPr="00017D8E">
        <w:rPr>
          <w:rFonts w:asciiTheme="minorHAnsi" w:hAnsiTheme="minorHAnsi" w:cstheme="minorHAnsi"/>
          <w:noProof w:val="0"/>
          <w:sz w:val="22"/>
          <w:szCs w:val="22"/>
          <w:lang w:val="cs-CZ"/>
        </w:rPr>
        <w:t xml:space="preserve"> opravou nebo zápůjčkou náhradního přístroje a v případě, že </w:t>
      </w:r>
      <w:r w:rsidRPr="00017D8E">
        <w:rPr>
          <w:rFonts w:asciiTheme="minorHAnsi" w:hAnsiTheme="minorHAnsi" w:cstheme="minorHAnsi"/>
          <w:noProof w:val="0"/>
          <w:sz w:val="22"/>
          <w:szCs w:val="22"/>
          <w:lang w:val="cs-CZ"/>
        </w:rPr>
        <w:t xml:space="preserve">vlastním zaviněním </w:t>
      </w:r>
      <w:r w:rsidR="0012742A" w:rsidRPr="00017D8E">
        <w:rPr>
          <w:rFonts w:asciiTheme="minorHAnsi" w:hAnsiTheme="minorHAnsi" w:cstheme="minorHAnsi"/>
          <w:noProof w:val="0"/>
          <w:sz w:val="22"/>
          <w:szCs w:val="22"/>
          <w:lang w:val="cs-CZ"/>
        </w:rPr>
        <w:t>neprovede pravidelnou bezpečnostní kontrolu/ validaci v</w:t>
      </w:r>
      <w:r w:rsidRPr="00017D8E">
        <w:rPr>
          <w:rFonts w:asciiTheme="minorHAnsi" w:hAnsiTheme="minorHAnsi" w:cstheme="minorHAnsi"/>
          <w:noProof w:val="0"/>
          <w:sz w:val="22"/>
          <w:szCs w:val="22"/>
          <w:lang w:val="cs-CZ"/>
        </w:rPr>
        <w:t> </w:t>
      </w:r>
      <w:r w:rsidR="0012742A" w:rsidRPr="00017D8E">
        <w:rPr>
          <w:rFonts w:asciiTheme="minorHAnsi" w:hAnsiTheme="minorHAnsi" w:cstheme="minorHAnsi"/>
          <w:noProof w:val="0"/>
          <w:sz w:val="22"/>
          <w:szCs w:val="22"/>
          <w:lang w:val="cs-CZ"/>
        </w:rPr>
        <w:t>předepsané</w:t>
      </w:r>
      <w:r w:rsidRPr="00017D8E">
        <w:rPr>
          <w:rFonts w:asciiTheme="minorHAnsi" w:hAnsiTheme="minorHAnsi" w:cstheme="minorHAnsi"/>
          <w:noProof w:val="0"/>
          <w:sz w:val="22"/>
          <w:szCs w:val="22"/>
          <w:lang w:val="cs-CZ"/>
        </w:rPr>
        <w:t xml:space="preserve"> periodě</w:t>
      </w:r>
      <w:r w:rsidR="00727138" w:rsidRPr="00017D8E">
        <w:rPr>
          <w:rFonts w:asciiTheme="minorHAnsi" w:hAnsiTheme="minorHAnsi" w:cstheme="minorHAnsi"/>
          <w:noProof w:val="0"/>
          <w:sz w:val="22"/>
          <w:szCs w:val="22"/>
          <w:lang w:val="cs-CZ"/>
        </w:rPr>
        <w:t xml:space="preserve">, uhradit </w:t>
      </w:r>
      <w:r w:rsidRPr="00017D8E">
        <w:rPr>
          <w:rFonts w:asciiTheme="minorHAnsi" w:hAnsiTheme="minorHAnsi" w:cstheme="minorHAnsi"/>
          <w:noProof w:val="0"/>
          <w:sz w:val="22"/>
          <w:szCs w:val="22"/>
          <w:lang w:val="cs-CZ"/>
        </w:rPr>
        <w:t xml:space="preserve">Objednateli </w:t>
      </w:r>
      <w:r w:rsidR="00727138" w:rsidRPr="00017D8E">
        <w:rPr>
          <w:rFonts w:asciiTheme="minorHAnsi" w:hAnsiTheme="minorHAnsi" w:cstheme="minorHAnsi"/>
          <w:noProof w:val="0"/>
          <w:sz w:val="22"/>
          <w:szCs w:val="22"/>
          <w:lang w:val="cs-CZ"/>
        </w:rPr>
        <w:t xml:space="preserve">smluvní pokutu ve výši </w:t>
      </w:r>
      <w:r w:rsidR="00EC5ECA" w:rsidRPr="00017D8E">
        <w:rPr>
          <w:rFonts w:asciiTheme="minorHAnsi" w:hAnsiTheme="minorHAnsi" w:cstheme="minorHAnsi"/>
          <w:noProof w:val="0"/>
          <w:sz w:val="22"/>
          <w:szCs w:val="22"/>
          <w:lang w:val="cs-CZ"/>
        </w:rPr>
        <w:t>1.000, -</w:t>
      </w:r>
      <w:r w:rsidR="00D13C53" w:rsidRPr="00017D8E">
        <w:rPr>
          <w:rFonts w:asciiTheme="minorHAnsi" w:hAnsiTheme="minorHAnsi" w:cstheme="minorHAnsi"/>
          <w:noProof w:val="0"/>
          <w:sz w:val="22"/>
          <w:szCs w:val="22"/>
          <w:lang w:val="cs-CZ"/>
        </w:rPr>
        <w:t xml:space="preserve"> </w:t>
      </w:r>
      <w:r w:rsidR="00727138" w:rsidRPr="00017D8E">
        <w:rPr>
          <w:rFonts w:asciiTheme="minorHAnsi" w:hAnsiTheme="minorHAnsi" w:cstheme="minorHAnsi"/>
          <w:noProof w:val="0"/>
          <w:sz w:val="22"/>
          <w:szCs w:val="22"/>
          <w:lang w:val="cs-CZ"/>
        </w:rPr>
        <w:t>Kč za každý, byť jen započatý den prodlení.</w:t>
      </w:r>
      <w:r w:rsidRPr="00017D8E">
        <w:rPr>
          <w:rFonts w:asciiTheme="minorHAnsi" w:hAnsiTheme="minorHAnsi" w:cstheme="minorHAnsi"/>
          <w:noProof w:val="0"/>
          <w:sz w:val="22"/>
          <w:szCs w:val="22"/>
          <w:lang w:val="cs-CZ"/>
        </w:rPr>
        <w:t xml:space="preserve"> Do této lhůty se nezapočítává doba od vystavení cenové nabídky Zhotovitelem do jejího schválení a vystavení platné objednávky Objednatelem. </w:t>
      </w:r>
    </w:p>
    <w:p w14:paraId="12812163" w14:textId="77777777" w:rsidR="006D7B23" w:rsidRPr="00017D8E" w:rsidRDefault="006D7B23" w:rsidP="002D1AD1">
      <w:pPr>
        <w:jc w:val="both"/>
        <w:rPr>
          <w:rFonts w:asciiTheme="minorHAnsi" w:hAnsiTheme="minorHAnsi" w:cstheme="minorHAnsi"/>
          <w:noProof w:val="0"/>
          <w:sz w:val="22"/>
          <w:szCs w:val="22"/>
          <w:lang w:val="cs-CZ"/>
        </w:rPr>
      </w:pPr>
    </w:p>
    <w:p w14:paraId="3084EAB1" w14:textId="4AC3A3E9" w:rsidR="0012742A" w:rsidRPr="00017D8E" w:rsidRDefault="0012742A" w:rsidP="0012742A">
      <w:pPr>
        <w:pStyle w:val="Odstavecseseznamem"/>
        <w:numPr>
          <w:ilvl w:val="0"/>
          <w:numId w:val="19"/>
        </w:numPr>
        <w:jc w:val="both"/>
        <w:rPr>
          <w:rFonts w:asciiTheme="minorHAnsi" w:hAnsiTheme="minorHAnsi" w:cstheme="minorHAnsi"/>
          <w:noProof w:val="0"/>
          <w:sz w:val="22"/>
          <w:szCs w:val="22"/>
          <w:lang w:val="cs-CZ"/>
        </w:rPr>
      </w:pPr>
      <w:bookmarkStart w:id="6" w:name="_Hlk2855476"/>
      <w:r w:rsidRPr="00017D8E">
        <w:rPr>
          <w:rFonts w:asciiTheme="minorHAnsi" w:hAnsiTheme="minorHAnsi" w:cstheme="minorHAnsi"/>
          <w:noProof w:val="0"/>
          <w:sz w:val="22"/>
          <w:szCs w:val="22"/>
          <w:lang w:val="cs-CZ"/>
        </w:rPr>
        <w:t>Zhotovitel může pověřit provedením díla nebo jeho části jinou osobu pouze se souhlasem Objednatele. V případě porušení této povinnosti se Zhotovitel zavazuje zaplatit Objednateli smluvní pokutu ve výši ceny díla sjednané touto smlouvou.</w:t>
      </w:r>
    </w:p>
    <w:p w14:paraId="120A0AC7" w14:textId="77777777" w:rsidR="0012742A" w:rsidRPr="00017D8E" w:rsidRDefault="0012742A" w:rsidP="0012742A">
      <w:pPr>
        <w:pStyle w:val="Odstavecseseznamem"/>
        <w:ind w:left="360"/>
        <w:rPr>
          <w:rFonts w:asciiTheme="minorHAnsi" w:hAnsiTheme="minorHAnsi" w:cstheme="minorHAnsi"/>
          <w:noProof w:val="0"/>
          <w:sz w:val="22"/>
          <w:szCs w:val="22"/>
          <w:lang w:val="cs-CZ"/>
        </w:rPr>
      </w:pPr>
    </w:p>
    <w:p w14:paraId="4F566819" w14:textId="0F7529D9" w:rsidR="00727138" w:rsidRPr="00017D8E" w:rsidRDefault="00727138" w:rsidP="00FD568B">
      <w:pPr>
        <w:pStyle w:val="Odstavecseseznamem"/>
        <w:numPr>
          <w:ilvl w:val="0"/>
          <w:numId w:val="19"/>
        </w:numPr>
        <w:tabs>
          <w:tab w:val="left" w:pos="-3261"/>
          <w:tab w:val="left" w:pos="-2835"/>
          <w:tab w:val="left" w:pos="-1276"/>
        </w:tabs>
        <w:spacing w:after="240"/>
        <w:jc w:val="both"/>
        <w:rPr>
          <w:rFonts w:asciiTheme="minorHAnsi" w:hAnsiTheme="minorHAnsi" w:cstheme="minorHAnsi"/>
          <w:noProof w:val="0"/>
          <w:sz w:val="22"/>
          <w:szCs w:val="22"/>
          <w:lang w:val="cs-CZ"/>
        </w:rPr>
      </w:pPr>
      <w:r w:rsidRPr="00017D8E">
        <w:rPr>
          <w:rFonts w:asciiTheme="minorHAnsi" w:hAnsiTheme="minorHAnsi" w:cstheme="minorHAnsi"/>
          <w:noProof w:val="0"/>
          <w:sz w:val="22"/>
          <w:szCs w:val="22"/>
          <w:lang w:val="cs-CZ"/>
        </w:rPr>
        <w:t xml:space="preserve">Za nedodržení </w:t>
      </w:r>
      <w:bookmarkStart w:id="7" w:name="_Hlk2855413"/>
      <w:r w:rsidRPr="00017D8E">
        <w:rPr>
          <w:rFonts w:asciiTheme="minorHAnsi" w:hAnsiTheme="minorHAnsi" w:cstheme="minorHAnsi"/>
          <w:noProof w:val="0"/>
          <w:sz w:val="22"/>
          <w:szCs w:val="22"/>
          <w:lang w:val="cs-CZ"/>
        </w:rPr>
        <w:t>povinnost</w:t>
      </w:r>
      <w:r w:rsidR="002D63E5" w:rsidRPr="00017D8E">
        <w:rPr>
          <w:rFonts w:asciiTheme="minorHAnsi" w:hAnsiTheme="minorHAnsi" w:cstheme="minorHAnsi"/>
          <w:noProof w:val="0"/>
          <w:sz w:val="22"/>
          <w:szCs w:val="22"/>
          <w:lang w:val="cs-CZ"/>
        </w:rPr>
        <w:t>i</w:t>
      </w:r>
      <w:r w:rsidRPr="00017D8E">
        <w:rPr>
          <w:rFonts w:asciiTheme="minorHAnsi" w:hAnsiTheme="minorHAnsi" w:cstheme="minorHAnsi"/>
          <w:noProof w:val="0"/>
          <w:sz w:val="22"/>
          <w:szCs w:val="22"/>
          <w:lang w:val="cs-CZ"/>
        </w:rPr>
        <w:t xml:space="preserve"> dle podmínk</w:t>
      </w:r>
      <w:r w:rsidR="002D63E5" w:rsidRPr="00017D8E">
        <w:rPr>
          <w:rFonts w:asciiTheme="minorHAnsi" w:hAnsiTheme="minorHAnsi" w:cstheme="minorHAnsi"/>
          <w:noProof w:val="0"/>
          <w:sz w:val="22"/>
          <w:szCs w:val="22"/>
          <w:lang w:val="cs-CZ"/>
        </w:rPr>
        <w:t>y</w:t>
      </w:r>
      <w:r w:rsidR="00FD568B" w:rsidRPr="00017D8E">
        <w:rPr>
          <w:rFonts w:asciiTheme="minorHAnsi" w:hAnsiTheme="minorHAnsi" w:cstheme="minorHAnsi"/>
          <w:noProof w:val="0"/>
          <w:sz w:val="22"/>
          <w:szCs w:val="22"/>
          <w:lang w:val="cs-CZ"/>
        </w:rPr>
        <w:t xml:space="preserve"> uveden</w:t>
      </w:r>
      <w:r w:rsidR="002D63E5" w:rsidRPr="00017D8E">
        <w:rPr>
          <w:rFonts w:asciiTheme="minorHAnsi" w:hAnsiTheme="minorHAnsi" w:cstheme="minorHAnsi"/>
          <w:noProof w:val="0"/>
          <w:sz w:val="22"/>
          <w:szCs w:val="22"/>
          <w:lang w:val="cs-CZ"/>
        </w:rPr>
        <w:t>é</w:t>
      </w:r>
      <w:r w:rsidRPr="00017D8E">
        <w:rPr>
          <w:rFonts w:asciiTheme="minorHAnsi" w:hAnsiTheme="minorHAnsi" w:cstheme="minorHAnsi"/>
          <w:noProof w:val="0"/>
          <w:sz w:val="22"/>
          <w:szCs w:val="22"/>
          <w:lang w:val="cs-CZ"/>
        </w:rPr>
        <w:t xml:space="preserve"> v čl. </w:t>
      </w:r>
      <w:r w:rsidR="0054136C" w:rsidRPr="00017D8E">
        <w:rPr>
          <w:rFonts w:asciiTheme="minorHAnsi" w:hAnsiTheme="minorHAnsi" w:cstheme="minorHAnsi"/>
          <w:noProof w:val="0"/>
          <w:sz w:val="22"/>
          <w:szCs w:val="22"/>
          <w:lang w:val="cs-CZ"/>
        </w:rPr>
        <w:t>VIII</w:t>
      </w:r>
      <w:r w:rsidRPr="00017D8E">
        <w:rPr>
          <w:rFonts w:asciiTheme="minorHAnsi" w:hAnsiTheme="minorHAnsi" w:cstheme="minorHAnsi"/>
          <w:noProof w:val="0"/>
          <w:sz w:val="22"/>
          <w:szCs w:val="22"/>
          <w:lang w:val="cs-CZ"/>
        </w:rPr>
        <w:t xml:space="preserve"> odst. </w:t>
      </w:r>
      <w:r w:rsidR="00E32FC8" w:rsidRPr="00017D8E">
        <w:rPr>
          <w:rFonts w:asciiTheme="minorHAnsi" w:hAnsiTheme="minorHAnsi" w:cstheme="minorHAnsi"/>
          <w:noProof w:val="0"/>
          <w:sz w:val="22"/>
          <w:szCs w:val="22"/>
          <w:lang w:val="cs-CZ"/>
        </w:rPr>
        <w:t>4</w:t>
      </w:r>
      <w:r w:rsidR="00FD568B" w:rsidRPr="00017D8E">
        <w:rPr>
          <w:rFonts w:asciiTheme="minorHAnsi" w:hAnsiTheme="minorHAnsi" w:cstheme="minorHAnsi"/>
          <w:noProof w:val="0"/>
          <w:sz w:val="22"/>
          <w:szCs w:val="22"/>
          <w:lang w:val="cs-CZ"/>
        </w:rPr>
        <w:t xml:space="preserve"> </w:t>
      </w:r>
      <w:r w:rsidRPr="00017D8E">
        <w:rPr>
          <w:rFonts w:asciiTheme="minorHAnsi" w:hAnsiTheme="minorHAnsi" w:cstheme="minorHAnsi"/>
          <w:noProof w:val="0"/>
          <w:sz w:val="22"/>
          <w:szCs w:val="22"/>
          <w:lang w:val="cs-CZ"/>
        </w:rPr>
        <w:t xml:space="preserve">této smlouvy </w:t>
      </w:r>
      <w:bookmarkEnd w:id="7"/>
      <w:r w:rsidRPr="00017D8E">
        <w:rPr>
          <w:rFonts w:asciiTheme="minorHAnsi" w:hAnsiTheme="minorHAnsi" w:cstheme="minorHAnsi"/>
          <w:noProof w:val="0"/>
          <w:sz w:val="22"/>
          <w:szCs w:val="22"/>
          <w:lang w:val="cs-CZ"/>
        </w:rPr>
        <w:t xml:space="preserve">má </w:t>
      </w:r>
      <w:r w:rsidR="00F44FC3" w:rsidRPr="00017D8E">
        <w:rPr>
          <w:rFonts w:asciiTheme="minorHAnsi" w:hAnsiTheme="minorHAnsi" w:cstheme="minorHAnsi"/>
          <w:noProof w:val="0"/>
          <w:sz w:val="22"/>
          <w:szCs w:val="22"/>
          <w:lang w:val="cs-CZ"/>
        </w:rPr>
        <w:t>Objednatel</w:t>
      </w:r>
      <w:r w:rsidRPr="00017D8E">
        <w:rPr>
          <w:rFonts w:asciiTheme="minorHAnsi" w:hAnsiTheme="minorHAnsi" w:cstheme="minorHAnsi"/>
          <w:noProof w:val="0"/>
          <w:sz w:val="22"/>
          <w:szCs w:val="22"/>
          <w:lang w:val="cs-CZ"/>
        </w:rPr>
        <w:t xml:space="preserve"> právo účtovat smluvní pokutu ve výši 10 000,- Kč. </w:t>
      </w:r>
    </w:p>
    <w:bookmarkEnd w:id="6"/>
    <w:p w14:paraId="40E4693D" w14:textId="31EA11B1" w:rsidR="00727138" w:rsidRPr="00017D8E" w:rsidRDefault="00727138" w:rsidP="00FD568B">
      <w:pPr>
        <w:pStyle w:val="Odstavecseseznamem"/>
        <w:numPr>
          <w:ilvl w:val="0"/>
          <w:numId w:val="19"/>
        </w:numPr>
        <w:tabs>
          <w:tab w:val="left" w:pos="-3261"/>
          <w:tab w:val="left" w:pos="-2835"/>
          <w:tab w:val="left" w:pos="-1276"/>
        </w:tabs>
        <w:spacing w:after="240"/>
        <w:jc w:val="both"/>
        <w:rPr>
          <w:rFonts w:asciiTheme="minorHAnsi" w:hAnsiTheme="minorHAnsi" w:cstheme="minorHAnsi"/>
          <w:noProof w:val="0"/>
          <w:sz w:val="22"/>
          <w:szCs w:val="22"/>
          <w:lang w:val="cs-CZ"/>
        </w:rPr>
      </w:pPr>
      <w:r w:rsidRPr="00017D8E">
        <w:rPr>
          <w:rFonts w:asciiTheme="minorHAnsi" w:hAnsiTheme="minorHAnsi" w:cstheme="minorHAnsi"/>
          <w:noProof w:val="0"/>
          <w:sz w:val="22"/>
          <w:szCs w:val="22"/>
          <w:lang w:val="cs-CZ"/>
        </w:rPr>
        <w:t xml:space="preserve">Za nedodržení povinnosti dle podmínky v čl. </w:t>
      </w:r>
      <w:r w:rsidR="0054136C" w:rsidRPr="00017D8E">
        <w:rPr>
          <w:rFonts w:asciiTheme="minorHAnsi" w:hAnsiTheme="minorHAnsi" w:cstheme="minorHAnsi"/>
          <w:noProof w:val="0"/>
          <w:sz w:val="22"/>
          <w:szCs w:val="22"/>
          <w:lang w:val="cs-CZ"/>
        </w:rPr>
        <w:t>VIII</w:t>
      </w:r>
      <w:r w:rsidRPr="00017D8E">
        <w:rPr>
          <w:rFonts w:asciiTheme="minorHAnsi" w:hAnsiTheme="minorHAnsi" w:cstheme="minorHAnsi"/>
          <w:noProof w:val="0"/>
          <w:sz w:val="22"/>
          <w:szCs w:val="22"/>
          <w:lang w:val="cs-CZ"/>
        </w:rPr>
        <w:t xml:space="preserve"> odst. </w:t>
      </w:r>
      <w:r w:rsidR="00137EA1" w:rsidRPr="00017D8E">
        <w:rPr>
          <w:rFonts w:asciiTheme="minorHAnsi" w:hAnsiTheme="minorHAnsi" w:cstheme="minorHAnsi"/>
          <w:noProof w:val="0"/>
          <w:sz w:val="22"/>
          <w:szCs w:val="22"/>
          <w:lang w:val="cs-CZ"/>
        </w:rPr>
        <w:t>5</w:t>
      </w:r>
      <w:r w:rsidRPr="00017D8E">
        <w:rPr>
          <w:rFonts w:asciiTheme="minorHAnsi" w:hAnsiTheme="minorHAnsi" w:cstheme="minorHAnsi"/>
          <w:noProof w:val="0"/>
          <w:sz w:val="22"/>
          <w:szCs w:val="22"/>
          <w:lang w:val="cs-CZ"/>
        </w:rPr>
        <w:t xml:space="preserve"> této smlouvy této smlouvy má </w:t>
      </w:r>
      <w:r w:rsidR="00F44FC3" w:rsidRPr="00017D8E">
        <w:rPr>
          <w:rFonts w:asciiTheme="minorHAnsi" w:hAnsiTheme="minorHAnsi" w:cstheme="minorHAnsi"/>
          <w:noProof w:val="0"/>
          <w:sz w:val="22"/>
          <w:szCs w:val="22"/>
          <w:lang w:val="cs-CZ"/>
        </w:rPr>
        <w:t>Objednatel</w:t>
      </w:r>
      <w:r w:rsidRPr="00017D8E">
        <w:rPr>
          <w:rFonts w:asciiTheme="minorHAnsi" w:hAnsiTheme="minorHAnsi" w:cstheme="minorHAnsi"/>
          <w:noProof w:val="0"/>
          <w:sz w:val="22"/>
          <w:szCs w:val="22"/>
          <w:lang w:val="cs-CZ"/>
        </w:rPr>
        <w:t xml:space="preserve"> právo účtovat smluvní pokutu ve výši pohledávky, která byla postoupena v rozporu s touto smlouvu.  </w:t>
      </w:r>
      <w:r w:rsidR="00F44FC3" w:rsidRPr="00017D8E">
        <w:rPr>
          <w:rFonts w:asciiTheme="minorHAnsi" w:hAnsiTheme="minorHAnsi" w:cstheme="minorHAnsi"/>
          <w:noProof w:val="0"/>
          <w:sz w:val="22"/>
          <w:szCs w:val="22"/>
          <w:lang w:val="cs-CZ"/>
        </w:rPr>
        <w:t>Objednatel</w:t>
      </w:r>
      <w:r w:rsidRPr="00017D8E">
        <w:rPr>
          <w:rFonts w:asciiTheme="minorHAnsi" w:hAnsiTheme="minorHAnsi" w:cstheme="minorHAnsi"/>
          <w:noProof w:val="0"/>
          <w:sz w:val="22"/>
          <w:szCs w:val="22"/>
          <w:lang w:val="cs-CZ"/>
        </w:rPr>
        <w:t xml:space="preserve"> má zároveň právo odstoupit od smlouvy.</w:t>
      </w:r>
    </w:p>
    <w:p w14:paraId="052759BB" w14:textId="1C58D6C7" w:rsidR="00EC5ECA" w:rsidRPr="00017D8E" w:rsidRDefault="00EC5ECA" w:rsidP="00FD568B">
      <w:pPr>
        <w:pStyle w:val="Odstavecseseznamem"/>
        <w:numPr>
          <w:ilvl w:val="0"/>
          <w:numId w:val="19"/>
        </w:numPr>
        <w:jc w:val="both"/>
        <w:rPr>
          <w:rFonts w:asciiTheme="minorHAnsi" w:hAnsiTheme="minorHAnsi" w:cstheme="minorHAnsi"/>
          <w:noProof w:val="0"/>
          <w:sz w:val="22"/>
          <w:szCs w:val="22"/>
          <w:lang w:val="cs-CZ"/>
        </w:rPr>
      </w:pPr>
      <w:r w:rsidRPr="00017D8E">
        <w:rPr>
          <w:rFonts w:asciiTheme="minorHAnsi" w:hAnsiTheme="minorHAnsi" w:cstheme="minorHAnsi"/>
          <w:noProof w:val="0"/>
          <w:sz w:val="22"/>
          <w:szCs w:val="22"/>
          <w:lang w:val="cs-CZ"/>
        </w:rPr>
        <w:t>Úhradou kterékoli smluvní pokuty dle této smlouvy není dotčeno právo na náhradu škody zvlášť a v plné výši. Smluvní strany tak výslovně vylučují použití § 2050 a § 2051 občanského zákoníku.</w:t>
      </w:r>
    </w:p>
    <w:p w14:paraId="17345694" w14:textId="77777777" w:rsidR="00EC5ECA" w:rsidRPr="00017D8E" w:rsidRDefault="00EC5ECA" w:rsidP="00FD568B">
      <w:pPr>
        <w:pStyle w:val="Odstavecseseznamem"/>
        <w:ind w:left="360"/>
        <w:jc w:val="both"/>
        <w:rPr>
          <w:rFonts w:asciiTheme="minorHAnsi" w:hAnsiTheme="minorHAnsi" w:cstheme="minorHAnsi"/>
          <w:noProof w:val="0"/>
          <w:sz w:val="22"/>
          <w:szCs w:val="22"/>
          <w:lang w:val="cs-CZ"/>
        </w:rPr>
      </w:pPr>
    </w:p>
    <w:p w14:paraId="15A6210E" w14:textId="6E8B04D0" w:rsidR="002D1AD1" w:rsidRPr="00017D8E" w:rsidRDefault="00727138" w:rsidP="00FD568B">
      <w:pPr>
        <w:pStyle w:val="Zkladntext"/>
        <w:numPr>
          <w:ilvl w:val="0"/>
          <w:numId w:val="1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017D8E">
        <w:rPr>
          <w:rFonts w:asciiTheme="minorHAnsi" w:hAnsiTheme="minorHAnsi" w:cstheme="minorHAnsi"/>
          <w:noProof w:val="0"/>
          <w:color w:val="auto"/>
          <w:lang w:val="cs-CZ"/>
        </w:rPr>
        <w:t xml:space="preserve">Smluvní pokuta bude vyúčtována samostatným daňovým dokladem, splatnost smluvní pokuty činí 30 dnů ode dne doručení </w:t>
      </w:r>
      <w:r w:rsidR="00FD568B" w:rsidRPr="00017D8E">
        <w:rPr>
          <w:rFonts w:asciiTheme="minorHAnsi" w:hAnsiTheme="minorHAnsi" w:cstheme="minorHAnsi"/>
          <w:noProof w:val="0"/>
          <w:color w:val="auto"/>
          <w:lang w:val="cs-CZ"/>
        </w:rPr>
        <w:t>druhé smluvní straně</w:t>
      </w:r>
      <w:r w:rsidRPr="00017D8E">
        <w:rPr>
          <w:rFonts w:asciiTheme="minorHAnsi" w:hAnsiTheme="minorHAnsi" w:cstheme="minorHAnsi"/>
          <w:noProof w:val="0"/>
          <w:color w:val="auto"/>
          <w:lang w:val="cs-CZ"/>
        </w:rPr>
        <w:t>.</w:t>
      </w:r>
    </w:p>
    <w:p w14:paraId="5F0DCF31" w14:textId="77777777" w:rsidR="00BA09A9" w:rsidRPr="00017D8E" w:rsidRDefault="00BA09A9" w:rsidP="00BA09A9">
      <w:pPr>
        <w:pStyle w:val="Zkladntext"/>
        <w:numPr>
          <w:ilvl w:val="0"/>
          <w:numId w:val="1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bookmarkStart w:id="8" w:name="_Hlk13036266"/>
      <w:r w:rsidRPr="00017D8E">
        <w:rPr>
          <w:rFonts w:asciiTheme="minorHAnsi" w:hAnsiTheme="minorHAnsi" w:cstheme="minorHAnsi"/>
          <w:noProof w:val="0"/>
          <w:color w:val="auto"/>
          <w:lang w:val="cs-CZ"/>
        </w:rPr>
        <w:t xml:space="preserve">Smluvní strany berou na vědomí, že výše smluvních pokut se odvíjí od charakteru kupujícího jako poskytovatele zdravotních služeb, kdy předmět koupě </w:t>
      </w:r>
      <w:proofErr w:type="gramStart"/>
      <w:r w:rsidRPr="00017D8E">
        <w:rPr>
          <w:rFonts w:asciiTheme="minorHAnsi" w:hAnsiTheme="minorHAnsi" w:cstheme="minorHAnsi"/>
          <w:noProof w:val="0"/>
          <w:color w:val="auto"/>
          <w:lang w:val="cs-CZ"/>
        </w:rPr>
        <w:t>slouží</w:t>
      </w:r>
      <w:proofErr w:type="gramEnd"/>
      <w:r w:rsidRPr="00017D8E">
        <w:rPr>
          <w:rFonts w:asciiTheme="minorHAnsi" w:hAnsiTheme="minorHAnsi" w:cstheme="minorHAnsi"/>
          <w:noProof w:val="0"/>
          <w:color w:val="auto"/>
          <w:lang w:val="cs-CZ"/>
        </w:rPr>
        <w:t xml:space="preserve"> k zajištění jeho činnosti, a proto je třeba </w:t>
      </w:r>
      <w:r w:rsidRPr="00017D8E">
        <w:rPr>
          <w:rFonts w:asciiTheme="minorHAnsi" w:hAnsiTheme="minorHAnsi" w:cstheme="minorHAnsi"/>
          <w:noProof w:val="0"/>
          <w:color w:val="auto"/>
          <w:lang w:val="cs-CZ"/>
        </w:rPr>
        <w:lastRenderedPageBreak/>
        <w:t>zajistit jeho řádnou a včasnou funkčnost.</w:t>
      </w:r>
    </w:p>
    <w:bookmarkEnd w:id="8"/>
    <w:p w14:paraId="062E5BF3" w14:textId="3A112449" w:rsidR="001159EC" w:rsidRPr="00017D8E" w:rsidRDefault="001159EC" w:rsidP="006C1DB7">
      <w:pPr>
        <w:pStyle w:val="Nadpis1"/>
        <w:rPr>
          <w:color w:val="auto"/>
        </w:rPr>
      </w:pPr>
      <w:r w:rsidRPr="00017D8E">
        <w:rPr>
          <w:color w:val="auto"/>
        </w:rPr>
        <w:t>Čl. VII</w:t>
      </w:r>
      <w:r w:rsidR="0054136C" w:rsidRPr="00017D8E">
        <w:rPr>
          <w:color w:val="auto"/>
        </w:rPr>
        <w:t>I</w:t>
      </w:r>
    </w:p>
    <w:p w14:paraId="3B8A3DFD" w14:textId="547838C3" w:rsidR="001159EC" w:rsidRPr="00017D8E" w:rsidRDefault="001159EC" w:rsidP="00AE28D1">
      <w:pPr>
        <w:pStyle w:val="Zkladntext"/>
        <w:tabs>
          <w:tab w:val="left" w:pos="-3261"/>
          <w:tab w:val="left" w:pos="-2835"/>
          <w:tab w:val="left" w:pos="-1276"/>
        </w:tabs>
        <w:ind w:left="284"/>
        <w:jc w:val="center"/>
        <w:rPr>
          <w:rFonts w:asciiTheme="minorHAnsi" w:hAnsiTheme="minorHAnsi" w:cstheme="minorHAnsi"/>
          <w:b/>
          <w:noProof w:val="0"/>
          <w:color w:val="auto"/>
          <w:lang w:val="cs-CZ"/>
        </w:rPr>
      </w:pPr>
      <w:r w:rsidRPr="00017D8E">
        <w:rPr>
          <w:rFonts w:asciiTheme="minorHAnsi" w:hAnsiTheme="minorHAnsi" w:cstheme="minorHAnsi"/>
          <w:b/>
          <w:noProof w:val="0"/>
          <w:color w:val="auto"/>
          <w:lang w:val="cs-CZ"/>
        </w:rPr>
        <w:t>Ostatní ujednání</w:t>
      </w:r>
    </w:p>
    <w:p w14:paraId="232679BE" w14:textId="77777777" w:rsidR="00AE28D1" w:rsidRPr="00017D8E" w:rsidRDefault="00AE28D1" w:rsidP="00AE28D1">
      <w:pPr>
        <w:pStyle w:val="Zkladntext"/>
        <w:tabs>
          <w:tab w:val="left" w:pos="-3261"/>
          <w:tab w:val="left" w:pos="-2835"/>
          <w:tab w:val="left" w:pos="-1276"/>
        </w:tabs>
        <w:ind w:left="284"/>
        <w:jc w:val="center"/>
        <w:rPr>
          <w:rFonts w:asciiTheme="minorHAnsi" w:hAnsiTheme="minorHAnsi" w:cstheme="minorHAnsi"/>
          <w:b/>
          <w:noProof w:val="0"/>
          <w:color w:val="auto"/>
          <w:lang w:val="cs-CZ"/>
        </w:rPr>
      </w:pPr>
    </w:p>
    <w:p w14:paraId="14769089" w14:textId="7CC330B5" w:rsidR="00BA2AF2" w:rsidRPr="00017D8E" w:rsidRDefault="00BA2AF2" w:rsidP="00BA2AF2">
      <w:pPr>
        <w:pStyle w:val="Zkladntext"/>
        <w:numPr>
          <w:ilvl w:val="0"/>
          <w:numId w:val="14"/>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017D8E">
        <w:rPr>
          <w:rFonts w:asciiTheme="minorHAnsi" w:hAnsiTheme="minorHAnsi" w:cstheme="minorHAnsi"/>
          <w:noProof w:val="0"/>
          <w:color w:val="auto"/>
          <w:lang w:val="cs-CZ"/>
        </w:rPr>
        <w:t xml:space="preserve">Smluvní strany této smlouvy se dohodly, že je </w:t>
      </w:r>
      <w:r w:rsidR="0019321E" w:rsidRPr="00017D8E">
        <w:rPr>
          <w:rFonts w:asciiTheme="minorHAnsi" w:hAnsiTheme="minorHAnsi" w:cstheme="minorHAnsi"/>
          <w:noProof w:val="0"/>
          <w:color w:val="auto"/>
          <w:lang w:val="cs-CZ"/>
        </w:rPr>
        <w:t>Zhotovitel</w:t>
      </w:r>
      <w:r w:rsidRPr="00017D8E">
        <w:rPr>
          <w:rFonts w:asciiTheme="minorHAnsi" w:hAnsiTheme="minorHAnsi" w:cstheme="minorHAnsi"/>
          <w:noProof w:val="0"/>
          <w:color w:val="auto"/>
          <w:lang w:val="cs-CZ"/>
        </w:rPr>
        <w:t xml:space="preserve">, coby poskytovatel zdanitelného plnění, povinen bez zbytečného prodlení písemně informovat </w:t>
      </w:r>
      <w:r w:rsidR="0019321E" w:rsidRPr="00017D8E">
        <w:rPr>
          <w:rFonts w:asciiTheme="minorHAnsi" w:hAnsiTheme="minorHAnsi" w:cstheme="minorHAnsi"/>
          <w:noProof w:val="0"/>
          <w:color w:val="auto"/>
          <w:lang w:val="cs-CZ"/>
        </w:rPr>
        <w:t>Objednatele</w:t>
      </w:r>
      <w:r w:rsidRPr="00017D8E">
        <w:rPr>
          <w:rFonts w:asciiTheme="minorHAnsi" w:hAnsiTheme="minorHAnsi" w:cstheme="minorHAnsi"/>
          <w:noProof w:val="0"/>
          <w:color w:val="auto"/>
          <w:lang w:val="cs-CZ"/>
        </w:rPr>
        <w:t xml:space="preserve"> o tom, že se stal nespolehlivým plátcem ve smyslu ustanovení § 106a zákona č. 235/2004 Sb., o dani z přidané hodnoty, v platném znění (dále jen „zákon o DPH“). Smluvní strany si dále společně ujednaly, že pokud </w:t>
      </w:r>
      <w:r w:rsidR="0019321E" w:rsidRPr="00017D8E">
        <w:rPr>
          <w:rFonts w:asciiTheme="minorHAnsi" w:hAnsiTheme="minorHAnsi" w:cstheme="minorHAnsi"/>
          <w:noProof w:val="0"/>
          <w:color w:val="auto"/>
          <w:lang w:val="cs-CZ"/>
        </w:rPr>
        <w:t>Objednatel</w:t>
      </w:r>
      <w:r w:rsidRPr="00017D8E">
        <w:rPr>
          <w:rFonts w:asciiTheme="minorHAnsi" w:hAnsiTheme="minorHAnsi" w:cstheme="minorHAnsi"/>
          <w:noProof w:val="0"/>
          <w:color w:val="auto"/>
          <w:lang w:val="cs-CZ"/>
        </w:rPr>
        <w:t xml:space="preserve"> v průběhu platnosti tohoto smluvního vztahu na základě informace od </w:t>
      </w:r>
      <w:r w:rsidR="0019321E" w:rsidRPr="00017D8E">
        <w:rPr>
          <w:rFonts w:asciiTheme="minorHAnsi" w:hAnsiTheme="minorHAnsi" w:cstheme="minorHAnsi"/>
          <w:noProof w:val="0"/>
          <w:color w:val="auto"/>
          <w:lang w:val="cs-CZ"/>
        </w:rPr>
        <w:t>Zhotovitele</w:t>
      </w:r>
      <w:r w:rsidRPr="00017D8E">
        <w:rPr>
          <w:rFonts w:asciiTheme="minorHAnsi" w:hAnsiTheme="minorHAnsi" w:cstheme="minorHAnsi"/>
          <w:noProof w:val="0"/>
          <w:color w:val="auto"/>
          <w:lang w:val="cs-CZ"/>
        </w:rPr>
        <w:t xml:space="preserve"> či na základě vlastního šetření zjistí, že se </w:t>
      </w:r>
      <w:r w:rsidR="0019321E" w:rsidRPr="00017D8E">
        <w:rPr>
          <w:rFonts w:asciiTheme="minorHAnsi" w:hAnsiTheme="minorHAnsi" w:cstheme="minorHAnsi"/>
          <w:noProof w:val="0"/>
          <w:color w:val="auto"/>
          <w:lang w:val="cs-CZ"/>
        </w:rPr>
        <w:t>Zhotovitel</w:t>
      </w:r>
      <w:r w:rsidRPr="00017D8E">
        <w:rPr>
          <w:rFonts w:asciiTheme="minorHAnsi" w:hAnsiTheme="minorHAnsi" w:cstheme="minorHAnsi"/>
          <w:noProof w:val="0"/>
          <w:color w:val="auto"/>
          <w:lang w:val="cs-CZ"/>
        </w:rPr>
        <w:t xml:space="preserve"> stal nespolehlivým plátcem ve smyslu § 106a zákona o DPH, souhlasí obě smluvní strany s tím, že </w:t>
      </w:r>
      <w:r w:rsidR="0019321E" w:rsidRPr="00017D8E">
        <w:rPr>
          <w:rFonts w:asciiTheme="minorHAnsi" w:hAnsiTheme="minorHAnsi" w:cstheme="minorHAnsi"/>
          <w:noProof w:val="0"/>
          <w:color w:val="auto"/>
          <w:lang w:val="cs-CZ"/>
        </w:rPr>
        <w:t>Objednatel</w:t>
      </w:r>
      <w:r w:rsidRPr="00017D8E">
        <w:rPr>
          <w:rFonts w:asciiTheme="minorHAnsi" w:hAnsiTheme="minorHAnsi" w:cstheme="minorHAnsi"/>
          <w:noProof w:val="0"/>
          <w:color w:val="auto"/>
          <w:lang w:val="cs-CZ"/>
        </w:rPr>
        <w:t xml:space="preserve"> uhradí za </w:t>
      </w:r>
      <w:r w:rsidR="0019321E" w:rsidRPr="00017D8E">
        <w:rPr>
          <w:rFonts w:asciiTheme="minorHAnsi" w:hAnsiTheme="minorHAnsi" w:cstheme="minorHAnsi"/>
          <w:noProof w:val="0"/>
          <w:color w:val="auto"/>
          <w:lang w:val="cs-CZ"/>
        </w:rPr>
        <w:t>Zhotovitele</w:t>
      </w:r>
      <w:r w:rsidRPr="00017D8E">
        <w:rPr>
          <w:rFonts w:asciiTheme="minorHAnsi" w:hAnsiTheme="minorHAnsi" w:cstheme="minorHAnsi"/>
          <w:noProof w:val="0"/>
          <w:color w:val="auto"/>
          <w:lang w:val="cs-CZ"/>
        </w:rPr>
        <w:t xml:space="preserve">, daň z přidané hodnoty z takového zdanitelného plnění, dobrovolně správci daně dle § 109a citovaného právního předpisu. Zaplacení částky ve výši daně </w:t>
      </w:r>
      <w:r w:rsidR="0019321E" w:rsidRPr="00017D8E">
        <w:rPr>
          <w:rFonts w:asciiTheme="minorHAnsi" w:hAnsiTheme="minorHAnsi" w:cstheme="minorHAnsi"/>
          <w:noProof w:val="0"/>
          <w:color w:val="auto"/>
          <w:lang w:val="cs-CZ"/>
        </w:rPr>
        <w:t>Objednatelem</w:t>
      </w:r>
      <w:r w:rsidRPr="00017D8E">
        <w:rPr>
          <w:rFonts w:asciiTheme="minorHAnsi" w:hAnsiTheme="minorHAnsi" w:cstheme="minorHAnsi"/>
          <w:noProof w:val="0"/>
          <w:color w:val="auto"/>
          <w:lang w:val="cs-CZ"/>
        </w:rPr>
        <w:t xml:space="preserve">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w:t>
      </w:r>
      <w:r w:rsidR="0019321E" w:rsidRPr="00017D8E">
        <w:rPr>
          <w:rFonts w:asciiTheme="minorHAnsi" w:hAnsiTheme="minorHAnsi" w:cstheme="minorHAnsi"/>
          <w:noProof w:val="0"/>
          <w:color w:val="auto"/>
          <w:lang w:val="cs-CZ"/>
        </w:rPr>
        <w:t>Zhotovitele</w:t>
      </w:r>
      <w:r w:rsidRPr="00017D8E">
        <w:rPr>
          <w:rFonts w:asciiTheme="minorHAnsi" w:hAnsiTheme="minorHAnsi" w:cstheme="minorHAnsi"/>
          <w:noProof w:val="0"/>
          <w:color w:val="auto"/>
          <w:lang w:val="cs-CZ"/>
        </w:rPr>
        <w:t xml:space="preserve"> současně souhlasí s tím, že je povinen </w:t>
      </w:r>
      <w:r w:rsidR="0019321E" w:rsidRPr="00017D8E">
        <w:rPr>
          <w:rFonts w:asciiTheme="minorHAnsi" w:hAnsiTheme="minorHAnsi" w:cstheme="minorHAnsi"/>
          <w:noProof w:val="0"/>
          <w:color w:val="auto"/>
          <w:lang w:val="cs-CZ"/>
        </w:rPr>
        <w:t>Objednateli</w:t>
      </w:r>
      <w:r w:rsidRPr="00017D8E">
        <w:rPr>
          <w:rFonts w:asciiTheme="minorHAnsi" w:hAnsiTheme="minorHAnsi" w:cstheme="minorHAnsi"/>
          <w:noProof w:val="0"/>
          <w:color w:val="auto"/>
          <w:lang w:val="cs-CZ"/>
        </w:rPr>
        <w:t xml:space="preserve"> nahradit veškerou škodu vzniklou v důsledku aplikace institutu ručení ze strany správce daně. Smluvní strany se dohodly, že </w:t>
      </w:r>
      <w:r w:rsidR="0019321E" w:rsidRPr="00017D8E">
        <w:rPr>
          <w:rFonts w:asciiTheme="minorHAnsi" w:hAnsiTheme="minorHAnsi" w:cstheme="minorHAnsi"/>
          <w:noProof w:val="0"/>
          <w:color w:val="auto"/>
          <w:lang w:val="cs-CZ"/>
        </w:rPr>
        <w:t>Objednatel</w:t>
      </w:r>
      <w:r w:rsidRPr="00017D8E">
        <w:rPr>
          <w:rFonts w:asciiTheme="minorHAnsi" w:hAnsiTheme="minorHAnsi" w:cstheme="minorHAnsi"/>
          <w:noProof w:val="0"/>
          <w:color w:val="auto"/>
          <w:lang w:val="cs-CZ"/>
        </w:rPr>
        <w:t xml:space="preserve"> bude hradit sjednanou cenu pouze na účet zaregistrovaný a zveřejněný ve smyslu § 96 odst. 1 zákona o DPH.</w:t>
      </w:r>
    </w:p>
    <w:p w14:paraId="5879F201" w14:textId="0B605771" w:rsidR="001159EC" w:rsidRPr="00017D8E" w:rsidRDefault="0019321E" w:rsidP="00F724F5">
      <w:pPr>
        <w:pStyle w:val="Zkladntext"/>
        <w:numPr>
          <w:ilvl w:val="0"/>
          <w:numId w:val="14"/>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017D8E">
        <w:rPr>
          <w:rFonts w:asciiTheme="minorHAnsi" w:hAnsiTheme="minorHAnsi" w:cstheme="minorHAnsi"/>
          <w:noProof w:val="0"/>
          <w:color w:val="auto"/>
          <w:lang w:val="cs-CZ"/>
        </w:rPr>
        <w:t>Zhotovitel</w:t>
      </w:r>
      <w:r w:rsidR="001159EC" w:rsidRPr="00017D8E">
        <w:rPr>
          <w:rFonts w:asciiTheme="minorHAnsi" w:hAnsiTheme="minorHAnsi" w:cstheme="minorHAnsi"/>
          <w:noProof w:val="0"/>
          <w:color w:val="auto"/>
          <w:lang w:val="cs-CZ"/>
        </w:rPr>
        <w:t xml:space="preserve"> souhlasí se zveřejněním všech náležitostí smluvního vztahu včetně </w:t>
      </w:r>
      <w:r w:rsidRPr="00017D8E">
        <w:rPr>
          <w:rFonts w:asciiTheme="minorHAnsi" w:hAnsiTheme="minorHAnsi" w:cstheme="minorHAnsi"/>
          <w:noProof w:val="0"/>
          <w:color w:val="auto"/>
          <w:lang w:val="cs-CZ"/>
        </w:rPr>
        <w:t>servisní</w:t>
      </w:r>
      <w:r w:rsidR="001159EC" w:rsidRPr="00017D8E">
        <w:rPr>
          <w:rFonts w:asciiTheme="minorHAnsi" w:hAnsiTheme="minorHAnsi" w:cstheme="minorHAnsi"/>
          <w:noProof w:val="0"/>
          <w:color w:val="auto"/>
          <w:lang w:val="cs-CZ"/>
        </w:rPr>
        <w:t xml:space="preserve"> smlouvy </w:t>
      </w:r>
      <w:r w:rsidR="00727138" w:rsidRPr="00017D8E">
        <w:rPr>
          <w:rFonts w:asciiTheme="minorHAnsi" w:hAnsiTheme="minorHAnsi" w:cstheme="minorHAnsi"/>
          <w:noProof w:val="0"/>
          <w:color w:val="auto"/>
          <w:lang w:val="cs-CZ"/>
        </w:rPr>
        <w:t xml:space="preserve">včetně případných dodatků </w:t>
      </w:r>
      <w:r w:rsidR="001159EC" w:rsidRPr="00017D8E">
        <w:rPr>
          <w:rFonts w:asciiTheme="minorHAnsi" w:hAnsiTheme="minorHAnsi" w:cstheme="minorHAnsi"/>
          <w:noProof w:val="0"/>
          <w:color w:val="auto"/>
          <w:lang w:val="cs-CZ"/>
        </w:rPr>
        <w:t xml:space="preserve">a výsledků zadávacího řízení na profilu </w:t>
      </w:r>
      <w:r w:rsidR="006D4AE9" w:rsidRPr="00017D8E">
        <w:rPr>
          <w:rFonts w:asciiTheme="minorHAnsi" w:hAnsiTheme="minorHAnsi" w:cstheme="minorHAnsi"/>
          <w:noProof w:val="0"/>
          <w:color w:val="auto"/>
          <w:lang w:val="cs-CZ"/>
        </w:rPr>
        <w:t>Objednatele</w:t>
      </w:r>
      <w:r w:rsidR="001159EC" w:rsidRPr="00017D8E">
        <w:rPr>
          <w:rFonts w:asciiTheme="minorHAnsi" w:hAnsiTheme="minorHAnsi" w:cstheme="minorHAnsi"/>
          <w:noProof w:val="0"/>
          <w:color w:val="auto"/>
          <w:lang w:val="cs-CZ"/>
        </w:rPr>
        <w:t xml:space="preserve"> nebo jiným způsobem, určeným </w:t>
      </w:r>
      <w:r w:rsidR="006D4AE9" w:rsidRPr="00017D8E">
        <w:rPr>
          <w:rFonts w:asciiTheme="minorHAnsi" w:hAnsiTheme="minorHAnsi" w:cstheme="minorHAnsi"/>
          <w:noProof w:val="0"/>
          <w:color w:val="auto"/>
          <w:lang w:val="cs-CZ"/>
        </w:rPr>
        <w:t>Objednatelem</w:t>
      </w:r>
      <w:r w:rsidR="00154CB8" w:rsidRPr="00017D8E">
        <w:rPr>
          <w:rFonts w:asciiTheme="minorHAnsi" w:hAnsiTheme="minorHAnsi" w:cstheme="minorHAnsi"/>
          <w:noProof w:val="0"/>
          <w:color w:val="auto"/>
          <w:lang w:val="cs-CZ"/>
        </w:rPr>
        <w:t>,</w:t>
      </w:r>
      <w:r w:rsidR="00727138" w:rsidRPr="00017D8E">
        <w:rPr>
          <w:rFonts w:asciiTheme="minorHAnsi" w:hAnsiTheme="minorHAnsi" w:cstheme="minorHAnsi"/>
          <w:noProof w:val="0"/>
          <w:color w:val="auto"/>
          <w:lang w:val="cs-CZ"/>
        </w:rPr>
        <w:t xml:space="preserve"> a dále dle ustanovení § 219, odst. 1, písm. a) z. č. 134/2016 Sb. a dle zákona č. 340/2015 Sb., o registru smluv zákonem stanoveným způsobem</w:t>
      </w:r>
      <w:r w:rsidR="001159EC" w:rsidRPr="00017D8E">
        <w:rPr>
          <w:rFonts w:asciiTheme="minorHAnsi" w:hAnsiTheme="minorHAnsi" w:cstheme="minorHAnsi"/>
          <w:noProof w:val="0"/>
          <w:color w:val="auto"/>
          <w:lang w:val="cs-CZ"/>
        </w:rPr>
        <w:t xml:space="preserve">. </w:t>
      </w:r>
    </w:p>
    <w:p w14:paraId="25280A4A" w14:textId="5C01DFE2" w:rsidR="00D84B2C" w:rsidRPr="00017D8E" w:rsidRDefault="006D4AE9" w:rsidP="00D84B2C">
      <w:pPr>
        <w:pStyle w:val="Odstavecseseznamem"/>
        <w:numPr>
          <w:ilvl w:val="0"/>
          <w:numId w:val="14"/>
        </w:numPr>
        <w:jc w:val="both"/>
        <w:rPr>
          <w:rFonts w:asciiTheme="minorHAnsi" w:hAnsiTheme="minorHAnsi" w:cstheme="minorHAnsi"/>
          <w:noProof w:val="0"/>
          <w:sz w:val="22"/>
          <w:szCs w:val="22"/>
          <w:lang w:val="cs-CZ"/>
        </w:rPr>
      </w:pPr>
      <w:r w:rsidRPr="00017D8E">
        <w:rPr>
          <w:rFonts w:asciiTheme="minorHAnsi" w:hAnsiTheme="minorHAnsi" w:cstheme="minorHAnsi"/>
          <w:noProof w:val="0"/>
          <w:sz w:val="22"/>
          <w:szCs w:val="22"/>
          <w:lang w:val="cs-CZ"/>
        </w:rPr>
        <w:t>Zhotovitel</w:t>
      </w:r>
      <w:r w:rsidR="000A7811" w:rsidRPr="00017D8E">
        <w:rPr>
          <w:rFonts w:asciiTheme="minorHAnsi" w:hAnsiTheme="minorHAnsi" w:cstheme="minorHAnsi"/>
          <w:noProof w:val="0"/>
          <w:sz w:val="22"/>
          <w:szCs w:val="22"/>
          <w:lang w:val="cs-CZ"/>
        </w:rPr>
        <w:t xml:space="preserve"> je povinen mít </w:t>
      </w:r>
      <w:r w:rsidR="00FD568B" w:rsidRPr="00017D8E">
        <w:rPr>
          <w:rFonts w:asciiTheme="minorHAnsi" w:hAnsiTheme="minorHAnsi" w:cstheme="minorHAnsi"/>
          <w:noProof w:val="0"/>
          <w:sz w:val="22"/>
          <w:szCs w:val="22"/>
          <w:lang w:val="cs-CZ"/>
        </w:rPr>
        <w:t xml:space="preserve">a udržovat </w:t>
      </w:r>
      <w:r w:rsidR="000A7811" w:rsidRPr="00017D8E">
        <w:rPr>
          <w:rFonts w:asciiTheme="minorHAnsi" w:hAnsiTheme="minorHAnsi" w:cstheme="minorHAnsi"/>
          <w:noProof w:val="0"/>
          <w:sz w:val="22"/>
          <w:szCs w:val="22"/>
          <w:lang w:val="cs-CZ"/>
        </w:rPr>
        <w:t xml:space="preserve">v platnosti pojištění odpovědnosti za škodu způsobenou </w:t>
      </w:r>
      <w:r w:rsidRPr="00017D8E">
        <w:rPr>
          <w:rFonts w:asciiTheme="minorHAnsi" w:hAnsiTheme="minorHAnsi" w:cstheme="minorHAnsi"/>
          <w:noProof w:val="0"/>
          <w:sz w:val="22"/>
          <w:szCs w:val="22"/>
          <w:lang w:val="cs-CZ"/>
        </w:rPr>
        <w:t>Objednateli</w:t>
      </w:r>
      <w:r w:rsidR="000A7811" w:rsidRPr="00017D8E">
        <w:rPr>
          <w:rFonts w:asciiTheme="minorHAnsi" w:hAnsiTheme="minorHAnsi" w:cstheme="minorHAnsi"/>
          <w:noProof w:val="0"/>
          <w:sz w:val="22"/>
          <w:szCs w:val="22"/>
          <w:lang w:val="cs-CZ"/>
        </w:rPr>
        <w:t xml:space="preserve"> či třetím osobám při výkonu podnikatelské činnosti </w:t>
      </w:r>
      <w:r w:rsidRPr="00017D8E">
        <w:rPr>
          <w:rFonts w:asciiTheme="minorHAnsi" w:hAnsiTheme="minorHAnsi" w:cstheme="minorHAnsi"/>
          <w:noProof w:val="0"/>
          <w:sz w:val="22"/>
          <w:szCs w:val="22"/>
          <w:lang w:val="cs-CZ"/>
        </w:rPr>
        <w:t>Zhotovitele</w:t>
      </w:r>
      <w:r w:rsidR="000A7811" w:rsidRPr="00017D8E">
        <w:rPr>
          <w:rFonts w:asciiTheme="minorHAnsi" w:hAnsiTheme="minorHAnsi" w:cstheme="minorHAnsi"/>
          <w:noProof w:val="0"/>
          <w:sz w:val="22"/>
          <w:szCs w:val="22"/>
          <w:lang w:val="cs-CZ"/>
        </w:rPr>
        <w:t>, která je předmětem této smlouvy, s limitem pojistného plnění v</w:t>
      </w:r>
      <w:r w:rsidR="00EB31ED" w:rsidRPr="00017D8E">
        <w:rPr>
          <w:rFonts w:asciiTheme="minorHAnsi" w:hAnsiTheme="minorHAnsi" w:cstheme="minorHAnsi"/>
          <w:noProof w:val="0"/>
          <w:sz w:val="22"/>
          <w:szCs w:val="22"/>
          <w:lang w:val="cs-CZ"/>
        </w:rPr>
        <w:t xml:space="preserve"> minimální </w:t>
      </w:r>
      <w:r w:rsidR="000A7811" w:rsidRPr="00017D8E">
        <w:rPr>
          <w:rFonts w:asciiTheme="minorHAnsi" w:hAnsiTheme="minorHAnsi" w:cstheme="minorHAnsi"/>
          <w:noProof w:val="0"/>
          <w:sz w:val="22"/>
          <w:szCs w:val="22"/>
          <w:lang w:val="cs-CZ"/>
        </w:rPr>
        <w:t xml:space="preserve">výši </w:t>
      </w:r>
      <w:r w:rsidR="00EB31ED" w:rsidRPr="00017D8E">
        <w:rPr>
          <w:rFonts w:asciiTheme="minorHAnsi" w:hAnsiTheme="minorHAnsi" w:cstheme="minorHAnsi"/>
          <w:noProof w:val="0"/>
          <w:sz w:val="22"/>
          <w:szCs w:val="22"/>
          <w:lang w:val="cs-CZ"/>
        </w:rPr>
        <w:t>ceny dodaného přístroje dle kupní smlouvy bez DPH</w:t>
      </w:r>
      <w:r w:rsidR="002D1AD1" w:rsidRPr="00017D8E">
        <w:rPr>
          <w:rFonts w:asciiTheme="minorHAnsi" w:hAnsiTheme="minorHAnsi" w:cstheme="minorHAnsi"/>
          <w:noProof w:val="0"/>
          <w:sz w:val="22"/>
          <w:szCs w:val="22"/>
          <w:lang w:val="cs-CZ"/>
        </w:rPr>
        <w:t>,</w:t>
      </w:r>
      <w:r w:rsidR="00D84B2C" w:rsidRPr="00017D8E">
        <w:rPr>
          <w:rFonts w:asciiTheme="minorHAnsi" w:hAnsiTheme="minorHAnsi" w:cstheme="minorHAnsi"/>
          <w:noProof w:val="0"/>
          <w:sz w:val="22"/>
          <w:szCs w:val="22"/>
          <w:lang w:val="cs-CZ"/>
        </w:rPr>
        <w:t xml:space="preserve"> a to po celou dobu platnosti této smlouvy</w:t>
      </w:r>
      <w:r w:rsidR="000A7811" w:rsidRPr="00017D8E">
        <w:rPr>
          <w:rFonts w:asciiTheme="minorHAnsi" w:hAnsiTheme="minorHAnsi" w:cstheme="minorHAnsi"/>
          <w:noProof w:val="0"/>
          <w:sz w:val="22"/>
          <w:szCs w:val="22"/>
          <w:lang w:val="cs-CZ"/>
        </w:rPr>
        <w:t>.</w:t>
      </w:r>
      <w:r w:rsidR="00D84B2C" w:rsidRPr="00017D8E">
        <w:rPr>
          <w:rFonts w:asciiTheme="minorHAnsi" w:hAnsiTheme="minorHAnsi" w:cstheme="minorHAnsi"/>
          <w:noProof w:val="0"/>
          <w:sz w:val="22"/>
          <w:szCs w:val="22"/>
          <w:lang w:val="cs-CZ"/>
        </w:rPr>
        <w:t xml:space="preserve"> V případě porušení této povinnosti je </w:t>
      </w:r>
      <w:r w:rsidRPr="00017D8E">
        <w:rPr>
          <w:rFonts w:asciiTheme="minorHAnsi" w:hAnsiTheme="minorHAnsi" w:cstheme="minorHAnsi"/>
          <w:noProof w:val="0"/>
          <w:sz w:val="22"/>
          <w:szCs w:val="22"/>
          <w:lang w:val="cs-CZ"/>
        </w:rPr>
        <w:t xml:space="preserve">Objednatel </w:t>
      </w:r>
      <w:r w:rsidR="00D84B2C" w:rsidRPr="00017D8E">
        <w:rPr>
          <w:rFonts w:asciiTheme="minorHAnsi" w:hAnsiTheme="minorHAnsi" w:cstheme="minorHAnsi"/>
          <w:noProof w:val="0"/>
          <w:sz w:val="22"/>
          <w:szCs w:val="22"/>
          <w:lang w:val="cs-CZ"/>
        </w:rPr>
        <w:t xml:space="preserve">oprávněn od této smlouvy odstoupit. Na žádost </w:t>
      </w:r>
      <w:r w:rsidRPr="00017D8E">
        <w:rPr>
          <w:rFonts w:asciiTheme="minorHAnsi" w:hAnsiTheme="minorHAnsi" w:cstheme="minorHAnsi"/>
          <w:noProof w:val="0"/>
          <w:sz w:val="22"/>
          <w:szCs w:val="22"/>
          <w:lang w:val="cs-CZ"/>
        </w:rPr>
        <w:t>Objednatele</w:t>
      </w:r>
      <w:r w:rsidR="00D84B2C" w:rsidRPr="00017D8E">
        <w:rPr>
          <w:rFonts w:asciiTheme="minorHAnsi" w:hAnsiTheme="minorHAnsi" w:cstheme="minorHAnsi"/>
          <w:noProof w:val="0"/>
          <w:sz w:val="22"/>
          <w:szCs w:val="22"/>
          <w:lang w:val="cs-CZ"/>
        </w:rPr>
        <w:t xml:space="preserve"> je </w:t>
      </w:r>
      <w:r w:rsidRPr="00017D8E">
        <w:rPr>
          <w:rFonts w:asciiTheme="minorHAnsi" w:hAnsiTheme="minorHAnsi" w:cstheme="minorHAnsi"/>
          <w:noProof w:val="0"/>
          <w:sz w:val="22"/>
          <w:szCs w:val="22"/>
          <w:lang w:val="cs-CZ"/>
        </w:rPr>
        <w:t>Zhotovitel</w:t>
      </w:r>
      <w:r w:rsidR="00D84B2C" w:rsidRPr="00017D8E">
        <w:rPr>
          <w:rFonts w:asciiTheme="minorHAnsi" w:hAnsiTheme="minorHAnsi" w:cstheme="minorHAnsi"/>
          <w:noProof w:val="0"/>
          <w:sz w:val="22"/>
          <w:szCs w:val="22"/>
          <w:lang w:val="cs-CZ"/>
        </w:rPr>
        <w:t xml:space="preserve"> povinen předložit </w:t>
      </w:r>
      <w:r w:rsidRPr="00017D8E">
        <w:rPr>
          <w:rFonts w:asciiTheme="minorHAnsi" w:hAnsiTheme="minorHAnsi" w:cstheme="minorHAnsi"/>
          <w:noProof w:val="0"/>
          <w:sz w:val="22"/>
          <w:szCs w:val="22"/>
          <w:lang w:val="cs-CZ"/>
        </w:rPr>
        <w:t>Objednateli</w:t>
      </w:r>
      <w:r w:rsidR="00D84B2C" w:rsidRPr="00017D8E">
        <w:rPr>
          <w:rFonts w:asciiTheme="minorHAnsi" w:hAnsiTheme="minorHAnsi" w:cstheme="minorHAnsi"/>
          <w:noProof w:val="0"/>
          <w:sz w:val="22"/>
          <w:szCs w:val="22"/>
          <w:lang w:val="cs-CZ"/>
        </w:rPr>
        <w:t xml:space="preserve">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w:t>
      </w:r>
      <w:r w:rsidRPr="00017D8E">
        <w:rPr>
          <w:rFonts w:asciiTheme="minorHAnsi" w:hAnsiTheme="minorHAnsi" w:cstheme="minorHAnsi"/>
          <w:noProof w:val="0"/>
          <w:sz w:val="22"/>
          <w:szCs w:val="22"/>
          <w:lang w:val="cs-CZ"/>
        </w:rPr>
        <w:t>Zhotovitel</w:t>
      </w:r>
      <w:r w:rsidR="00D84B2C" w:rsidRPr="00017D8E">
        <w:rPr>
          <w:rFonts w:asciiTheme="minorHAnsi" w:hAnsiTheme="minorHAnsi" w:cstheme="minorHAnsi"/>
          <w:noProof w:val="0"/>
          <w:sz w:val="22"/>
          <w:szCs w:val="22"/>
          <w:lang w:val="cs-CZ"/>
        </w:rPr>
        <w:t xml:space="preserve"> povinen učinit příslušná opatření tak, aby pojištění bylo udrženo tak, jak je požadováno v tomto ustanovení.</w:t>
      </w:r>
    </w:p>
    <w:p w14:paraId="22DC500B" w14:textId="77777777" w:rsidR="00D84B2C" w:rsidRPr="00017D8E" w:rsidRDefault="00D84B2C" w:rsidP="00D84B2C">
      <w:pPr>
        <w:pStyle w:val="Odstavecseseznamem"/>
        <w:ind w:left="360"/>
        <w:jc w:val="both"/>
        <w:rPr>
          <w:rFonts w:asciiTheme="minorHAnsi" w:hAnsiTheme="minorHAnsi" w:cstheme="minorHAnsi"/>
          <w:noProof w:val="0"/>
          <w:sz w:val="22"/>
          <w:szCs w:val="22"/>
          <w:lang w:val="cs-CZ"/>
        </w:rPr>
      </w:pPr>
    </w:p>
    <w:p w14:paraId="19AAC4A1" w14:textId="08F08200" w:rsidR="001159EC" w:rsidRPr="00017D8E" w:rsidRDefault="001159EC" w:rsidP="00F724F5">
      <w:pPr>
        <w:pStyle w:val="Zkladntext"/>
        <w:numPr>
          <w:ilvl w:val="0"/>
          <w:numId w:val="14"/>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017D8E">
        <w:rPr>
          <w:rFonts w:asciiTheme="minorHAnsi" w:hAnsiTheme="minorHAnsi" w:cstheme="minorHAnsi"/>
          <w:noProof w:val="0"/>
          <w:color w:val="auto"/>
          <w:lang w:val="cs-CZ"/>
        </w:rPr>
        <w:t xml:space="preserve">Smluvní strany sjednávají, že pohledávku dle této smlouvy nebo smlouvu samotnou nelze postoupit </w:t>
      </w:r>
      <w:r w:rsidR="00CE4993" w:rsidRPr="00017D8E">
        <w:rPr>
          <w:rFonts w:asciiTheme="minorHAnsi" w:hAnsiTheme="minorHAnsi" w:cstheme="minorHAnsi"/>
          <w:noProof w:val="0"/>
          <w:color w:val="auto"/>
          <w:lang w:val="cs-CZ"/>
        </w:rPr>
        <w:t xml:space="preserve">třetí osobě </w:t>
      </w:r>
      <w:r w:rsidRPr="00017D8E">
        <w:rPr>
          <w:rFonts w:asciiTheme="minorHAnsi" w:hAnsiTheme="minorHAnsi" w:cstheme="minorHAnsi"/>
          <w:noProof w:val="0"/>
          <w:color w:val="auto"/>
          <w:lang w:val="cs-CZ"/>
        </w:rPr>
        <w:t xml:space="preserve">bez </w:t>
      </w:r>
      <w:r w:rsidR="00CE4993" w:rsidRPr="00017D8E">
        <w:rPr>
          <w:rFonts w:asciiTheme="minorHAnsi" w:hAnsiTheme="minorHAnsi" w:cstheme="minorHAnsi"/>
          <w:noProof w:val="0"/>
          <w:color w:val="auto"/>
          <w:lang w:val="cs-CZ"/>
        </w:rPr>
        <w:t xml:space="preserve">předchozího písemného </w:t>
      </w:r>
      <w:r w:rsidRPr="00017D8E">
        <w:rPr>
          <w:rFonts w:asciiTheme="minorHAnsi" w:hAnsiTheme="minorHAnsi" w:cstheme="minorHAnsi"/>
          <w:noProof w:val="0"/>
          <w:color w:val="auto"/>
          <w:lang w:val="cs-CZ"/>
        </w:rPr>
        <w:t>souhlasu druhé smluvní strany.</w:t>
      </w:r>
    </w:p>
    <w:p w14:paraId="09F88FC3" w14:textId="77777777" w:rsidR="00137EA1" w:rsidRPr="00017D8E" w:rsidRDefault="00137EA1" w:rsidP="00137EA1">
      <w:pPr>
        <w:pStyle w:val="Zkladntext"/>
        <w:numPr>
          <w:ilvl w:val="0"/>
          <w:numId w:val="14"/>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017D8E">
        <w:rPr>
          <w:rFonts w:asciiTheme="minorHAnsi" w:hAnsiTheme="minorHAnsi" w:cstheme="minorHAnsi"/>
          <w:noProof w:val="0"/>
          <w:color w:val="auto"/>
          <w:lang w:val="cs-CZ"/>
        </w:rPr>
        <w:t>Zhotovitel prohlašuje, že kontaktní osoby, které nejsou statutárními zástupci, vyslovily souhlas se zveřejněním svých údajů, které jsou obsaženy v této smlouvě.</w:t>
      </w:r>
    </w:p>
    <w:p w14:paraId="470A28CB" w14:textId="77777777" w:rsidR="00137EA1" w:rsidRPr="00017D8E" w:rsidRDefault="00137EA1" w:rsidP="00437BD3">
      <w:pPr>
        <w:pStyle w:val="Odstavecseseznamem"/>
        <w:numPr>
          <w:ilvl w:val="0"/>
          <w:numId w:val="14"/>
        </w:numPr>
        <w:spacing w:after="240"/>
        <w:jc w:val="both"/>
        <w:rPr>
          <w:rFonts w:asciiTheme="minorHAnsi" w:hAnsiTheme="minorHAnsi" w:cstheme="minorHAnsi"/>
          <w:noProof w:val="0"/>
          <w:sz w:val="22"/>
          <w:szCs w:val="22"/>
          <w:lang w:val="cs-CZ"/>
        </w:rPr>
      </w:pPr>
      <w:r w:rsidRPr="00017D8E">
        <w:rPr>
          <w:rFonts w:asciiTheme="minorHAnsi" w:hAnsiTheme="minorHAnsi" w:cstheme="minorHAnsi"/>
          <w:noProof w:val="0"/>
          <w:sz w:val="22"/>
          <w:szCs w:val="22"/>
          <w:lang w:val="cs-CZ"/>
        </w:rPr>
        <w:t xml:space="preserve">Prodávající se zavazuje zachovávat mlčenlivost ve vztahu ve vztahu ke všem informacím a skutečnostem, které se dozví o kupujícím, jeho zaměstnancích, pacientech atd. v souvislosti s uzavřením a plněním smlouvy, pokud tyto informace mají povahu obchodního tajemství, osobních údajů nebo mají být z jiných důvodů chráněny před zveřejněním. Prodávající je povinen nakládat s osobními údaji a zejména s údaji o zdravotním stavu, genetickými a biometrickými údaji v souladu s Nařízením Evropského parlamentu a Rady (EU) 2016/679 (GDPR) a příslušnými ustanoveními zákona č. 101/2000 Sb., o ochraně osobních údajů. Povinnost mlčenlivosti platí rovněž o skutečnostech, na něž se vztahuje povinnost mlčenlivosti zdravotnických pracovníků, zejména podle ustanovení § 51 zákona č. 372/2011 Sb., o zdravotních </w:t>
      </w:r>
      <w:r w:rsidRPr="00017D8E">
        <w:rPr>
          <w:rFonts w:asciiTheme="minorHAnsi" w:hAnsiTheme="minorHAnsi" w:cstheme="minorHAnsi"/>
          <w:noProof w:val="0"/>
          <w:sz w:val="22"/>
          <w:szCs w:val="22"/>
          <w:lang w:val="cs-CZ"/>
        </w:rPr>
        <w:lastRenderedPageBreak/>
        <w:t xml:space="preserve">službách a podmínkách jejich poskytování (Zákon o zdravotních službách), a o bezpečnostních opatřeních, jejichž zveřejnění by ohrozilo zabezpečení osobních údajů. </w:t>
      </w:r>
    </w:p>
    <w:p w14:paraId="2B0B7586" w14:textId="489BACB0" w:rsidR="001159EC" w:rsidRPr="00017D8E" w:rsidRDefault="001159EC" w:rsidP="006C1DB7">
      <w:pPr>
        <w:pStyle w:val="Nadpis1"/>
        <w:rPr>
          <w:color w:val="auto"/>
        </w:rPr>
      </w:pPr>
      <w:r w:rsidRPr="00017D8E">
        <w:rPr>
          <w:color w:val="auto"/>
        </w:rPr>
        <w:t>Čl. IX</w:t>
      </w:r>
    </w:p>
    <w:p w14:paraId="71A85AD6" w14:textId="77777777" w:rsidR="001159EC" w:rsidRPr="00017D8E" w:rsidRDefault="001159EC" w:rsidP="00AE28D1">
      <w:pPr>
        <w:pStyle w:val="Zkladntext"/>
        <w:tabs>
          <w:tab w:val="left" w:pos="-3261"/>
          <w:tab w:val="left" w:pos="-2835"/>
          <w:tab w:val="left" w:pos="-1276"/>
        </w:tabs>
        <w:ind w:left="284"/>
        <w:jc w:val="center"/>
        <w:rPr>
          <w:rFonts w:asciiTheme="minorHAnsi" w:hAnsiTheme="minorHAnsi" w:cstheme="minorHAnsi"/>
          <w:b/>
          <w:noProof w:val="0"/>
          <w:color w:val="auto"/>
          <w:lang w:val="cs-CZ"/>
        </w:rPr>
      </w:pPr>
      <w:r w:rsidRPr="00017D8E">
        <w:rPr>
          <w:rFonts w:asciiTheme="minorHAnsi" w:hAnsiTheme="minorHAnsi" w:cstheme="minorHAnsi"/>
          <w:b/>
          <w:noProof w:val="0"/>
          <w:color w:val="auto"/>
          <w:lang w:val="cs-CZ"/>
        </w:rPr>
        <w:t>Závěrečná ustanovení</w:t>
      </w:r>
    </w:p>
    <w:p w14:paraId="62B1B6AE" w14:textId="77777777" w:rsidR="001159EC" w:rsidRPr="00017D8E" w:rsidRDefault="001159EC" w:rsidP="001159EC">
      <w:pPr>
        <w:pStyle w:val="Zkladntext"/>
        <w:tabs>
          <w:tab w:val="left" w:pos="-3261"/>
          <w:tab w:val="left" w:pos="-2835"/>
          <w:tab w:val="left" w:pos="-1276"/>
        </w:tabs>
        <w:ind w:left="284"/>
        <w:rPr>
          <w:rFonts w:asciiTheme="minorHAnsi" w:hAnsiTheme="minorHAnsi" w:cstheme="minorHAnsi"/>
          <w:noProof w:val="0"/>
          <w:color w:val="auto"/>
          <w:lang w:val="cs-CZ"/>
        </w:rPr>
      </w:pPr>
    </w:p>
    <w:p w14:paraId="11FA7F39" w14:textId="7EAC6D48" w:rsidR="001159EC" w:rsidRPr="00017D8E" w:rsidRDefault="001159EC" w:rsidP="00AA3359">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017D8E">
        <w:rPr>
          <w:rFonts w:asciiTheme="minorHAnsi" w:hAnsiTheme="minorHAnsi" w:cstheme="minorHAnsi"/>
          <w:noProof w:val="0"/>
          <w:color w:val="auto"/>
          <w:lang w:val="cs-CZ"/>
        </w:rPr>
        <w:t>Pro případ, že se kterékoliv ustanovení této smlouvy stane neplatným nebo neúčinným, zavazují se smluvní strany nahradit takové ustanovení bez zbytečného odkladu novým</w:t>
      </w:r>
      <w:r w:rsidR="001C1306" w:rsidRPr="00017D8E">
        <w:rPr>
          <w:rFonts w:asciiTheme="minorHAnsi" w:hAnsiTheme="minorHAnsi" w:cstheme="minorHAnsi"/>
          <w:noProof w:val="0"/>
          <w:color w:val="auto"/>
          <w:lang w:val="cs-CZ"/>
        </w:rPr>
        <w:t>, které bude v nejvyšší možné míře odpovídat obsahu a účelu vadného ustanovení</w:t>
      </w:r>
      <w:r w:rsidRPr="00017D8E">
        <w:rPr>
          <w:rFonts w:asciiTheme="minorHAnsi" w:hAnsiTheme="minorHAnsi" w:cstheme="minorHAnsi"/>
          <w:noProof w:val="0"/>
          <w:color w:val="auto"/>
          <w:lang w:val="cs-CZ"/>
        </w:rPr>
        <w:t>. Případná neplatnost některého z ustanovení této smlouvy nemá za následek neplatnost ostatních ustanovení ve smlouvě obsažených</w:t>
      </w:r>
      <w:r w:rsidR="001C1306" w:rsidRPr="00017D8E">
        <w:rPr>
          <w:rFonts w:asciiTheme="minorHAnsi" w:hAnsiTheme="minorHAnsi" w:cstheme="minorHAnsi"/>
          <w:noProof w:val="0"/>
          <w:color w:val="auto"/>
          <w:lang w:val="cs-CZ"/>
        </w:rPr>
        <w:t>, pokud z povahy ustanovení nevyplývá, že tuto část nelze od ostatního obsahu této smlouvy oddělit</w:t>
      </w:r>
      <w:r w:rsidRPr="00017D8E">
        <w:rPr>
          <w:rFonts w:asciiTheme="minorHAnsi" w:hAnsiTheme="minorHAnsi" w:cstheme="minorHAnsi"/>
          <w:noProof w:val="0"/>
          <w:color w:val="auto"/>
          <w:lang w:val="cs-CZ"/>
        </w:rPr>
        <w:t>.</w:t>
      </w:r>
    </w:p>
    <w:p w14:paraId="0EC733A8" w14:textId="150D59ED" w:rsidR="001159EC" w:rsidRPr="00017D8E" w:rsidRDefault="001159EC" w:rsidP="00903E2F">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017D8E">
        <w:rPr>
          <w:rFonts w:asciiTheme="minorHAnsi" w:hAnsiTheme="minorHAnsi" w:cstheme="minorHAnsi"/>
          <w:noProof w:val="0"/>
          <w:color w:val="auto"/>
          <w:lang w:val="cs-CZ"/>
        </w:rPr>
        <w:t>Smluvní strany jsou povinny bez zbytečného prodlení písemně informovat ostatní o jakékoliv změně v údajích uvedených ve smlouvě ohledně jejich osoby a o všech okolnostech, které mají nebo by mohly mít vliv na plnění jejich povinností dle této smlouvy a současně vyvinout potřebnou součinnost k plnění této smlouvy.</w:t>
      </w:r>
    </w:p>
    <w:p w14:paraId="0CEE0232" w14:textId="77777777" w:rsidR="00727138" w:rsidRPr="00017D8E" w:rsidRDefault="00727138" w:rsidP="00727138">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017D8E">
        <w:rPr>
          <w:rFonts w:asciiTheme="minorHAnsi" w:hAnsiTheme="minorHAnsi" w:cstheme="minorHAnsi"/>
          <w:noProof w:val="0"/>
          <w:color w:val="auto"/>
          <w:lang w:val="cs-CZ"/>
        </w:rPr>
        <w:t>Smluvní strany se dohodly, že právní vztahy touto smlouvou výslovně neupravené se řídí ustanoveními zákona č. 89/2012 Sb., občanského zákoníku.</w:t>
      </w:r>
    </w:p>
    <w:p w14:paraId="37340860" w14:textId="694B9599" w:rsidR="001159EC" w:rsidRPr="00017D8E" w:rsidRDefault="001159EC" w:rsidP="00E459D0">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017D8E">
        <w:rPr>
          <w:rFonts w:asciiTheme="minorHAnsi" w:hAnsiTheme="minorHAnsi" w:cstheme="minorHAnsi"/>
          <w:noProof w:val="0"/>
          <w:color w:val="auto"/>
          <w:lang w:val="cs-CZ"/>
        </w:rPr>
        <w:t>Smluvní strany se zavazují řešit sporné otázky smírnou cestou. V případě</w:t>
      </w:r>
      <w:r w:rsidR="00BA2AF2" w:rsidRPr="00017D8E">
        <w:rPr>
          <w:rFonts w:asciiTheme="minorHAnsi" w:hAnsiTheme="minorHAnsi" w:cstheme="minorHAnsi"/>
          <w:noProof w:val="0"/>
          <w:color w:val="auto"/>
          <w:lang w:val="cs-CZ"/>
        </w:rPr>
        <w:t xml:space="preserve">, že nedojde k dohodě, budou spory řešeny </w:t>
      </w:r>
      <w:r w:rsidR="00D84B2C" w:rsidRPr="00017D8E">
        <w:rPr>
          <w:rFonts w:asciiTheme="minorHAnsi" w:hAnsiTheme="minorHAnsi" w:cstheme="minorHAnsi"/>
          <w:noProof w:val="0"/>
          <w:color w:val="auto"/>
          <w:lang w:val="cs-CZ"/>
        </w:rPr>
        <w:t xml:space="preserve">v souladu s § 89a občanského soudního řádu, zákon č. 99/1963 Sb., dle místní příslušnosti obecného soudu </w:t>
      </w:r>
      <w:r w:rsidR="006D4AE9" w:rsidRPr="00017D8E">
        <w:rPr>
          <w:rFonts w:asciiTheme="minorHAnsi" w:hAnsiTheme="minorHAnsi" w:cstheme="minorHAnsi"/>
          <w:noProof w:val="0"/>
          <w:color w:val="auto"/>
          <w:lang w:val="cs-CZ"/>
        </w:rPr>
        <w:t>Objednatele</w:t>
      </w:r>
      <w:r w:rsidRPr="00017D8E">
        <w:rPr>
          <w:rFonts w:asciiTheme="minorHAnsi" w:hAnsiTheme="minorHAnsi" w:cstheme="minorHAnsi"/>
          <w:noProof w:val="0"/>
          <w:color w:val="auto"/>
          <w:lang w:val="cs-CZ"/>
        </w:rPr>
        <w:t>.</w:t>
      </w:r>
    </w:p>
    <w:p w14:paraId="70CADC10" w14:textId="7F8AD9D8" w:rsidR="0042745F" w:rsidRPr="00017D8E" w:rsidRDefault="001159EC" w:rsidP="0042745F">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017D8E">
        <w:rPr>
          <w:rFonts w:asciiTheme="minorHAnsi" w:hAnsiTheme="minorHAnsi" w:cstheme="minorHAnsi"/>
          <w:noProof w:val="0"/>
          <w:color w:val="auto"/>
          <w:lang w:val="cs-CZ"/>
        </w:rPr>
        <w:t>Obsah této smlouvy je možné měnit jen písemnými dodatky, podepsanými statutárními zástupci smluvních stran. Součástí této smlouvy jsou veškeré přílohy uvedené v textu této smlouvy či v textu případných Dodatků k této smlouvě.</w:t>
      </w:r>
      <w:r w:rsidR="0042745F" w:rsidRPr="00017D8E">
        <w:rPr>
          <w:rFonts w:asciiTheme="minorHAnsi" w:hAnsiTheme="minorHAnsi" w:cstheme="minorHAnsi"/>
          <w:noProof w:val="0"/>
          <w:color w:val="auto"/>
          <w:lang w:val="cs-CZ"/>
        </w:rPr>
        <w:t xml:space="preserve"> </w:t>
      </w:r>
    </w:p>
    <w:p w14:paraId="1A77FC6F" w14:textId="4E071F63" w:rsidR="001159EC" w:rsidRPr="00017D8E" w:rsidRDefault="001159EC" w:rsidP="00E459D0">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017D8E">
        <w:rPr>
          <w:rFonts w:asciiTheme="minorHAnsi" w:hAnsiTheme="minorHAnsi" w:cstheme="minorHAnsi"/>
          <w:noProof w:val="0"/>
          <w:color w:val="auto"/>
          <w:lang w:val="cs-CZ"/>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14:paraId="3130B78E" w14:textId="496F8413" w:rsidR="001159EC" w:rsidRPr="00017D8E" w:rsidRDefault="001159EC" w:rsidP="00E459D0">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017D8E">
        <w:rPr>
          <w:rFonts w:asciiTheme="minorHAnsi" w:hAnsiTheme="minorHAnsi" w:cstheme="minorHAnsi"/>
          <w:noProof w:val="0"/>
          <w:color w:val="auto"/>
          <w:lang w:val="cs-CZ"/>
        </w:rPr>
        <w:t xml:space="preserve">Tato smlouva je vyhotovena ve 2 stejnopisech s platností originálu, z nichž každá ze smluvních stran </w:t>
      </w:r>
      <w:proofErr w:type="gramStart"/>
      <w:r w:rsidRPr="00017D8E">
        <w:rPr>
          <w:rFonts w:asciiTheme="minorHAnsi" w:hAnsiTheme="minorHAnsi" w:cstheme="minorHAnsi"/>
          <w:noProof w:val="0"/>
          <w:color w:val="auto"/>
          <w:lang w:val="cs-CZ"/>
        </w:rPr>
        <w:t>obdrží</w:t>
      </w:r>
      <w:proofErr w:type="gramEnd"/>
      <w:r w:rsidRPr="00017D8E">
        <w:rPr>
          <w:rFonts w:asciiTheme="minorHAnsi" w:hAnsiTheme="minorHAnsi" w:cstheme="minorHAnsi"/>
          <w:noProof w:val="0"/>
          <w:color w:val="auto"/>
          <w:lang w:val="cs-CZ"/>
        </w:rPr>
        <w:t xml:space="preserve"> smlouvu v 1 vyhotovení.</w:t>
      </w:r>
    </w:p>
    <w:p w14:paraId="2FB67012" w14:textId="580AB06A" w:rsidR="001159EC" w:rsidRPr="00017D8E" w:rsidRDefault="001159EC" w:rsidP="00E459D0">
      <w:pPr>
        <w:pStyle w:val="Zkladntext"/>
        <w:numPr>
          <w:ilvl w:val="0"/>
          <w:numId w:val="1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017D8E">
        <w:rPr>
          <w:rFonts w:asciiTheme="minorHAnsi" w:hAnsiTheme="minorHAnsi" w:cstheme="minorHAnsi"/>
          <w:noProof w:val="0"/>
          <w:color w:val="auto"/>
          <w:lang w:val="cs-CZ"/>
        </w:rPr>
        <w:t xml:space="preserve">Tato smlouva nabývá </w:t>
      </w:r>
      <w:r w:rsidR="00947995" w:rsidRPr="00017D8E">
        <w:rPr>
          <w:rFonts w:asciiTheme="minorHAnsi" w:hAnsiTheme="minorHAnsi" w:cstheme="minorHAnsi"/>
          <w:noProof w:val="0"/>
          <w:color w:val="auto"/>
          <w:lang w:val="cs-CZ"/>
        </w:rPr>
        <w:t>platnosti dnem podpisu smluvními stranami a účinnosti dnem uveřejnění v registru smluv</w:t>
      </w:r>
      <w:r w:rsidRPr="00017D8E">
        <w:rPr>
          <w:rFonts w:asciiTheme="minorHAnsi" w:hAnsiTheme="minorHAnsi" w:cstheme="minorHAnsi"/>
          <w:noProof w:val="0"/>
          <w:color w:val="auto"/>
          <w:lang w:val="cs-CZ"/>
        </w:rPr>
        <w:t>.</w:t>
      </w:r>
    </w:p>
    <w:p w14:paraId="31B663C5" w14:textId="55EB513C" w:rsidR="009140FD" w:rsidRPr="00017D8E" w:rsidRDefault="009140FD">
      <w:pPr>
        <w:autoSpaceDE/>
        <w:autoSpaceDN/>
        <w:adjustRightInd/>
        <w:rPr>
          <w:rFonts w:asciiTheme="minorHAnsi" w:hAnsiTheme="minorHAnsi" w:cstheme="minorHAnsi"/>
          <w:b/>
          <w:noProof w:val="0"/>
          <w:sz w:val="22"/>
          <w:szCs w:val="22"/>
          <w:lang w:val="cs-CZ"/>
        </w:rPr>
      </w:pPr>
    </w:p>
    <w:p w14:paraId="74B96F71" w14:textId="39D16903" w:rsidR="001159EC" w:rsidRPr="00017D8E" w:rsidRDefault="001159EC" w:rsidP="00AE28D1">
      <w:pPr>
        <w:pStyle w:val="Zkladntext"/>
        <w:tabs>
          <w:tab w:val="left" w:pos="-3261"/>
          <w:tab w:val="left" w:pos="-2835"/>
          <w:tab w:val="left" w:pos="-1276"/>
        </w:tabs>
        <w:jc w:val="left"/>
        <w:rPr>
          <w:rFonts w:asciiTheme="minorHAnsi" w:hAnsiTheme="minorHAnsi" w:cstheme="minorHAnsi"/>
          <w:b/>
          <w:noProof w:val="0"/>
          <w:color w:val="auto"/>
          <w:lang w:val="cs-CZ"/>
        </w:rPr>
      </w:pPr>
      <w:r w:rsidRPr="00017D8E">
        <w:rPr>
          <w:rFonts w:asciiTheme="minorHAnsi" w:hAnsiTheme="minorHAnsi" w:cstheme="minorHAnsi"/>
          <w:b/>
          <w:noProof w:val="0"/>
          <w:color w:val="auto"/>
          <w:lang w:val="cs-CZ"/>
        </w:rPr>
        <w:t>Přílohy, které jsou součástí této smlouvy:</w:t>
      </w:r>
    </w:p>
    <w:p w14:paraId="51E4D719" w14:textId="77777777" w:rsidR="00AE28D1" w:rsidRPr="00017D8E" w:rsidRDefault="00AE28D1" w:rsidP="00AE28D1">
      <w:pPr>
        <w:pStyle w:val="Zkladntext"/>
        <w:tabs>
          <w:tab w:val="left" w:pos="-3261"/>
          <w:tab w:val="left" w:pos="-2835"/>
          <w:tab w:val="left" w:pos="-1276"/>
        </w:tabs>
        <w:jc w:val="left"/>
        <w:rPr>
          <w:rFonts w:asciiTheme="minorHAnsi" w:hAnsiTheme="minorHAnsi" w:cstheme="minorHAnsi"/>
          <w:noProof w:val="0"/>
          <w:color w:val="auto"/>
          <w:lang w:val="cs-CZ"/>
        </w:rPr>
      </w:pPr>
    </w:p>
    <w:p w14:paraId="7D311A5A" w14:textId="1DACDA64" w:rsidR="00AE28D1" w:rsidRPr="00017D8E" w:rsidRDefault="00AE28D1" w:rsidP="00553CB7">
      <w:pPr>
        <w:pStyle w:val="Zkladntext"/>
        <w:tabs>
          <w:tab w:val="left" w:pos="-3261"/>
          <w:tab w:val="left" w:pos="-2835"/>
          <w:tab w:val="left" w:pos="-1276"/>
        </w:tabs>
        <w:ind w:left="1200" w:hanging="1200"/>
        <w:jc w:val="left"/>
        <w:rPr>
          <w:rFonts w:asciiTheme="minorHAnsi" w:hAnsiTheme="minorHAnsi" w:cstheme="minorHAnsi"/>
          <w:noProof w:val="0"/>
          <w:color w:val="auto"/>
          <w:lang w:val="cs-CZ"/>
        </w:rPr>
      </w:pPr>
      <w:bookmarkStart w:id="9" w:name="_Hlk5111434"/>
      <w:r w:rsidRPr="00017D8E">
        <w:rPr>
          <w:rFonts w:asciiTheme="minorHAnsi" w:hAnsiTheme="minorHAnsi" w:cstheme="minorHAnsi"/>
          <w:noProof w:val="0"/>
          <w:color w:val="auto"/>
          <w:lang w:val="cs-CZ"/>
        </w:rPr>
        <w:t xml:space="preserve">Příloha </w:t>
      </w:r>
      <w:r w:rsidR="00100258" w:rsidRPr="00017D8E">
        <w:rPr>
          <w:rFonts w:asciiTheme="minorHAnsi" w:hAnsiTheme="minorHAnsi" w:cstheme="minorHAnsi"/>
          <w:noProof w:val="0"/>
          <w:color w:val="auto"/>
          <w:lang w:val="cs-CZ"/>
        </w:rPr>
        <w:t>A</w:t>
      </w:r>
      <w:r w:rsidRPr="00017D8E">
        <w:rPr>
          <w:rFonts w:asciiTheme="minorHAnsi" w:hAnsiTheme="minorHAnsi" w:cstheme="minorHAnsi"/>
          <w:noProof w:val="0"/>
          <w:color w:val="auto"/>
          <w:lang w:val="cs-CZ"/>
        </w:rPr>
        <w:t>A –</w:t>
      </w:r>
      <w:r w:rsidR="00607A5D" w:rsidRPr="00017D8E">
        <w:rPr>
          <w:rFonts w:asciiTheme="minorHAnsi" w:hAnsiTheme="minorHAnsi" w:cstheme="minorHAnsi"/>
          <w:noProof w:val="0"/>
          <w:color w:val="auto"/>
          <w:lang w:val="cs-CZ"/>
        </w:rPr>
        <w:t xml:space="preserve"> </w:t>
      </w:r>
      <w:r w:rsidR="00947995" w:rsidRPr="00017D8E">
        <w:rPr>
          <w:rFonts w:asciiTheme="minorHAnsi" w:hAnsiTheme="minorHAnsi" w:cstheme="minorHAnsi"/>
          <w:noProof w:val="0"/>
          <w:color w:val="auto"/>
          <w:lang w:val="cs-CZ"/>
        </w:rPr>
        <w:t>P</w:t>
      </w:r>
      <w:r w:rsidR="00430609" w:rsidRPr="00017D8E">
        <w:rPr>
          <w:rFonts w:asciiTheme="minorHAnsi" w:hAnsiTheme="minorHAnsi" w:cstheme="minorHAnsi"/>
          <w:noProof w:val="0"/>
          <w:color w:val="auto"/>
          <w:lang w:val="cs-CZ"/>
        </w:rPr>
        <w:t>oložkov</w:t>
      </w:r>
      <w:r w:rsidR="00E13A18" w:rsidRPr="00017D8E">
        <w:rPr>
          <w:rFonts w:asciiTheme="minorHAnsi" w:hAnsiTheme="minorHAnsi" w:cstheme="minorHAnsi"/>
          <w:noProof w:val="0"/>
          <w:color w:val="auto"/>
          <w:lang w:val="cs-CZ"/>
        </w:rPr>
        <w:t>ý</w:t>
      </w:r>
      <w:r w:rsidR="00430609" w:rsidRPr="00017D8E">
        <w:rPr>
          <w:rFonts w:asciiTheme="minorHAnsi" w:hAnsiTheme="minorHAnsi" w:cstheme="minorHAnsi"/>
          <w:noProof w:val="0"/>
          <w:color w:val="auto"/>
          <w:lang w:val="cs-CZ"/>
        </w:rPr>
        <w:t xml:space="preserve"> rozpoč</w:t>
      </w:r>
      <w:r w:rsidR="00E13A18" w:rsidRPr="00017D8E">
        <w:rPr>
          <w:rFonts w:asciiTheme="minorHAnsi" w:hAnsiTheme="minorHAnsi" w:cstheme="minorHAnsi"/>
          <w:noProof w:val="0"/>
          <w:color w:val="auto"/>
          <w:lang w:val="cs-CZ"/>
        </w:rPr>
        <w:t>e</w:t>
      </w:r>
      <w:r w:rsidR="00430609" w:rsidRPr="00017D8E">
        <w:rPr>
          <w:rFonts w:asciiTheme="minorHAnsi" w:hAnsiTheme="minorHAnsi" w:cstheme="minorHAnsi"/>
          <w:noProof w:val="0"/>
          <w:color w:val="auto"/>
          <w:lang w:val="cs-CZ"/>
        </w:rPr>
        <w:t>t pozáručního servisu</w:t>
      </w:r>
      <w:r w:rsidR="00947995" w:rsidRPr="00017D8E">
        <w:rPr>
          <w:rFonts w:asciiTheme="minorHAnsi" w:hAnsiTheme="minorHAnsi" w:cstheme="minorHAnsi"/>
          <w:noProof w:val="0"/>
          <w:color w:val="auto"/>
          <w:lang w:val="cs-CZ"/>
        </w:rPr>
        <w:t xml:space="preserve"> (účastník </w:t>
      </w:r>
      <w:proofErr w:type="gramStart"/>
      <w:r w:rsidR="00947995" w:rsidRPr="00017D8E">
        <w:rPr>
          <w:rFonts w:asciiTheme="minorHAnsi" w:hAnsiTheme="minorHAnsi" w:cstheme="minorHAnsi"/>
          <w:noProof w:val="0"/>
          <w:color w:val="auto"/>
          <w:lang w:val="cs-CZ"/>
        </w:rPr>
        <w:t>vy</w:t>
      </w:r>
      <w:r w:rsidR="006D4DAC" w:rsidRPr="00017D8E">
        <w:rPr>
          <w:rFonts w:asciiTheme="minorHAnsi" w:hAnsiTheme="minorHAnsi" w:cstheme="minorHAnsi"/>
          <w:noProof w:val="0"/>
          <w:color w:val="auto"/>
          <w:lang w:val="cs-CZ"/>
        </w:rPr>
        <w:t>tvoří</w:t>
      </w:r>
      <w:proofErr w:type="gramEnd"/>
      <w:r w:rsidR="00947995" w:rsidRPr="00017D8E">
        <w:rPr>
          <w:rFonts w:asciiTheme="minorHAnsi" w:hAnsiTheme="minorHAnsi" w:cstheme="minorHAnsi"/>
          <w:noProof w:val="0"/>
          <w:color w:val="auto"/>
          <w:lang w:val="cs-CZ"/>
        </w:rPr>
        <w:t xml:space="preserve"> a přiloží do nabídky)</w:t>
      </w:r>
    </w:p>
    <w:p w14:paraId="6B27C064" w14:textId="53C08256" w:rsidR="00430609" w:rsidRPr="00017D8E" w:rsidRDefault="00430609" w:rsidP="00553CB7">
      <w:pPr>
        <w:pStyle w:val="Zkladntext"/>
        <w:tabs>
          <w:tab w:val="left" w:pos="-3261"/>
          <w:tab w:val="left" w:pos="-2835"/>
          <w:tab w:val="left" w:pos="-1276"/>
        </w:tabs>
        <w:ind w:left="1200" w:hanging="1200"/>
        <w:jc w:val="left"/>
        <w:rPr>
          <w:rFonts w:asciiTheme="minorHAnsi" w:hAnsiTheme="minorHAnsi" w:cstheme="minorHAnsi"/>
          <w:noProof w:val="0"/>
          <w:color w:val="auto"/>
          <w:lang w:val="cs-CZ"/>
        </w:rPr>
      </w:pPr>
      <w:r w:rsidRPr="00017D8E">
        <w:rPr>
          <w:rFonts w:asciiTheme="minorHAnsi" w:hAnsiTheme="minorHAnsi" w:cstheme="minorHAnsi"/>
          <w:noProof w:val="0"/>
          <w:color w:val="auto"/>
          <w:lang w:val="cs-CZ"/>
        </w:rPr>
        <w:t xml:space="preserve">Příloha BB </w:t>
      </w:r>
      <w:r w:rsidR="00E13A18" w:rsidRPr="00017D8E">
        <w:rPr>
          <w:rFonts w:asciiTheme="minorHAnsi" w:hAnsiTheme="minorHAnsi" w:cstheme="minorHAnsi"/>
          <w:noProof w:val="0"/>
          <w:color w:val="auto"/>
          <w:lang w:val="cs-CZ"/>
        </w:rPr>
        <w:t>–</w:t>
      </w:r>
      <w:r w:rsidRPr="00017D8E">
        <w:rPr>
          <w:rFonts w:asciiTheme="minorHAnsi" w:hAnsiTheme="minorHAnsi" w:cstheme="minorHAnsi"/>
          <w:noProof w:val="0"/>
          <w:color w:val="auto"/>
          <w:lang w:val="cs-CZ"/>
        </w:rPr>
        <w:t xml:space="preserve"> </w:t>
      </w:r>
      <w:r w:rsidR="00E13A18" w:rsidRPr="00017D8E">
        <w:rPr>
          <w:rFonts w:asciiTheme="minorHAnsi" w:hAnsiTheme="minorHAnsi" w:cstheme="minorHAnsi"/>
          <w:noProof w:val="0"/>
          <w:color w:val="auto"/>
          <w:lang w:val="cs-CZ"/>
        </w:rPr>
        <w:t xml:space="preserve">Servisní plán (účastník </w:t>
      </w:r>
      <w:proofErr w:type="gramStart"/>
      <w:r w:rsidR="00E13A18" w:rsidRPr="00017D8E">
        <w:rPr>
          <w:rFonts w:asciiTheme="minorHAnsi" w:hAnsiTheme="minorHAnsi" w:cstheme="minorHAnsi"/>
          <w:noProof w:val="0"/>
          <w:color w:val="auto"/>
          <w:lang w:val="cs-CZ"/>
        </w:rPr>
        <w:t>vytvoří</w:t>
      </w:r>
      <w:proofErr w:type="gramEnd"/>
      <w:r w:rsidR="00E13A18" w:rsidRPr="00017D8E">
        <w:rPr>
          <w:rFonts w:asciiTheme="minorHAnsi" w:hAnsiTheme="minorHAnsi" w:cstheme="minorHAnsi"/>
          <w:noProof w:val="0"/>
          <w:color w:val="auto"/>
          <w:lang w:val="cs-CZ"/>
        </w:rPr>
        <w:t xml:space="preserve"> a přiloží do nabídky)</w:t>
      </w:r>
    </w:p>
    <w:bookmarkEnd w:id="9"/>
    <w:p w14:paraId="2B4583BA" w14:textId="5C162B66" w:rsidR="001159EC" w:rsidRPr="00017D8E" w:rsidRDefault="001159EC" w:rsidP="001159EC">
      <w:pPr>
        <w:pStyle w:val="Zkladntext"/>
        <w:tabs>
          <w:tab w:val="left" w:pos="-3261"/>
          <w:tab w:val="left" w:pos="-2835"/>
          <w:tab w:val="left" w:pos="-1276"/>
        </w:tabs>
        <w:ind w:left="284"/>
        <w:rPr>
          <w:rFonts w:asciiTheme="minorHAnsi" w:hAnsiTheme="minorHAnsi" w:cstheme="minorHAnsi"/>
          <w:noProof w:val="0"/>
          <w:color w:val="auto"/>
          <w:lang w:val="cs-CZ"/>
        </w:rPr>
      </w:pPr>
    </w:p>
    <w:p w14:paraId="598BC783" w14:textId="77777777" w:rsidR="00154CB8" w:rsidRPr="00017D8E" w:rsidRDefault="00154CB8" w:rsidP="001159EC">
      <w:pPr>
        <w:pStyle w:val="Zkladntext"/>
        <w:tabs>
          <w:tab w:val="left" w:pos="-3261"/>
          <w:tab w:val="left" w:pos="-2835"/>
          <w:tab w:val="left" w:pos="-1276"/>
        </w:tabs>
        <w:ind w:left="284"/>
        <w:rPr>
          <w:rFonts w:asciiTheme="minorHAnsi" w:hAnsiTheme="minorHAnsi" w:cstheme="minorHAnsi"/>
          <w:noProof w:val="0"/>
          <w:color w:val="auto"/>
          <w:lang w:val="cs-CZ"/>
        </w:rPr>
      </w:pPr>
    </w:p>
    <w:p w14:paraId="740DE763" w14:textId="77777777" w:rsidR="00D63B44" w:rsidRPr="00017D8E" w:rsidRDefault="00D63B44" w:rsidP="00DC412F">
      <w:pPr>
        <w:pStyle w:val="Zkladntext"/>
        <w:tabs>
          <w:tab w:val="left" w:pos="284"/>
          <w:tab w:val="left" w:pos="567"/>
          <w:tab w:val="left" w:pos="851"/>
        </w:tabs>
        <w:rPr>
          <w:rFonts w:asciiTheme="minorHAnsi" w:hAnsiTheme="minorHAnsi" w:cstheme="minorHAnsi"/>
          <w:color w:val="auto"/>
          <w:lang w:val="cs-CZ"/>
        </w:rPr>
      </w:pPr>
    </w:p>
    <w:p w14:paraId="5472BB8C" w14:textId="77777777" w:rsidR="00BC7076" w:rsidRPr="00017D8E" w:rsidRDefault="00BC7076" w:rsidP="00DC412F">
      <w:pPr>
        <w:pStyle w:val="Zkladntext"/>
        <w:tabs>
          <w:tab w:val="left" w:pos="284"/>
          <w:tab w:val="left" w:pos="567"/>
          <w:tab w:val="left" w:pos="851"/>
        </w:tabs>
        <w:rPr>
          <w:rFonts w:asciiTheme="minorHAnsi" w:hAnsiTheme="minorHAnsi" w:cstheme="minorHAnsi"/>
          <w:color w:val="auto"/>
          <w:lang w:val="cs-CZ"/>
        </w:rPr>
        <w:sectPr w:rsidR="00BC7076" w:rsidRPr="00017D8E" w:rsidSect="00F7238C">
          <w:headerReference w:type="even" r:id="rId9"/>
          <w:headerReference w:type="default" r:id="rId10"/>
          <w:footerReference w:type="default" r:id="rId11"/>
          <w:headerReference w:type="first" r:id="rId12"/>
          <w:footerReference w:type="first" r:id="rId13"/>
          <w:pgSz w:w="11907" w:h="16840" w:code="9"/>
          <w:pgMar w:top="1843" w:right="1134" w:bottom="1559" w:left="1134" w:header="1418" w:footer="737" w:gutter="0"/>
          <w:cols w:space="709"/>
          <w:docGrid w:linePitch="272"/>
        </w:sectPr>
      </w:pPr>
    </w:p>
    <w:p w14:paraId="5091C9FE" w14:textId="77777777" w:rsidR="00BC7076" w:rsidRPr="00017D8E"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03FEF0D7" w14:textId="77777777" w:rsidR="00BC7076" w:rsidRPr="00017D8E"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666A1A3B" w14:textId="515FE352" w:rsidR="00BC7076" w:rsidRPr="00017D8E"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r w:rsidRPr="00017D8E">
        <w:rPr>
          <w:rFonts w:asciiTheme="minorHAnsi" w:hAnsiTheme="minorHAnsi" w:cstheme="minorHAnsi"/>
          <w:noProof w:val="0"/>
          <w:color w:val="auto"/>
          <w:lang w:val="cs-CZ"/>
        </w:rPr>
        <w:t>V</w:t>
      </w:r>
      <w:r w:rsidR="006B2C60" w:rsidRPr="00017D8E">
        <w:rPr>
          <w:rFonts w:asciiTheme="minorHAnsi" w:hAnsiTheme="minorHAnsi" w:cstheme="minorHAnsi"/>
          <w:noProof w:val="0"/>
          <w:color w:val="auto"/>
          <w:lang w:val="cs-CZ"/>
        </w:rPr>
        <w:t> </w:t>
      </w:r>
      <w:r w:rsidRPr="00017D8E">
        <w:rPr>
          <w:rFonts w:asciiTheme="minorHAnsi" w:hAnsiTheme="minorHAnsi" w:cstheme="minorHAnsi"/>
          <w:noProof w:val="0"/>
          <w:color w:val="auto"/>
          <w:highlight w:val="yellow"/>
          <w:lang w:val="cs-CZ"/>
        </w:rPr>
        <w:t>DOPLNÍ</w:t>
      </w:r>
      <w:r w:rsidR="006B2C60" w:rsidRPr="00017D8E">
        <w:rPr>
          <w:rFonts w:asciiTheme="minorHAnsi" w:hAnsiTheme="minorHAnsi" w:cstheme="minorHAnsi"/>
          <w:noProof w:val="0"/>
          <w:color w:val="auto"/>
          <w:highlight w:val="yellow"/>
          <w:lang w:val="cs-CZ"/>
        </w:rPr>
        <w:t xml:space="preserve"> </w:t>
      </w:r>
      <w:r w:rsidRPr="00017D8E">
        <w:rPr>
          <w:rFonts w:asciiTheme="minorHAnsi" w:hAnsiTheme="minorHAnsi" w:cstheme="minorHAnsi"/>
          <w:noProof w:val="0"/>
          <w:color w:val="auto"/>
          <w:highlight w:val="yellow"/>
          <w:lang w:val="cs-CZ"/>
        </w:rPr>
        <w:t>ÚČASTNÍK</w:t>
      </w:r>
      <w:r w:rsidR="00CE4993" w:rsidRPr="00017D8E">
        <w:rPr>
          <w:rFonts w:asciiTheme="minorHAnsi" w:hAnsiTheme="minorHAnsi" w:cstheme="minorHAnsi"/>
          <w:noProof w:val="0"/>
          <w:color w:val="auto"/>
          <w:lang w:val="cs-CZ"/>
        </w:rPr>
        <w:t xml:space="preserve"> </w:t>
      </w:r>
      <w:r w:rsidRPr="00017D8E">
        <w:rPr>
          <w:rFonts w:asciiTheme="minorHAnsi" w:hAnsiTheme="minorHAnsi" w:cstheme="minorHAnsi"/>
          <w:noProof w:val="0"/>
          <w:color w:val="auto"/>
          <w:lang w:val="cs-CZ"/>
        </w:rPr>
        <w:t xml:space="preserve">dne </w:t>
      </w:r>
      <w:r w:rsidRPr="00017D8E">
        <w:rPr>
          <w:rFonts w:asciiTheme="minorHAnsi" w:hAnsiTheme="minorHAnsi" w:cstheme="minorHAnsi"/>
          <w:noProof w:val="0"/>
          <w:color w:val="auto"/>
          <w:highlight w:val="yellow"/>
          <w:lang w:val="cs-CZ"/>
        </w:rPr>
        <w:t>DOPLNÍ ÚČASTNÍK</w:t>
      </w:r>
    </w:p>
    <w:p w14:paraId="0F7D3722" w14:textId="77777777" w:rsidR="00BC7076" w:rsidRPr="00017D8E"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51B8C3D4" w14:textId="77777777" w:rsidR="00BC7076" w:rsidRPr="00017D8E"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383D89DC" w14:textId="35B82A0C" w:rsidR="0018057C" w:rsidRPr="00017D8E"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r w:rsidRPr="00017D8E">
        <w:rPr>
          <w:rFonts w:asciiTheme="minorHAnsi" w:hAnsiTheme="minorHAnsi" w:cstheme="minorHAnsi"/>
          <w:noProof w:val="0"/>
          <w:color w:val="auto"/>
          <w:lang w:val="cs-CZ"/>
        </w:rPr>
        <w:t>……</w:t>
      </w:r>
      <w:r w:rsidRPr="00017D8E">
        <w:rPr>
          <w:rFonts w:asciiTheme="minorHAnsi" w:hAnsiTheme="minorHAnsi" w:cstheme="minorHAnsi"/>
          <w:noProof w:val="0"/>
          <w:color w:val="auto"/>
          <w:highlight w:val="yellow"/>
          <w:lang w:val="cs-CZ"/>
        </w:rPr>
        <w:t xml:space="preserve"> DOPLNÍ</w:t>
      </w:r>
      <w:r w:rsidR="006B2C60" w:rsidRPr="00017D8E">
        <w:rPr>
          <w:rFonts w:asciiTheme="minorHAnsi" w:hAnsiTheme="minorHAnsi" w:cstheme="minorHAnsi"/>
          <w:noProof w:val="0"/>
          <w:color w:val="auto"/>
          <w:highlight w:val="yellow"/>
          <w:lang w:val="cs-CZ"/>
        </w:rPr>
        <w:t xml:space="preserve"> </w:t>
      </w:r>
      <w:r w:rsidRPr="00017D8E">
        <w:rPr>
          <w:rFonts w:asciiTheme="minorHAnsi" w:hAnsiTheme="minorHAnsi" w:cstheme="minorHAnsi"/>
          <w:noProof w:val="0"/>
          <w:color w:val="auto"/>
          <w:highlight w:val="yellow"/>
          <w:lang w:val="cs-CZ"/>
        </w:rPr>
        <w:t>ÚČASTNÍK</w:t>
      </w:r>
      <w:r w:rsidRPr="00017D8E">
        <w:rPr>
          <w:rFonts w:asciiTheme="minorHAnsi" w:hAnsiTheme="minorHAnsi" w:cstheme="minorHAnsi"/>
          <w:noProof w:val="0"/>
          <w:color w:val="auto"/>
          <w:lang w:val="cs-CZ"/>
        </w:rPr>
        <w:t xml:space="preserve"> ………………………</w:t>
      </w:r>
    </w:p>
    <w:p w14:paraId="4B8C4704" w14:textId="63B54ECC" w:rsidR="00BC7076" w:rsidRPr="00017D8E" w:rsidRDefault="00BC7076" w:rsidP="00154CB8">
      <w:pPr>
        <w:pStyle w:val="Zkladntext"/>
        <w:tabs>
          <w:tab w:val="left" w:pos="567"/>
          <w:tab w:val="left" w:pos="851"/>
        </w:tabs>
        <w:jc w:val="left"/>
        <w:rPr>
          <w:rFonts w:asciiTheme="minorHAnsi" w:hAnsiTheme="minorHAnsi" w:cstheme="minorHAnsi"/>
          <w:noProof w:val="0"/>
          <w:color w:val="auto"/>
          <w:lang w:val="cs-CZ"/>
        </w:rPr>
      </w:pPr>
      <w:r w:rsidRPr="00017D8E">
        <w:rPr>
          <w:rFonts w:asciiTheme="minorHAnsi" w:hAnsiTheme="minorHAnsi" w:cstheme="minorHAnsi"/>
          <w:noProof w:val="0"/>
          <w:color w:val="auto"/>
          <w:highlight w:val="yellow"/>
          <w:lang w:val="cs-CZ"/>
        </w:rPr>
        <w:lastRenderedPageBreak/>
        <w:t xml:space="preserve">jméno, funkce, razítko a podpis </w:t>
      </w:r>
      <w:r w:rsidR="001742B0" w:rsidRPr="00017D8E">
        <w:rPr>
          <w:rFonts w:asciiTheme="minorHAnsi" w:hAnsiTheme="minorHAnsi" w:cstheme="minorHAnsi"/>
          <w:noProof w:val="0"/>
          <w:color w:val="auto"/>
          <w:highlight w:val="yellow"/>
          <w:lang w:val="cs-CZ"/>
        </w:rPr>
        <w:t>Zhotovitele</w:t>
      </w:r>
      <w:r w:rsidRPr="00017D8E">
        <w:rPr>
          <w:rFonts w:asciiTheme="minorHAnsi" w:hAnsiTheme="minorHAnsi" w:cstheme="minorHAnsi"/>
          <w:noProof w:val="0"/>
          <w:color w:val="auto"/>
          <w:highlight w:val="yellow"/>
          <w:lang w:val="cs-CZ"/>
        </w:rPr>
        <w:br w:type="column"/>
      </w:r>
      <w:r w:rsidRPr="00017D8E">
        <w:rPr>
          <w:rFonts w:asciiTheme="minorHAnsi" w:hAnsiTheme="minorHAnsi" w:cstheme="minorHAnsi"/>
          <w:noProof w:val="0"/>
          <w:color w:val="auto"/>
          <w:lang w:val="cs-CZ"/>
        </w:rPr>
        <w:t xml:space="preserve">V </w:t>
      </w:r>
      <w:r w:rsidR="00154CB8" w:rsidRPr="00017D8E">
        <w:rPr>
          <w:rFonts w:asciiTheme="minorHAnsi" w:hAnsiTheme="minorHAnsi" w:cstheme="minorHAnsi"/>
          <w:noProof w:val="0"/>
          <w:color w:val="auto"/>
          <w:lang w:val="cs-CZ"/>
        </w:rPr>
        <w:t>Nymburku</w:t>
      </w:r>
      <w:r w:rsidRPr="00017D8E">
        <w:rPr>
          <w:rFonts w:asciiTheme="minorHAnsi" w:hAnsiTheme="minorHAnsi" w:cstheme="minorHAnsi"/>
          <w:noProof w:val="0"/>
          <w:color w:val="auto"/>
          <w:lang w:val="cs-CZ"/>
        </w:rPr>
        <w:t xml:space="preserve"> dne………………………………</w:t>
      </w:r>
      <w:proofErr w:type="gramStart"/>
      <w:r w:rsidRPr="00017D8E">
        <w:rPr>
          <w:rFonts w:asciiTheme="minorHAnsi" w:hAnsiTheme="minorHAnsi" w:cstheme="minorHAnsi"/>
          <w:noProof w:val="0"/>
          <w:color w:val="auto"/>
          <w:lang w:val="cs-CZ"/>
        </w:rPr>
        <w:t>…….</w:t>
      </w:r>
      <w:proofErr w:type="gramEnd"/>
      <w:r w:rsidRPr="00017D8E">
        <w:rPr>
          <w:rFonts w:asciiTheme="minorHAnsi" w:hAnsiTheme="minorHAnsi" w:cstheme="minorHAnsi"/>
          <w:noProof w:val="0"/>
          <w:color w:val="auto"/>
          <w:lang w:val="cs-CZ"/>
        </w:rPr>
        <w:t>.</w:t>
      </w:r>
    </w:p>
    <w:p w14:paraId="5F8D4303" w14:textId="77777777" w:rsidR="00BC7076" w:rsidRPr="00017D8E"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4950ACC5" w14:textId="77777777" w:rsidR="00BC7076" w:rsidRPr="00017D8E"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3700E3E0" w14:textId="77777777" w:rsidR="00BC7076" w:rsidRPr="00017D8E"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r w:rsidRPr="00017D8E">
        <w:rPr>
          <w:rFonts w:asciiTheme="minorHAnsi" w:hAnsiTheme="minorHAnsi" w:cstheme="minorHAnsi"/>
          <w:noProof w:val="0"/>
          <w:color w:val="auto"/>
          <w:lang w:val="cs-CZ"/>
        </w:rPr>
        <w:t>…………………………………………………………………</w:t>
      </w:r>
    </w:p>
    <w:p w14:paraId="3832C7D7" w14:textId="533EDD6B" w:rsidR="00BC7076" w:rsidRPr="00017D8E" w:rsidRDefault="00154CB8"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r w:rsidRPr="00017D8E">
        <w:rPr>
          <w:rFonts w:asciiTheme="minorHAnsi" w:hAnsiTheme="minorHAnsi" w:cstheme="minorHAnsi"/>
          <w:bCs/>
          <w:noProof w:val="0"/>
          <w:color w:val="auto"/>
          <w:lang w:val="cs-CZ"/>
        </w:rPr>
        <w:t xml:space="preserve">Nela </w:t>
      </w:r>
      <w:proofErr w:type="spellStart"/>
      <w:r w:rsidRPr="00017D8E">
        <w:rPr>
          <w:rFonts w:asciiTheme="minorHAnsi" w:hAnsiTheme="minorHAnsi" w:cstheme="minorHAnsi"/>
          <w:bCs/>
          <w:noProof w:val="0"/>
          <w:color w:val="auto"/>
          <w:lang w:val="cs-CZ"/>
        </w:rPr>
        <w:t>Gvoždiaková</w:t>
      </w:r>
      <w:proofErr w:type="spellEnd"/>
      <w:r w:rsidRPr="00017D8E">
        <w:rPr>
          <w:rFonts w:asciiTheme="minorHAnsi" w:hAnsiTheme="minorHAnsi" w:cstheme="minorHAnsi"/>
          <w:bCs/>
          <w:noProof w:val="0"/>
          <w:color w:val="auto"/>
          <w:lang w:val="cs-CZ"/>
        </w:rPr>
        <w:t>, jednatel</w:t>
      </w:r>
    </w:p>
    <w:sectPr w:rsidR="00BC7076" w:rsidRPr="00017D8E" w:rsidSect="00F13F78">
      <w:type w:val="continuous"/>
      <w:pgSz w:w="11907" w:h="16840" w:code="9"/>
      <w:pgMar w:top="1843" w:right="1134" w:bottom="1559" w:left="1134" w:header="1418" w:footer="737" w:gutter="0"/>
      <w:cols w:num="2"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F03E" w14:textId="77777777" w:rsidR="006B3026" w:rsidRDefault="006B3026">
      <w:r>
        <w:separator/>
      </w:r>
    </w:p>
  </w:endnote>
  <w:endnote w:type="continuationSeparator" w:id="0">
    <w:p w14:paraId="37F4CF49" w14:textId="77777777" w:rsidR="006B3026" w:rsidRDefault="006B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4C78" w14:textId="19236DC4" w:rsidR="00D63B44" w:rsidRPr="00AE28D1" w:rsidRDefault="00D5063A" w:rsidP="00D5063A">
    <w:pPr>
      <w:pStyle w:val="Zpat"/>
      <w:tabs>
        <w:tab w:val="clear" w:pos="9072"/>
        <w:tab w:val="right" w:pos="9639"/>
      </w:tabs>
      <w:rPr>
        <w:rFonts w:asciiTheme="minorHAnsi" w:hAnsiTheme="minorHAnsi"/>
        <w:sz w:val="18"/>
        <w:szCs w:val="18"/>
      </w:rPr>
    </w:pPr>
    <w:r w:rsidRPr="00AE28D1">
      <w:rPr>
        <w:rFonts w:asciiTheme="minorHAnsi" w:hAnsiTheme="minorHAnsi"/>
        <w:sz w:val="18"/>
        <w:szCs w:val="18"/>
      </w:rPr>
      <w:tab/>
    </w:r>
    <w:r w:rsidRPr="00AE28D1">
      <w:rPr>
        <w:rFonts w:asciiTheme="minorHAnsi" w:hAnsiTheme="minorHAnsi"/>
        <w:sz w:val="18"/>
        <w:szCs w:val="18"/>
      </w:rPr>
      <w:fldChar w:fldCharType="begin"/>
    </w:r>
    <w:r w:rsidRPr="00AE28D1">
      <w:rPr>
        <w:rFonts w:asciiTheme="minorHAnsi" w:hAnsiTheme="minorHAnsi"/>
        <w:sz w:val="18"/>
        <w:szCs w:val="18"/>
      </w:rPr>
      <w:instrText xml:space="preserve"> PAGE   \* MERGEFORMAT </w:instrText>
    </w:r>
    <w:r w:rsidRPr="00AE28D1">
      <w:rPr>
        <w:rFonts w:asciiTheme="minorHAnsi" w:hAnsiTheme="minorHAnsi"/>
        <w:sz w:val="18"/>
        <w:szCs w:val="18"/>
      </w:rPr>
      <w:fldChar w:fldCharType="separate"/>
    </w:r>
    <w:r w:rsidR="00A63481">
      <w:rPr>
        <w:rFonts w:asciiTheme="minorHAnsi" w:hAnsiTheme="minorHAnsi"/>
        <w:sz w:val="18"/>
        <w:szCs w:val="18"/>
      </w:rPr>
      <w:t>9</w:t>
    </w:r>
    <w:r w:rsidRPr="00AE28D1">
      <w:rPr>
        <w:rFonts w:asciiTheme="minorHAnsi" w:hAnsiTheme="minorHAnsi"/>
        <w:sz w:val="18"/>
        <w:szCs w:val="18"/>
      </w:rPr>
      <w:fldChar w:fldCharType="end"/>
    </w:r>
    <w:r w:rsidRPr="00AE28D1">
      <w:rPr>
        <w:rFonts w:asciiTheme="minorHAnsi" w:hAnsiTheme="minorHAnsi"/>
        <w:sz w:val="18"/>
        <w:szCs w:val="18"/>
      </w:rPr>
      <w:t xml:space="preserve"> / </w:t>
    </w:r>
    <w:r w:rsidRPr="00AE28D1">
      <w:rPr>
        <w:rFonts w:asciiTheme="minorHAnsi" w:hAnsiTheme="minorHAnsi"/>
        <w:sz w:val="18"/>
        <w:szCs w:val="18"/>
      </w:rPr>
      <w:fldChar w:fldCharType="begin"/>
    </w:r>
    <w:r w:rsidRPr="00AE28D1">
      <w:rPr>
        <w:rFonts w:asciiTheme="minorHAnsi" w:hAnsiTheme="minorHAnsi"/>
        <w:sz w:val="18"/>
        <w:szCs w:val="18"/>
      </w:rPr>
      <w:instrText xml:space="preserve"> NUMPAGES   \* MERGEFORMAT </w:instrText>
    </w:r>
    <w:r w:rsidRPr="00AE28D1">
      <w:rPr>
        <w:rFonts w:asciiTheme="minorHAnsi" w:hAnsiTheme="minorHAnsi"/>
        <w:sz w:val="18"/>
        <w:szCs w:val="18"/>
      </w:rPr>
      <w:fldChar w:fldCharType="separate"/>
    </w:r>
    <w:r w:rsidR="00A63481">
      <w:rPr>
        <w:rFonts w:asciiTheme="minorHAnsi" w:hAnsiTheme="minorHAnsi"/>
        <w:sz w:val="18"/>
        <w:szCs w:val="18"/>
      </w:rPr>
      <w:t>9</w:t>
    </w:r>
    <w:r w:rsidRPr="00AE28D1">
      <w:rPr>
        <w:rFonts w:asciiTheme="minorHAnsi" w:hAnsi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AC74" w14:textId="4F69D232" w:rsidR="00F13F78" w:rsidRPr="00BC4F4A" w:rsidRDefault="006C770C" w:rsidP="00D5063A">
    <w:pPr>
      <w:pStyle w:val="Zpat"/>
      <w:tabs>
        <w:tab w:val="clear" w:pos="9072"/>
        <w:tab w:val="right" w:pos="9639"/>
      </w:tabs>
      <w:rPr>
        <w:rFonts w:asciiTheme="minorHAnsi" w:hAnsiTheme="minorHAnsi"/>
        <w:sz w:val="18"/>
        <w:szCs w:val="18"/>
      </w:rPr>
    </w:pPr>
    <w:r>
      <w:rPr>
        <w:rFonts w:asciiTheme="minorHAnsi" w:hAnsiTheme="minorHAnsi"/>
        <w:sz w:val="18"/>
        <w:szCs w:val="18"/>
      </w:rPr>
      <w:fldChar w:fldCharType="begin"/>
    </w:r>
    <w:r>
      <w:rPr>
        <w:rFonts w:asciiTheme="minorHAnsi" w:hAnsiTheme="minorHAnsi"/>
        <w:sz w:val="18"/>
        <w:szCs w:val="18"/>
      </w:rPr>
      <w:instrText xml:space="preserve"> FILENAME   \* MERGEFORMAT </w:instrText>
    </w:r>
    <w:r>
      <w:rPr>
        <w:rFonts w:asciiTheme="minorHAnsi" w:hAnsiTheme="minorHAnsi"/>
        <w:sz w:val="18"/>
        <w:szCs w:val="18"/>
      </w:rPr>
      <w:fldChar w:fldCharType="separate"/>
    </w:r>
    <w:r>
      <w:rPr>
        <w:rFonts w:asciiTheme="minorHAnsi" w:hAnsiTheme="minorHAnsi"/>
        <w:sz w:val="18"/>
        <w:szCs w:val="18"/>
      </w:rPr>
      <w:t>19xxxP03@P05_Kupni_smlouva_ZT.docx</w:t>
    </w:r>
    <w:r>
      <w:rPr>
        <w:rFonts w:asciiTheme="minorHAnsi" w:hAnsiTheme="minorHAnsi"/>
        <w:sz w:val="18"/>
        <w:szCs w:val="18"/>
      </w:rPr>
      <w:fldChar w:fldCharType="end"/>
    </w:r>
    <w:r w:rsidR="006B2C60" w:rsidRPr="00BC4F4A">
      <w:rPr>
        <w:rFonts w:asciiTheme="minorHAnsi" w:hAnsiTheme="minorHAnsi"/>
        <w:sz w:val="18"/>
        <w:szCs w:val="18"/>
      </w:rPr>
      <w:tab/>
    </w:r>
    <w:r w:rsidR="006B2C60" w:rsidRPr="00BC4F4A">
      <w:rPr>
        <w:rFonts w:asciiTheme="minorHAnsi" w:hAnsiTheme="minorHAnsi"/>
        <w:sz w:val="18"/>
        <w:szCs w:val="18"/>
      </w:rPr>
      <w:fldChar w:fldCharType="begin"/>
    </w:r>
    <w:r w:rsidR="006B2C60" w:rsidRPr="00BC4F4A">
      <w:rPr>
        <w:rFonts w:asciiTheme="minorHAnsi" w:hAnsiTheme="minorHAnsi"/>
        <w:sz w:val="18"/>
        <w:szCs w:val="18"/>
      </w:rPr>
      <w:instrText xml:space="preserve"> PAGE   \* MERGEFORMAT </w:instrText>
    </w:r>
    <w:r w:rsidR="006B2C60" w:rsidRPr="00BC4F4A">
      <w:rPr>
        <w:rFonts w:asciiTheme="minorHAnsi" w:hAnsiTheme="minorHAnsi"/>
        <w:sz w:val="18"/>
        <w:szCs w:val="18"/>
      </w:rPr>
      <w:fldChar w:fldCharType="separate"/>
    </w:r>
    <w:r w:rsidR="004A37A5">
      <w:rPr>
        <w:rFonts w:asciiTheme="minorHAnsi" w:hAnsiTheme="minorHAnsi"/>
        <w:sz w:val="18"/>
        <w:szCs w:val="18"/>
      </w:rPr>
      <w:t>1</w:t>
    </w:r>
    <w:r w:rsidR="006B2C60" w:rsidRPr="00BC4F4A">
      <w:rPr>
        <w:rFonts w:asciiTheme="minorHAnsi" w:hAnsiTheme="minorHAnsi"/>
        <w:sz w:val="18"/>
        <w:szCs w:val="18"/>
      </w:rPr>
      <w:fldChar w:fldCharType="end"/>
    </w:r>
    <w:r w:rsidR="006B2C60" w:rsidRPr="00BC4F4A">
      <w:rPr>
        <w:rFonts w:asciiTheme="minorHAnsi" w:hAnsiTheme="minorHAnsi"/>
        <w:sz w:val="18"/>
        <w:szCs w:val="18"/>
      </w:rPr>
      <w:t xml:space="preserve"> / </w:t>
    </w:r>
    <w:r w:rsidR="006B2C60" w:rsidRPr="00BC4F4A">
      <w:rPr>
        <w:rFonts w:asciiTheme="minorHAnsi" w:hAnsiTheme="minorHAnsi"/>
        <w:sz w:val="18"/>
        <w:szCs w:val="18"/>
      </w:rPr>
      <w:fldChar w:fldCharType="begin"/>
    </w:r>
    <w:r w:rsidR="006B2C60" w:rsidRPr="00BC4F4A">
      <w:rPr>
        <w:rFonts w:asciiTheme="minorHAnsi" w:hAnsiTheme="minorHAnsi"/>
        <w:sz w:val="18"/>
        <w:szCs w:val="18"/>
      </w:rPr>
      <w:instrText xml:space="preserve"> NUMPAGES   \* MERGEFORMAT </w:instrText>
    </w:r>
    <w:r w:rsidR="006B2C60" w:rsidRPr="00BC4F4A">
      <w:rPr>
        <w:rFonts w:asciiTheme="minorHAnsi" w:hAnsiTheme="minorHAnsi"/>
        <w:sz w:val="18"/>
        <w:szCs w:val="18"/>
      </w:rPr>
      <w:fldChar w:fldCharType="separate"/>
    </w:r>
    <w:r w:rsidR="004A37A5">
      <w:rPr>
        <w:rFonts w:asciiTheme="minorHAnsi" w:hAnsiTheme="minorHAnsi"/>
        <w:sz w:val="18"/>
        <w:szCs w:val="18"/>
      </w:rPr>
      <w:t>10</w:t>
    </w:r>
    <w:r w:rsidR="006B2C60" w:rsidRPr="00BC4F4A">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1B64" w14:textId="77777777" w:rsidR="006B3026" w:rsidRDefault="006B3026">
      <w:r>
        <w:separator/>
      </w:r>
    </w:p>
  </w:footnote>
  <w:footnote w:type="continuationSeparator" w:id="0">
    <w:p w14:paraId="5E2F46EA" w14:textId="77777777" w:rsidR="006B3026" w:rsidRDefault="006B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1A0B" w14:textId="77777777" w:rsidR="00D63B44" w:rsidRPr="00BC41CD" w:rsidRDefault="00D63B44" w:rsidP="00BC41CD">
    <w:pPr>
      <w:pStyle w:val="Zkladntext"/>
      <w:tabs>
        <w:tab w:val="center" w:leader="dot" w:pos="1200"/>
      </w:tabs>
      <w:rPr>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95B8" w14:textId="4E30109D" w:rsidR="00D63B44" w:rsidRPr="006B6A43" w:rsidRDefault="00370903" w:rsidP="006B6A43">
    <w:pPr>
      <w:pStyle w:val="Zkladntext"/>
      <w:tabs>
        <w:tab w:val="center" w:leader="dot" w:pos="1200"/>
      </w:tabs>
    </w:pPr>
    <w:r>
      <w:rPr>
        <w:lang w:val="cs-CZ"/>
      </w:rPr>
      <mc:AlternateContent>
        <mc:Choice Requires="wps">
          <w:drawing>
            <wp:anchor distT="0" distB="0" distL="114300" distR="114300" simplePos="0" relativeHeight="251661312" behindDoc="0" locked="0" layoutInCell="1" allowOverlap="1" wp14:anchorId="24FA46D5" wp14:editId="757E3958">
              <wp:simplePos x="0" y="0"/>
              <wp:positionH relativeFrom="column">
                <wp:posOffset>1480680</wp:posOffset>
              </wp:positionH>
              <wp:positionV relativeFrom="paragraph">
                <wp:posOffset>-360103</wp:posOffset>
              </wp:positionV>
              <wp:extent cx="4920615" cy="581025"/>
              <wp:effectExtent l="0" t="0" r="0" b="95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78E6D" w14:textId="77988F4F" w:rsidR="006B2C60" w:rsidRDefault="00F26C68" w:rsidP="006B2C60">
                          <w:pPr>
                            <w:pStyle w:val="Bezmezer"/>
                            <w:jc w:val="right"/>
                            <w:rPr>
                              <w:rFonts w:asciiTheme="minorHAnsi" w:hAnsiTheme="minorHAnsi"/>
                            </w:rPr>
                          </w:pPr>
                          <w:r>
                            <w:rPr>
                              <w:rFonts w:asciiTheme="minorHAnsi" w:hAnsiTheme="minorHAnsi"/>
                            </w:rPr>
                            <w:t>SERVISNÍ</w:t>
                          </w:r>
                          <w:r w:rsidR="006B2C60" w:rsidRPr="00F13F78">
                            <w:rPr>
                              <w:rFonts w:asciiTheme="minorHAnsi" w:hAnsiTheme="minorHAnsi"/>
                            </w:rPr>
                            <w:t xml:space="preserve"> SMLOUVA</w:t>
                          </w:r>
                        </w:p>
                        <w:p w14:paraId="5A295E3E" w14:textId="5D207C6C" w:rsidR="008E59BF" w:rsidRDefault="008E59BF" w:rsidP="006B2C60">
                          <w:pPr>
                            <w:pStyle w:val="Bezmezer"/>
                            <w:jc w:val="right"/>
                            <w:rPr>
                              <w:rFonts w:asciiTheme="minorHAnsi" w:hAnsiTheme="minorHAnsi"/>
                            </w:rPr>
                          </w:pPr>
                          <w:r>
                            <w:rPr>
                              <w:rFonts w:asciiTheme="minorHAnsi" w:hAnsiTheme="minorHAnsi"/>
                            </w:rPr>
                            <w:t>Ev.</w:t>
                          </w:r>
                          <w:r w:rsidR="00017D8E">
                            <w:rPr>
                              <w:rFonts w:asciiTheme="minorHAnsi" w:hAnsiTheme="minorHAnsi"/>
                            </w:rPr>
                            <w:t xml:space="preserve"> </w:t>
                          </w:r>
                          <w:r>
                            <w:rPr>
                              <w:rFonts w:asciiTheme="minorHAnsi" w:hAnsiTheme="minorHAnsi"/>
                            </w:rPr>
                            <w:t xml:space="preserve">č.: </w:t>
                          </w:r>
                          <w:r w:rsidR="006B2115">
                            <w:rPr>
                              <w:rFonts w:asciiTheme="minorHAnsi" w:hAnsiTheme="minorHAnsi"/>
                            </w:rPr>
                            <w:t>VZ</w:t>
                          </w:r>
                          <w:r w:rsidR="00017D8E">
                            <w:rPr>
                              <w:rFonts w:asciiTheme="minorHAnsi" w:hAnsiTheme="minorHAnsi"/>
                            </w:rPr>
                            <w:t xml:space="preserve"> </w:t>
                          </w:r>
                          <w:r w:rsidR="00017D8E" w:rsidRPr="00017D8E">
                            <w:rPr>
                              <w:rFonts w:asciiTheme="minorHAnsi" w:hAnsiTheme="minorHAnsi"/>
                            </w:rPr>
                            <w:t>03/2022</w:t>
                          </w:r>
                        </w:p>
                        <w:p w14:paraId="4C670310" w14:textId="13A49AF7" w:rsidR="00DE7C3E" w:rsidRPr="00F13F78" w:rsidRDefault="00DE7C3E" w:rsidP="006B2C60">
                          <w:pPr>
                            <w:pStyle w:val="Bezmezer"/>
                            <w:jc w:val="right"/>
                            <w:rPr>
                              <w:rFonts w:asciiTheme="minorHAnsi" w:hAnsiTheme="minorHAnsi"/>
                            </w:rPr>
                          </w:pPr>
                        </w:p>
                      </w:txbxContent>
                    </wps:txbx>
                    <wps:bodyPr rot="0" vert="horz" wrap="square" lIns="91440" tIns="45720" rIns="91440" bIns="45720" anchor="t" anchorCtr="0" upright="1">
                      <a:noAutofit/>
                    </wps:bodyPr>
                  </wps:wsp>
                </a:graphicData>
              </a:graphic>
            </wp:anchor>
          </w:drawing>
        </mc:Choice>
        <mc:Fallback>
          <w:pict>
            <v:shapetype w14:anchorId="24FA46D5" id="_x0000_t202" coordsize="21600,21600" o:spt="202" path="m,l,21600r21600,l21600,xe">
              <v:stroke joinstyle="miter"/>
              <v:path gradientshapeok="t" o:connecttype="rect"/>
            </v:shapetype>
            <v:shape id="Text Box 13" o:spid="_x0000_s1026" type="#_x0000_t202" style="position:absolute;left:0;text-align:left;margin-left:116.6pt;margin-top:-28.35pt;width:387.4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" stroked="f">
              <v:textbox>
                <w:txbxContent>
                  <w:p w14:paraId="3A778E6D" w14:textId="77988F4F" w:rsidR="006B2C60" w:rsidRDefault="00F26C68" w:rsidP="006B2C60">
                    <w:pPr>
                      <w:pStyle w:val="Bezmezer"/>
                      <w:jc w:val="right"/>
                      <w:rPr>
                        <w:rFonts w:asciiTheme="minorHAnsi" w:hAnsiTheme="minorHAnsi"/>
                      </w:rPr>
                    </w:pPr>
                    <w:r>
                      <w:rPr>
                        <w:rFonts w:asciiTheme="minorHAnsi" w:hAnsiTheme="minorHAnsi"/>
                      </w:rPr>
                      <w:t>SERVISNÍ</w:t>
                    </w:r>
                    <w:r w:rsidR="006B2C60" w:rsidRPr="00F13F78">
                      <w:rPr>
                        <w:rFonts w:asciiTheme="minorHAnsi" w:hAnsiTheme="minorHAnsi"/>
                      </w:rPr>
                      <w:t xml:space="preserve"> SMLOUVA</w:t>
                    </w:r>
                  </w:p>
                  <w:p w14:paraId="5A295E3E" w14:textId="5D207C6C" w:rsidR="008E59BF" w:rsidRDefault="008E59BF" w:rsidP="006B2C60">
                    <w:pPr>
                      <w:pStyle w:val="Bezmezer"/>
                      <w:jc w:val="right"/>
                      <w:rPr>
                        <w:rFonts w:asciiTheme="minorHAnsi" w:hAnsiTheme="minorHAnsi"/>
                      </w:rPr>
                    </w:pPr>
                    <w:r>
                      <w:rPr>
                        <w:rFonts w:asciiTheme="minorHAnsi" w:hAnsiTheme="minorHAnsi"/>
                      </w:rPr>
                      <w:t>Ev.</w:t>
                    </w:r>
                    <w:r w:rsidR="00017D8E">
                      <w:rPr>
                        <w:rFonts w:asciiTheme="minorHAnsi" w:hAnsiTheme="minorHAnsi"/>
                      </w:rPr>
                      <w:t xml:space="preserve"> </w:t>
                    </w:r>
                    <w:r>
                      <w:rPr>
                        <w:rFonts w:asciiTheme="minorHAnsi" w:hAnsiTheme="minorHAnsi"/>
                      </w:rPr>
                      <w:t xml:space="preserve">č.: </w:t>
                    </w:r>
                    <w:r w:rsidR="006B2115">
                      <w:rPr>
                        <w:rFonts w:asciiTheme="minorHAnsi" w:hAnsiTheme="minorHAnsi"/>
                      </w:rPr>
                      <w:t>VZ</w:t>
                    </w:r>
                    <w:r w:rsidR="00017D8E">
                      <w:rPr>
                        <w:rFonts w:asciiTheme="minorHAnsi" w:hAnsiTheme="minorHAnsi"/>
                      </w:rPr>
                      <w:t xml:space="preserve"> </w:t>
                    </w:r>
                    <w:r w:rsidR="00017D8E" w:rsidRPr="00017D8E">
                      <w:rPr>
                        <w:rFonts w:asciiTheme="minorHAnsi" w:hAnsiTheme="minorHAnsi"/>
                      </w:rPr>
                      <w:t>03/2022</w:t>
                    </w:r>
                  </w:p>
                  <w:p w14:paraId="4C670310" w14:textId="13A49AF7" w:rsidR="00DE7C3E" w:rsidRPr="00F13F78" w:rsidRDefault="00DE7C3E" w:rsidP="006B2C60">
                    <w:pPr>
                      <w:pStyle w:val="Bezmezer"/>
                      <w:jc w:val="right"/>
                      <w:rPr>
                        <w:rFonts w:asciiTheme="minorHAnsi" w:hAnsiTheme="minorHAnsi"/>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48F5" w14:textId="7F764954" w:rsidR="00D63B44" w:rsidRDefault="00154CB8">
    <w:pPr>
      <w:pStyle w:val="Zhlav"/>
    </w:pPr>
    <w:r>
      <w:rPr>
        <w:lang w:val="cs-CZ"/>
      </w:rPr>
      <mc:AlternateContent>
        <mc:Choice Requires="wps">
          <w:drawing>
            <wp:anchor distT="0" distB="0" distL="114300" distR="114300" simplePos="0" relativeHeight="251655168" behindDoc="0" locked="0" layoutInCell="1" allowOverlap="1" wp14:anchorId="77E81A24" wp14:editId="3ACECF55">
              <wp:simplePos x="0" y="0"/>
              <wp:positionH relativeFrom="column">
                <wp:posOffset>1450991</wp:posOffset>
              </wp:positionH>
              <wp:positionV relativeFrom="paragraph">
                <wp:posOffset>-567921</wp:posOffset>
              </wp:positionV>
              <wp:extent cx="4920615" cy="581025"/>
              <wp:effectExtent l="0" t="0" r="0" b="952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E8551" w14:textId="4861BABB" w:rsidR="00F13F78" w:rsidRDefault="00F13F78" w:rsidP="00F13F78">
                          <w:pPr>
                            <w:pStyle w:val="Bezmezer"/>
                            <w:jc w:val="right"/>
                            <w:rPr>
                              <w:rFonts w:asciiTheme="minorHAnsi" w:hAnsiTheme="minorHAnsi"/>
                            </w:rPr>
                          </w:pPr>
                          <w:r w:rsidRPr="00F13F78">
                            <w:rPr>
                              <w:rFonts w:asciiTheme="minorHAnsi" w:hAnsiTheme="minorHAnsi"/>
                            </w:rPr>
                            <w:t>KUPNÍ SMLOUVA</w:t>
                          </w:r>
                        </w:p>
                        <w:p w14:paraId="77AA095B" w14:textId="3F6C9FE3" w:rsidR="00FE640C" w:rsidRDefault="00A95EF2" w:rsidP="00F13F78">
                          <w:pPr>
                            <w:pStyle w:val="Bezmezer"/>
                            <w:jc w:val="right"/>
                            <w:rPr>
                              <w:rFonts w:asciiTheme="minorHAnsi" w:hAnsiTheme="minorHAnsi"/>
                            </w:rPr>
                          </w:pPr>
                          <w:r>
                            <w:rPr>
                              <w:rFonts w:asciiTheme="minorHAnsi" w:hAnsiTheme="minorHAnsi"/>
                            </w:rPr>
                            <w:t>VZ19</w:t>
                          </w:r>
                          <w:r w:rsidR="00AA7B17" w:rsidRPr="00AA7B17">
                            <w:rPr>
                              <w:rFonts w:asciiTheme="minorHAnsi" w:hAnsiTheme="minorHAnsi"/>
                              <w:highlight w:val="yellow"/>
                            </w:rPr>
                            <w:t>xxx</w:t>
                          </w:r>
                        </w:p>
                        <w:p w14:paraId="1C801645" w14:textId="36617190" w:rsidR="00DE7C3E" w:rsidRPr="00F13F78" w:rsidRDefault="00DE7C3E" w:rsidP="00E919BD">
                          <w:pPr>
                            <w:pStyle w:val="Bezmezer"/>
                            <w:jc w:val="center"/>
                            <w:rPr>
                              <w:rFonts w:asciiTheme="minorHAnsi" w:hAnsiTheme="minorHAnsi"/>
                            </w:rPr>
                          </w:pPr>
                        </w:p>
                      </w:txbxContent>
                    </wps:txbx>
                    <wps:bodyPr rot="0" vert="horz" wrap="square" lIns="91440" tIns="45720" rIns="91440" bIns="45720" anchor="t" anchorCtr="0" upright="1">
                      <a:noAutofit/>
                    </wps:bodyPr>
                  </wps:wsp>
                </a:graphicData>
              </a:graphic>
            </wp:anchor>
          </w:drawing>
        </mc:Choice>
        <mc:Fallback>
          <w:pict>
            <v:shapetype w14:anchorId="77E81A24" id="_x0000_t202" coordsize="21600,21600" o:spt="202" path="m,l,21600r21600,l21600,xe">
              <v:stroke joinstyle="miter"/>
              <v:path gradientshapeok="t" o:connecttype="rect"/>
            </v:shapetype>
            <v:shape id="_x0000_s1027" type="#_x0000_t202" style="position:absolute;margin-left:114.25pt;margin-top:-44.7pt;width:387.45pt;height:45.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" stroked="f">
              <v:textbox>
                <w:txbxContent>
                  <w:p w14:paraId="64DE8551" w14:textId="4861BABB" w:rsidR="00F13F78" w:rsidRDefault="00F13F78" w:rsidP="00F13F78">
                    <w:pPr>
                      <w:pStyle w:val="Bezmezer"/>
                      <w:jc w:val="right"/>
                      <w:rPr>
                        <w:rFonts w:asciiTheme="minorHAnsi" w:hAnsiTheme="minorHAnsi"/>
                      </w:rPr>
                    </w:pPr>
                    <w:r w:rsidRPr="00F13F78">
                      <w:rPr>
                        <w:rFonts w:asciiTheme="minorHAnsi" w:hAnsiTheme="minorHAnsi"/>
                      </w:rPr>
                      <w:t>KUPNÍ SMLOUVA</w:t>
                    </w:r>
                  </w:p>
                  <w:p w14:paraId="77AA095B" w14:textId="3F6C9FE3" w:rsidR="00FE640C" w:rsidRDefault="00A95EF2" w:rsidP="00F13F78">
                    <w:pPr>
                      <w:pStyle w:val="Bezmezer"/>
                      <w:jc w:val="right"/>
                      <w:rPr>
                        <w:rFonts w:asciiTheme="minorHAnsi" w:hAnsiTheme="minorHAnsi"/>
                      </w:rPr>
                    </w:pPr>
                    <w:r>
                      <w:rPr>
                        <w:rFonts w:asciiTheme="minorHAnsi" w:hAnsiTheme="minorHAnsi"/>
                      </w:rPr>
                      <w:t>VZ19</w:t>
                    </w:r>
                    <w:r w:rsidR="00AA7B17" w:rsidRPr="00AA7B17">
                      <w:rPr>
                        <w:rFonts w:asciiTheme="minorHAnsi" w:hAnsiTheme="minorHAnsi"/>
                        <w:highlight w:val="yellow"/>
                      </w:rPr>
                      <w:t>xxx</w:t>
                    </w:r>
                  </w:p>
                  <w:p w14:paraId="1C801645" w14:textId="36617190" w:rsidR="00DE7C3E" w:rsidRPr="00F13F78" w:rsidRDefault="00DE7C3E" w:rsidP="00E919BD">
                    <w:pPr>
                      <w:pStyle w:val="Bezmezer"/>
                      <w:jc w:val="center"/>
                      <w:rPr>
                        <w:rFonts w:asciiTheme="minorHAnsi" w:hAnsiTheme="minorHAnsi"/>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3"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5" w15:restartNumberingAfterBreak="0">
    <w:nsid w:val="05EE307F"/>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0755761A"/>
    <w:multiLevelType w:val="hybridMultilevel"/>
    <w:tmpl w:val="42EEF93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899116D"/>
    <w:multiLevelType w:val="hybridMultilevel"/>
    <w:tmpl w:val="BE7C2DB2"/>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0AD71979"/>
    <w:multiLevelType w:val="hybridMultilevel"/>
    <w:tmpl w:val="60668D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0CDB5573"/>
    <w:multiLevelType w:val="hybridMultilevel"/>
    <w:tmpl w:val="E7AAF644"/>
    <w:lvl w:ilvl="0" w:tplc="5A281F8A">
      <w:numFmt w:val="bullet"/>
      <w:lvlText w:val="-"/>
      <w:lvlJc w:val="left"/>
      <w:pPr>
        <w:ind w:left="1571" w:hanging="360"/>
      </w:pPr>
      <w:rPr>
        <w:rFonts w:ascii="Calibri" w:eastAsia="Times New Roman" w:hAnsi="Calibri" w:cs="Calibri"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13043052"/>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15BC74A1"/>
    <w:multiLevelType w:val="hybridMultilevel"/>
    <w:tmpl w:val="43AC9A78"/>
    <w:lvl w:ilvl="0" w:tplc="0405000F">
      <w:start w:val="1"/>
      <w:numFmt w:val="decimal"/>
      <w:lvlText w:val="%1."/>
      <w:lvlJc w:val="left"/>
      <w:pPr>
        <w:ind w:left="360" w:hanging="360"/>
      </w:pPr>
      <w:rPr>
        <w:rFonts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16195EDB"/>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17C51652"/>
    <w:multiLevelType w:val="hybridMultilevel"/>
    <w:tmpl w:val="99328390"/>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5B1355F"/>
    <w:multiLevelType w:val="hybridMultilevel"/>
    <w:tmpl w:val="381E2E94"/>
    <w:lvl w:ilvl="0" w:tplc="0405000F">
      <w:start w:val="1"/>
      <w:numFmt w:val="decimal"/>
      <w:lvlText w:val="%1."/>
      <w:lvlJc w:val="left"/>
      <w:pPr>
        <w:ind w:left="360" w:hanging="360"/>
      </w:pPr>
      <w:rPr>
        <w:rFonts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27C4476F"/>
    <w:multiLevelType w:val="hybridMultilevel"/>
    <w:tmpl w:val="42EEF93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9053BE"/>
    <w:multiLevelType w:val="hybridMultilevel"/>
    <w:tmpl w:val="595EDAEE"/>
    <w:lvl w:ilvl="0" w:tplc="0405000F">
      <w:start w:val="1"/>
      <w:numFmt w:val="decimal"/>
      <w:lvlText w:val="%1."/>
      <w:lvlJc w:val="left"/>
      <w:pPr>
        <w:ind w:left="360" w:hanging="360"/>
      </w:pPr>
    </w:lvl>
    <w:lvl w:ilvl="1" w:tplc="E006E470">
      <w:start w:val="1"/>
      <w:numFmt w:val="bullet"/>
      <w:lvlText w:val=""/>
      <w:lvlJc w:val="left"/>
      <w:pPr>
        <w:ind w:left="786"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2C26FE7"/>
    <w:multiLevelType w:val="hybridMultilevel"/>
    <w:tmpl w:val="E550C352"/>
    <w:lvl w:ilvl="0" w:tplc="C78488D4">
      <w:start w:val="1"/>
      <w:numFmt w:val="decimal"/>
      <w:lvlText w:val="%1."/>
      <w:lvlJc w:val="left"/>
      <w:pPr>
        <w:ind w:left="360" w:hanging="360"/>
      </w:pPr>
      <w:rPr>
        <w:b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063508"/>
    <w:multiLevelType w:val="hybridMultilevel"/>
    <w:tmpl w:val="26DE83C0"/>
    <w:lvl w:ilvl="0" w:tplc="0405000F">
      <w:start w:val="1"/>
      <w:numFmt w:val="decimal"/>
      <w:lvlText w:val="%1."/>
      <w:lvlJc w:val="left"/>
      <w:pPr>
        <w:ind w:left="360" w:hanging="360"/>
      </w:pPr>
    </w:lvl>
    <w:lvl w:ilvl="1" w:tplc="E006E470">
      <w:start w:val="1"/>
      <w:numFmt w:val="bullet"/>
      <w:lvlText w:val=""/>
      <w:lvlJc w:val="left"/>
      <w:pPr>
        <w:ind w:left="786"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466749E"/>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39C03E4C"/>
    <w:multiLevelType w:val="hybridMultilevel"/>
    <w:tmpl w:val="4CA85B8A"/>
    <w:lvl w:ilvl="0" w:tplc="0405000F">
      <w:start w:val="1"/>
      <w:numFmt w:val="decimal"/>
      <w:lvlText w:val="%1."/>
      <w:lvlJc w:val="left"/>
      <w:pPr>
        <w:ind w:left="360" w:hanging="360"/>
      </w:pPr>
    </w:lvl>
    <w:lvl w:ilvl="1" w:tplc="E006E470">
      <w:start w:val="1"/>
      <w:numFmt w:val="bullet"/>
      <w:lvlText w:val=""/>
      <w:lvlJc w:val="left"/>
      <w:pPr>
        <w:ind w:left="786"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EE479D4"/>
    <w:multiLevelType w:val="hybridMultilevel"/>
    <w:tmpl w:val="AB8821F0"/>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3FC23E01"/>
    <w:multiLevelType w:val="hybridMultilevel"/>
    <w:tmpl w:val="6E2E39FC"/>
    <w:lvl w:ilvl="0" w:tplc="0405000F">
      <w:start w:val="1"/>
      <w:numFmt w:val="decimal"/>
      <w:lvlText w:val="%1."/>
      <w:lvlJc w:val="left"/>
      <w:pPr>
        <w:ind w:left="360" w:hanging="360"/>
      </w:pPr>
      <w:rPr>
        <w:rFonts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40C638AF"/>
    <w:multiLevelType w:val="hybridMultilevel"/>
    <w:tmpl w:val="1A1C1B5C"/>
    <w:lvl w:ilvl="0" w:tplc="CA68AB1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684DD7"/>
    <w:multiLevelType w:val="hybridMultilevel"/>
    <w:tmpl w:val="F1D29000"/>
    <w:lvl w:ilvl="0" w:tplc="0405000F">
      <w:start w:val="1"/>
      <w:numFmt w:val="decimal"/>
      <w:lvlText w:val="%1."/>
      <w:lvlJc w:val="left"/>
      <w:pPr>
        <w:ind w:left="360" w:hanging="360"/>
      </w:pPr>
      <w:rPr>
        <w:rFonts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49CA2198"/>
    <w:multiLevelType w:val="hybridMultilevel"/>
    <w:tmpl w:val="42EEF93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530FD8"/>
    <w:multiLevelType w:val="hybridMultilevel"/>
    <w:tmpl w:val="AFCE28A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2A714D6"/>
    <w:multiLevelType w:val="hybridMultilevel"/>
    <w:tmpl w:val="1C50A932"/>
    <w:lvl w:ilvl="0" w:tplc="5DDAED92">
      <w:start w:val="14"/>
      <w:numFmt w:val="bullet"/>
      <w:lvlText w:val="-"/>
      <w:lvlJc w:val="left"/>
      <w:pPr>
        <w:ind w:left="1571" w:hanging="360"/>
      </w:pPr>
      <w:rPr>
        <w:rFonts w:ascii="Calibri" w:eastAsia="Calibri" w:hAnsi="Calibri"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8" w15:restartNumberingAfterBreak="0">
    <w:nsid w:val="575070ED"/>
    <w:multiLevelType w:val="hybridMultilevel"/>
    <w:tmpl w:val="3F5E6EF0"/>
    <w:lvl w:ilvl="0" w:tplc="0405000F">
      <w:start w:val="1"/>
      <w:numFmt w:val="decimal"/>
      <w:lvlText w:val="%1."/>
      <w:lvlJc w:val="left"/>
      <w:pPr>
        <w:ind w:left="360" w:hanging="360"/>
      </w:pPr>
      <w:rPr>
        <w:rFonts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15:restartNumberingAfterBreak="0">
    <w:nsid w:val="5B7D1A75"/>
    <w:multiLevelType w:val="hybridMultilevel"/>
    <w:tmpl w:val="F1D29000"/>
    <w:lvl w:ilvl="0" w:tplc="0405000F">
      <w:start w:val="1"/>
      <w:numFmt w:val="decimal"/>
      <w:lvlText w:val="%1."/>
      <w:lvlJc w:val="left"/>
      <w:pPr>
        <w:ind w:left="360" w:hanging="360"/>
      </w:pPr>
      <w:rPr>
        <w:rFonts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5F766C58"/>
    <w:multiLevelType w:val="hybridMultilevel"/>
    <w:tmpl w:val="42EEF93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D92A9E"/>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3BF60FA"/>
    <w:multiLevelType w:val="hybridMultilevel"/>
    <w:tmpl w:val="7882B6F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3" w15:restartNumberingAfterBreak="0">
    <w:nsid w:val="69D14A88"/>
    <w:multiLevelType w:val="hybridMultilevel"/>
    <w:tmpl w:val="42EEF93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060C1E"/>
    <w:multiLevelType w:val="multilevel"/>
    <w:tmpl w:val="C48CE872"/>
    <w:lvl w:ilvl="0">
      <w:start w:val="1"/>
      <w:numFmt w:val="decimal"/>
      <w:lvlText w:val="%1."/>
      <w:lvlJc w:val="left"/>
      <w:pPr>
        <w:tabs>
          <w:tab w:val="num" w:pos="284"/>
        </w:tabs>
        <w:ind w:left="284" w:hanging="567"/>
      </w:pPr>
      <w:rPr>
        <w:rFonts w:hint="default"/>
        <w:i w:val="0"/>
      </w:rPr>
    </w:lvl>
    <w:lvl w:ilvl="1">
      <w:start w:val="1"/>
      <w:numFmt w:val="decimal"/>
      <w:pStyle w:val="Nadpis2"/>
      <w:lvlText w:val="%1.%2."/>
      <w:lvlJc w:val="left"/>
      <w:pPr>
        <w:tabs>
          <w:tab w:val="num" w:pos="851"/>
        </w:tabs>
        <w:ind w:left="851" w:hanging="851"/>
      </w:pPr>
      <w:rPr>
        <w:rFonts w:ascii="Times New Roman" w:hAnsi="Times New Roman" w:cs="Times New Roman" w:hint="default"/>
        <w:b w:val="0"/>
        <w:sz w:val="22"/>
        <w:szCs w:val="22"/>
      </w:rPr>
    </w:lvl>
    <w:lvl w:ilvl="2">
      <w:start w:val="1"/>
      <w:numFmt w:val="lowerLetter"/>
      <w:pStyle w:val="Nadpis3"/>
      <w:lvlText w:val="(%3)"/>
      <w:lvlJc w:val="left"/>
      <w:pPr>
        <w:tabs>
          <w:tab w:val="num" w:pos="1560"/>
        </w:tabs>
        <w:ind w:left="1560" w:hanging="567"/>
      </w:pPr>
      <w:rPr>
        <w:rFonts w:hint="default"/>
      </w:r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hint="default"/>
      </w:rPr>
    </w:lvl>
    <w:lvl w:ilvl="5">
      <w:start w:val="1"/>
      <w:numFmt w:val="none"/>
      <w:pStyle w:val="Nadpis6"/>
      <w:lvlText w:val=""/>
      <w:lvlJc w:val="left"/>
      <w:pPr>
        <w:tabs>
          <w:tab w:val="num" w:pos="869"/>
        </w:tabs>
        <w:ind w:left="869" w:hanging="1152"/>
      </w:pPr>
      <w:rPr>
        <w:rFonts w:hint="default"/>
      </w:rPr>
    </w:lvl>
    <w:lvl w:ilvl="6">
      <w:start w:val="1"/>
      <w:numFmt w:val="decimal"/>
      <w:pStyle w:val="Nadpis7"/>
      <w:lvlText w:val="%1.%2.%3.%4.%5.%6.%7"/>
      <w:lvlJc w:val="left"/>
      <w:pPr>
        <w:tabs>
          <w:tab w:val="num" w:pos="1013"/>
        </w:tabs>
        <w:ind w:left="1013" w:hanging="1296"/>
      </w:pPr>
      <w:rPr>
        <w:rFonts w:hint="default"/>
      </w:rPr>
    </w:lvl>
    <w:lvl w:ilvl="7">
      <w:start w:val="1"/>
      <w:numFmt w:val="decimal"/>
      <w:pStyle w:val="Nadpis8"/>
      <w:lvlText w:val="%1.%2.%3.%4.%5.%6.%7.%8"/>
      <w:lvlJc w:val="left"/>
      <w:pPr>
        <w:tabs>
          <w:tab w:val="num" w:pos="1157"/>
        </w:tabs>
        <w:ind w:left="1157" w:hanging="1440"/>
      </w:pPr>
      <w:rPr>
        <w:rFonts w:hint="default"/>
      </w:rPr>
    </w:lvl>
    <w:lvl w:ilvl="8">
      <w:start w:val="1"/>
      <w:numFmt w:val="decimal"/>
      <w:pStyle w:val="Nadpis9"/>
      <w:lvlText w:val="%1.%2.%3.%4.%5.%6.%7.%8.%9"/>
      <w:lvlJc w:val="left"/>
      <w:pPr>
        <w:tabs>
          <w:tab w:val="num" w:pos="1301"/>
        </w:tabs>
        <w:ind w:left="1301" w:hanging="1584"/>
      </w:pPr>
      <w:rPr>
        <w:rFonts w:hint="default"/>
      </w:rPr>
    </w:lvl>
  </w:abstractNum>
  <w:abstractNum w:abstractNumId="35" w15:restartNumberingAfterBreak="0">
    <w:nsid w:val="7A196840"/>
    <w:multiLevelType w:val="hybridMultilevel"/>
    <w:tmpl w:val="7882B6F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16cid:durableId="278147104">
    <w:abstractNumId w:val="8"/>
  </w:num>
  <w:num w:numId="2" w16cid:durableId="583145458">
    <w:abstractNumId w:val="34"/>
  </w:num>
  <w:num w:numId="3" w16cid:durableId="1368028329">
    <w:abstractNumId w:val="32"/>
  </w:num>
  <w:num w:numId="4" w16cid:durableId="475798886">
    <w:abstractNumId w:val="19"/>
  </w:num>
  <w:num w:numId="5" w16cid:durableId="161285833">
    <w:abstractNumId w:val="15"/>
  </w:num>
  <w:num w:numId="6" w16cid:durableId="143591093">
    <w:abstractNumId w:val="33"/>
  </w:num>
  <w:num w:numId="7" w16cid:durableId="1555846520">
    <w:abstractNumId w:val="25"/>
  </w:num>
  <w:num w:numId="8" w16cid:durableId="1331254796">
    <w:abstractNumId w:val="30"/>
  </w:num>
  <w:num w:numId="9" w16cid:durableId="621425174">
    <w:abstractNumId w:val="31"/>
  </w:num>
  <w:num w:numId="10" w16cid:durableId="1933203637">
    <w:abstractNumId w:val="10"/>
  </w:num>
  <w:num w:numId="11" w16cid:durableId="623196806">
    <w:abstractNumId w:val="24"/>
  </w:num>
  <w:num w:numId="12" w16cid:durableId="1600487061">
    <w:abstractNumId w:val="6"/>
  </w:num>
  <w:num w:numId="13" w16cid:durableId="1522817207">
    <w:abstractNumId w:val="12"/>
  </w:num>
  <w:num w:numId="14" w16cid:durableId="1231426290">
    <w:abstractNumId w:val="28"/>
  </w:num>
  <w:num w:numId="15" w16cid:durableId="775640614">
    <w:abstractNumId w:val="5"/>
  </w:num>
  <w:num w:numId="16" w16cid:durableId="61217334">
    <w:abstractNumId w:val="14"/>
  </w:num>
  <w:num w:numId="17" w16cid:durableId="179048028">
    <w:abstractNumId w:val="11"/>
  </w:num>
  <w:num w:numId="18" w16cid:durableId="390692353">
    <w:abstractNumId w:val="7"/>
  </w:num>
  <w:num w:numId="19" w16cid:durableId="1804541861">
    <w:abstractNumId w:val="21"/>
  </w:num>
  <w:num w:numId="20" w16cid:durableId="1226720911">
    <w:abstractNumId w:val="0"/>
  </w:num>
  <w:num w:numId="21" w16cid:durableId="2037347885">
    <w:abstractNumId w:val="9"/>
  </w:num>
  <w:num w:numId="22" w16cid:durableId="1506358839">
    <w:abstractNumId w:val="3"/>
  </w:num>
  <w:num w:numId="23" w16cid:durableId="1497767153">
    <w:abstractNumId w:val="17"/>
  </w:num>
  <w:num w:numId="24" w16cid:durableId="599875083">
    <w:abstractNumId w:val="16"/>
  </w:num>
  <w:num w:numId="25" w16cid:durableId="1213925530">
    <w:abstractNumId w:val="18"/>
  </w:num>
  <w:num w:numId="26" w16cid:durableId="827862165">
    <w:abstractNumId w:val="20"/>
  </w:num>
  <w:num w:numId="27" w16cid:durableId="2144039942">
    <w:abstractNumId w:val="1"/>
  </w:num>
  <w:num w:numId="28" w16cid:durableId="946697214">
    <w:abstractNumId w:val="26"/>
  </w:num>
  <w:num w:numId="29" w16cid:durableId="217133528">
    <w:abstractNumId w:val="22"/>
  </w:num>
  <w:num w:numId="30" w16cid:durableId="36399372">
    <w:abstractNumId w:val="2"/>
  </w:num>
  <w:num w:numId="31" w16cid:durableId="1027946359">
    <w:abstractNumId w:val="4"/>
  </w:num>
  <w:num w:numId="32" w16cid:durableId="26177021">
    <w:abstractNumId w:val="27"/>
  </w:num>
  <w:num w:numId="33" w16cid:durableId="1084841688">
    <w:abstractNumId w:val="13"/>
  </w:num>
  <w:num w:numId="34" w16cid:durableId="1132021041">
    <w:abstractNumId w:val="29"/>
  </w:num>
  <w:num w:numId="35" w16cid:durableId="1813910438">
    <w:abstractNumId w:val="35"/>
  </w:num>
  <w:num w:numId="36" w16cid:durableId="148786677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3249">
      <o:colormru v:ext="edit" colors="#ffc,#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0C"/>
    <w:rsid w:val="00002FEF"/>
    <w:rsid w:val="000179F6"/>
    <w:rsid w:val="00017D8E"/>
    <w:rsid w:val="000261EE"/>
    <w:rsid w:val="00040DFC"/>
    <w:rsid w:val="00045E6A"/>
    <w:rsid w:val="00046E7B"/>
    <w:rsid w:val="00051DD6"/>
    <w:rsid w:val="00053602"/>
    <w:rsid w:val="0007094A"/>
    <w:rsid w:val="00076D79"/>
    <w:rsid w:val="00077D85"/>
    <w:rsid w:val="000804C9"/>
    <w:rsid w:val="00082884"/>
    <w:rsid w:val="000943CC"/>
    <w:rsid w:val="00095258"/>
    <w:rsid w:val="000A1364"/>
    <w:rsid w:val="000A7811"/>
    <w:rsid w:val="000B2A09"/>
    <w:rsid w:val="000B78AE"/>
    <w:rsid w:val="000C12F0"/>
    <w:rsid w:val="000C5325"/>
    <w:rsid w:val="000D1E1B"/>
    <w:rsid w:val="000D6816"/>
    <w:rsid w:val="000E1908"/>
    <w:rsid w:val="000E6E53"/>
    <w:rsid w:val="00100258"/>
    <w:rsid w:val="0011130A"/>
    <w:rsid w:val="001159EC"/>
    <w:rsid w:val="00126CA9"/>
    <w:rsid w:val="0012742A"/>
    <w:rsid w:val="001329EF"/>
    <w:rsid w:val="00137EA1"/>
    <w:rsid w:val="00144BF1"/>
    <w:rsid w:val="00154CB8"/>
    <w:rsid w:val="00160C1E"/>
    <w:rsid w:val="00173166"/>
    <w:rsid w:val="0017321D"/>
    <w:rsid w:val="001742B0"/>
    <w:rsid w:val="00176DCD"/>
    <w:rsid w:val="001770E9"/>
    <w:rsid w:val="0018057C"/>
    <w:rsid w:val="001808E2"/>
    <w:rsid w:val="001836C5"/>
    <w:rsid w:val="001838A7"/>
    <w:rsid w:val="001855D3"/>
    <w:rsid w:val="00186D0B"/>
    <w:rsid w:val="00190C91"/>
    <w:rsid w:val="00191F42"/>
    <w:rsid w:val="001924BE"/>
    <w:rsid w:val="0019321E"/>
    <w:rsid w:val="001A1CD7"/>
    <w:rsid w:val="001A412A"/>
    <w:rsid w:val="001B5EE9"/>
    <w:rsid w:val="001C1306"/>
    <w:rsid w:val="001C15D2"/>
    <w:rsid w:val="001C3670"/>
    <w:rsid w:val="001C7487"/>
    <w:rsid w:val="001C7EF7"/>
    <w:rsid w:val="001D17C3"/>
    <w:rsid w:val="001D4CB2"/>
    <w:rsid w:val="001D72BC"/>
    <w:rsid w:val="001E6EDF"/>
    <w:rsid w:val="001E77DA"/>
    <w:rsid w:val="001E7F9D"/>
    <w:rsid w:val="001F649C"/>
    <w:rsid w:val="002126E6"/>
    <w:rsid w:val="00212BC9"/>
    <w:rsid w:val="0021622C"/>
    <w:rsid w:val="0021761D"/>
    <w:rsid w:val="00220AFF"/>
    <w:rsid w:val="00221B90"/>
    <w:rsid w:val="00233AD6"/>
    <w:rsid w:val="00247BBA"/>
    <w:rsid w:val="00255947"/>
    <w:rsid w:val="002628B4"/>
    <w:rsid w:val="002722B8"/>
    <w:rsid w:val="00272DF1"/>
    <w:rsid w:val="00273189"/>
    <w:rsid w:val="0027599E"/>
    <w:rsid w:val="0027729A"/>
    <w:rsid w:val="00290F90"/>
    <w:rsid w:val="002963E8"/>
    <w:rsid w:val="00296811"/>
    <w:rsid w:val="002A4C55"/>
    <w:rsid w:val="002C3DE8"/>
    <w:rsid w:val="002D1AD1"/>
    <w:rsid w:val="002D325A"/>
    <w:rsid w:val="002D63E5"/>
    <w:rsid w:val="00310301"/>
    <w:rsid w:val="00315A71"/>
    <w:rsid w:val="00316865"/>
    <w:rsid w:val="0033185C"/>
    <w:rsid w:val="00333F7B"/>
    <w:rsid w:val="00334362"/>
    <w:rsid w:val="00337502"/>
    <w:rsid w:val="00337F78"/>
    <w:rsid w:val="00344348"/>
    <w:rsid w:val="00344B0B"/>
    <w:rsid w:val="003705A9"/>
    <w:rsid w:val="00370903"/>
    <w:rsid w:val="0037104A"/>
    <w:rsid w:val="0037691D"/>
    <w:rsid w:val="003822CB"/>
    <w:rsid w:val="003835D2"/>
    <w:rsid w:val="0039285C"/>
    <w:rsid w:val="00396E51"/>
    <w:rsid w:val="003A3385"/>
    <w:rsid w:val="003B550D"/>
    <w:rsid w:val="003C2BDC"/>
    <w:rsid w:val="003D05AE"/>
    <w:rsid w:val="003D13D3"/>
    <w:rsid w:val="003E1ED1"/>
    <w:rsid w:val="003F018B"/>
    <w:rsid w:val="003F5144"/>
    <w:rsid w:val="003F6B4B"/>
    <w:rsid w:val="00400FD2"/>
    <w:rsid w:val="00407008"/>
    <w:rsid w:val="00407DBF"/>
    <w:rsid w:val="00410971"/>
    <w:rsid w:val="00413AD3"/>
    <w:rsid w:val="00413E0D"/>
    <w:rsid w:val="004151E8"/>
    <w:rsid w:val="0041759C"/>
    <w:rsid w:val="00420313"/>
    <w:rsid w:val="004220FF"/>
    <w:rsid w:val="00422312"/>
    <w:rsid w:val="00424FB4"/>
    <w:rsid w:val="00426414"/>
    <w:rsid w:val="0042745F"/>
    <w:rsid w:val="00430609"/>
    <w:rsid w:val="00433E87"/>
    <w:rsid w:val="00437BD3"/>
    <w:rsid w:val="004400A1"/>
    <w:rsid w:val="00441050"/>
    <w:rsid w:val="004441BA"/>
    <w:rsid w:val="00445964"/>
    <w:rsid w:val="00445A6A"/>
    <w:rsid w:val="0045419F"/>
    <w:rsid w:val="0045625A"/>
    <w:rsid w:val="00464C96"/>
    <w:rsid w:val="00466B0B"/>
    <w:rsid w:val="00484699"/>
    <w:rsid w:val="00491154"/>
    <w:rsid w:val="00491F31"/>
    <w:rsid w:val="00495DA1"/>
    <w:rsid w:val="004A377D"/>
    <w:rsid w:val="004A37A5"/>
    <w:rsid w:val="004A6E2B"/>
    <w:rsid w:val="004B5CBA"/>
    <w:rsid w:val="004D2DB5"/>
    <w:rsid w:val="004D5023"/>
    <w:rsid w:val="004E0E34"/>
    <w:rsid w:val="004E1D6F"/>
    <w:rsid w:val="004E5342"/>
    <w:rsid w:val="004E6E5B"/>
    <w:rsid w:val="0050041C"/>
    <w:rsid w:val="00503E4D"/>
    <w:rsid w:val="00505CCB"/>
    <w:rsid w:val="00507417"/>
    <w:rsid w:val="005176C4"/>
    <w:rsid w:val="005177CF"/>
    <w:rsid w:val="00521925"/>
    <w:rsid w:val="00527C73"/>
    <w:rsid w:val="0053346F"/>
    <w:rsid w:val="005342F2"/>
    <w:rsid w:val="0054136C"/>
    <w:rsid w:val="005428C3"/>
    <w:rsid w:val="00543810"/>
    <w:rsid w:val="00544539"/>
    <w:rsid w:val="00544D7A"/>
    <w:rsid w:val="00545321"/>
    <w:rsid w:val="00552EB7"/>
    <w:rsid w:val="00553CB7"/>
    <w:rsid w:val="00557ED6"/>
    <w:rsid w:val="00561572"/>
    <w:rsid w:val="00562FFA"/>
    <w:rsid w:val="00580641"/>
    <w:rsid w:val="00586071"/>
    <w:rsid w:val="00591F94"/>
    <w:rsid w:val="00594356"/>
    <w:rsid w:val="005A3A4F"/>
    <w:rsid w:val="005B7E4E"/>
    <w:rsid w:val="005C10D9"/>
    <w:rsid w:val="005C114F"/>
    <w:rsid w:val="005C447B"/>
    <w:rsid w:val="005E1711"/>
    <w:rsid w:val="005E53DF"/>
    <w:rsid w:val="005E5606"/>
    <w:rsid w:val="005E69F3"/>
    <w:rsid w:val="005E7D33"/>
    <w:rsid w:val="005F06BD"/>
    <w:rsid w:val="006023C5"/>
    <w:rsid w:val="0060518A"/>
    <w:rsid w:val="00606990"/>
    <w:rsid w:val="00607A5D"/>
    <w:rsid w:val="006117DB"/>
    <w:rsid w:val="00627104"/>
    <w:rsid w:val="00627921"/>
    <w:rsid w:val="00631DB4"/>
    <w:rsid w:val="006347EB"/>
    <w:rsid w:val="0063507D"/>
    <w:rsid w:val="0063632F"/>
    <w:rsid w:val="00636CE8"/>
    <w:rsid w:val="0064743F"/>
    <w:rsid w:val="00652D9B"/>
    <w:rsid w:val="00661275"/>
    <w:rsid w:val="0066238B"/>
    <w:rsid w:val="0066302C"/>
    <w:rsid w:val="00671AE2"/>
    <w:rsid w:val="00685B67"/>
    <w:rsid w:val="00686E0B"/>
    <w:rsid w:val="006914FA"/>
    <w:rsid w:val="00692E32"/>
    <w:rsid w:val="0069568E"/>
    <w:rsid w:val="006A2104"/>
    <w:rsid w:val="006A2D2B"/>
    <w:rsid w:val="006A3C0F"/>
    <w:rsid w:val="006A47C3"/>
    <w:rsid w:val="006A54BD"/>
    <w:rsid w:val="006A7C25"/>
    <w:rsid w:val="006B2115"/>
    <w:rsid w:val="006B2C60"/>
    <w:rsid w:val="006B3026"/>
    <w:rsid w:val="006B6A43"/>
    <w:rsid w:val="006C1926"/>
    <w:rsid w:val="006C1DB7"/>
    <w:rsid w:val="006C770C"/>
    <w:rsid w:val="006D0009"/>
    <w:rsid w:val="006D4AE9"/>
    <w:rsid w:val="006D4DAC"/>
    <w:rsid w:val="006D7B23"/>
    <w:rsid w:val="006E0162"/>
    <w:rsid w:val="006E033D"/>
    <w:rsid w:val="006E6C90"/>
    <w:rsid w:val="006F1D59"/>
    <w:rsid w:val="007000AE"/>
    <w:rsid w:val="00702042"/>
    <w:rsid w:val="00707415"/>
    <w:rsid w:val="00707FFE"/>
    <w:rsid w:val="00727138"/>
    <w:rsid w:val="00732825"/>
    <w:rsid w:val="00733568"/>
    <w:rsid w:val="0073706B"/>
    <w:rsid w:val="0073749D"/>
    <w:rsid w:val="007427B9"/>
    <w:rsid w:val="00750CCC"/>
    <w:rsid w:val="00756E5E"/>
    <w:rsid w:val="00757709"/>
    <w:rsid w:val="007657B0"/>
    <w:rsid w:val="00767AEC"/>
    <w:rsid w:val="007739F5"/>
    <w:rsid w:val="007767DB"/>
    <w:rsid w:val="007861E9"/>
    <w:rsid w:val="00787F8B"/>
    <w:rsid w:val="007921D2"/>
    <w:rsid w:val="007969E7"/>
    <w:rsid w:val="007A2B5D"/>
    <w:rsid w:val="007A7677"/>
    <w:rsid w:val="007B4252"/>
    <w:rsid w:val="007B5FAD"/>
    <w:rsid w:val="007B77DA"/>
    <w:rsid w:val="007C0689"/>
    <w:rsid w:val="007C2256"/>
    <w:rsid w:val="007C4AE2"/>
    <w:rsid w:val="007C5F9A"/>
    <w:rsid w:val="007D1675"/>
    <w:rsid w:val="007D2D6C"/>
    <w:rsid w:val="007E36EE"/>
    <w:rsid w:val="007E4ADB"/>
    <w:rsid w:val="007F2710"/>
    <w:rsid w:val="007F6AB3"/>
    <w:rsid w:val="00800377"/>
    <w:rsid w:val="008019C9"/>
    <w:rsid w:val="00802D7F"/>
    <w:rsid w:val="00813479"/>
    <w:rsid w:val="008155C8"/>
    <w:rsid w:val="00820245"/>
    <w:rsid w:val="008232D0"/>
    <w:rsid w:val="00827B39"/>
    <w:rsid w:val="008324E5"/>
    <w:rsid w:val="00834A93"/>
    <w:rsid w:val="00840597"/>
    <w:rsid w:val="00853589"/>
    <w:rsid w:val="008536FC"/>
    <w:rsid w:val="00853C11"/>
    <w:rsid w:val="00854464"/>
    <w:rsid w:val="0086081F"/>
    <w:rsid w:val="008611D5"/>
    <w:rsid w:val="00862E3D"/>
    <w:rsid w:val="00863CA5"/>
    <w:rsid w:val="00871806"/>
    <w:rsid w:val="008756B7"/>
    <w:rsid w:val="00875988"/>
    <w:rsid w:val="00877FB2"/>
    <w:rsid w:val="00881575"/>
    <w:rsid w:val="00895822"/>
    <w:rsid w:val="008A3A41"/>
    <w:rsid w:val="008A5F18"/>
    <w:rsid w:val="008B68E4"/>
    <w:rsid w:val="008C2890"/>
    <w:rsid w:val="008C78DC"/>
    <w:rsid w:val="008D0ED1"/>
    <w:rsid w:val="008D3F61"/>
    <w:rsid w:val="008D5542"/>
    <w:rsid w:val="008D5E3C"/>
    <w:rsid w:val="008E2C19"/>
    <w:rsid w:val="008E59BF"/>
    <w:rsid w:val="008E5E30"/>
    <w:rsid w:val="008E7A59"/>
    <w:rsid w:val="008F0F28"/>
    <w:rsid w:val="008F33CD"/>
    <w:rsid w:val="008F67CD"/>
    <w:rsid w:val="0090070D"/>
    <w:rsid w:val="00903E2F"/>
    <w:rsid w:val="00913432"/>
    <w:rsid w:val="009140FD"/>
    <w:rsid w:val="0091612B"/>
    <w:rsid w:val="00930F4E"/>
    <w:rsid w:val="0094122E"/>
    <w:rsid w:val="00947995"/>
    <w:rsid w:val="0095012D"/>
    <w:rsid w:val="00962A2C"/>
    <w:rsid w:val="00966A32"/>
    <w:rsid w:val="00966D63"/>
    <w:rsid w:val="00967655"/>
    <w:rsid w:val="00971648"/>
    <w:rsid w:val="00972928"/>
    <w:rsid w:val="00973A4B"/>
    <w:rsid w:val="00973AF5"/>
    <w:rsid w:val="00974DF6"/>
    <w:rsid w:val="00987E8A"/>
    <w:rsid w:val="0099688A"/>
    <w:rsid w:val="009A00FB"/>
    <w:rsid w:val="009A3E86"/>
    <w:rsid w:val="009A3F9F"/>
    <w:rsid w:val="009A604C"/>
    <w:rsid w:val="009B1F0A"/>
    <w:rsid w:val="009C0DC2"/>
    <w:rsid w:val="009C169D"/>
    <w:rsid w:val="009C5748"/>
    <w:rsid w:val="009C5C2C"/>
    <w:rsid w:val="009E1E3D"/>
    <w:rsid w:val="009E27FD"/>
    <w:rsid w:val="009E4BB7"/>
    <w:rsid w:val="009F23DF"/>
    <w:rsid w:val="00A02478"/>
    <w:rsid w:val="00A0336D"/>
    <w:rsid w:val="00A146B1"/>
    <w:rsid w:val="00A14B85"/>
    <w:rsid w:val="00A22124"/>
    <w:rsid w:val="00A2290A"/>
    <w:rsid w:val="00A32211"/>
    <w:rsid w:val="00A32EB4"/>
    <w:rsid w:val="00A33AFE"/>
    <w:rsid w:val="00A40340"/>
    <w:rsid w:val="00A55282"/>
    <w:rsid w:val="00A602FD"/>
    <w:rsid w:val="00A61563"/>
    <w:rsid w:val="00A61B6D"/>
    <w:rsid w:val="00A62F69"/>
    <w:rsid w:val="00A63481"/>
    <w:rsid w:val="00A66037"/>
    <w:rsid w:val="00A677E9"/>
    <w:rsid w:val="00A76FE4"/>
    <w:rsid w:val="00A95EF2"/>
    <w:rsid w:val="00AA3359"/>
    <w:rsid w:val="00AA65A2"/>
    <w:rsid w:val="00AA73D8"/>
    <w:rsid w:val="00AA7B17"/>
    <w:rsid w:val="00AB1C0D"/>
    <w:rsid w:val="00AC44BE"/>
    <w:rsid w:val="00AC674C"/>
    <w:rsid w:val="00AD3920"/>
    <w:rsid w:val="00AD51A7"/>
    <w:rsid w:val="00AE1CAC"/>
    <w:rsid w:val="00AE28D1"/>
    <w:rsid w:val="00AE71CE"/>
    <w:rsid w:val="00AF7153"/>
    <w:rsid w:val="00AF7EDC"/>
    <w:rsid w:val="00B02626"/>
    <w:rsid w:val="00B04E34"/>
    <w:rsid w:val="00B06D4E"/>
    <w:rsid w:val="00B126CD"/>
    <w:rsid w:val="00B132C1"/>
    <w:rsid w:val="00B168CE"/>
    <w:rsid w:val="00B179E5"/>
    <w:rsid w:val="00B17F20"/>
    <w:rsid w:val="00B22D6B"/>
    <w:rsid w:val="00B25895"/>
    <w:rsid w:val="00B301E6"/>
    <w:rsid w:val="00B31487"/>
    <w:rsid w:val="00B363E8"/>
    <w:rsid w:val="00B40FEF"/>
    <w:rsid w:val="00B44870"/>
    <w:rsid w:val="00B54757"/>
    <w:rsid w:val="00B54DDA"/>
    <w:rsid w:val="00B55B6D"/>
    <w:rsid w:val="00B606CC"/>
    <w:rsid w:val="00B65382"/>
    <w:rsid w:val="00B65476"/>
    <w:rsid w:val="00B71676"/>
    <w:rsid w:val="00B7228E"/>
    <w:rsid w:val="00B8583C"/>
    <w:rsid w:val="00B908AA"/>
    <w:rsid w:val="00B913EE"/>
    <w:rsid w:val="00B92A62"/>
    <w:rsid w:val="00B93EAC"/>
    <w:rsid w:val="00B963E7"/>
    <w:rsid w:val="00B96EE0"/>
    <w:rsid w:val="00B974AC"/>
    <w:rsid w:val="00BA09A9"/>
    <w:rsid w:val="00BA16F1"/>
    <w:rsid w:val="00BA1C2F"/>
    <w:rsid w:val="00BA1CC7"/>
    <w:rsid w:val="00BA2AF2"/>
    <w:rsid w:val="00BB0C6C"/>
    <w:rsid w:val="00BB730B"/>
    <w:rsid w:val="00BB7759"/>
    <w:rsid w:val="00BB7929"/>
    <w:rsid w:val="00BC020C"/>
    <w:rsid w:val="00BC41CD"/>
    <w:rsid w:val="00BC4F4A"/>
    <w:rsid w:val="00BC7076"/>
    <w:rsid w:val="00BD29B0"/>
    <w:rsid w:val="00BF3ADF"/>
    <w:rsid w:val="00C076F9"/>
    <w:rsid w:val="00C112B3"/>
    <w:rsid w:val="00C17E55"/>
    <w:rsid w:val="00C20E86"/>
    <w:rsid w:val="00C26D53"/>
    <w:rsid w:val="00C3483C"/>
    <w:rsid w:val="00C35B4A"/>
    <w:rsid w:val="00C42E50"/>
    <w:rsid w:val="00C47CA6"/>
    <w:rsid w:val="00C50A9A"/>
    <w:rsid w:val="00C5422C"/>
    <w:rsid w:val="00C56127"/>
    <w:rsid w:val="00C649BC"/>
    <w:rsid w:val="00C655E7"/>
    <w:rsid w:val="00C80951"/>
    <w:rsid w:val="00C960A2"/>
    <w:rsid w:val="00CA037A"/>
    <w:rsid w:val="00CA31F5"/>
    <w:rsid w:val="00CA53B6"/>
    <w:rsid w:val="00CB1D71"/>
    <w:rsid w:val="00CC0B51"/>
    <w:rsid w:val="00CC0CAA"/>
    <w:rsid w:val="00CC10EB"/>
    <w:rsid w:val="00CC25A2"/>
    <w:rsid w:val="00CD7733"/>
    <w:rsid w:val="00CE46B7"/>
    <w:rsid w:val="00CE4993"/>
    <w:rsid w:val="00CE4F1D"/>
    <w:rsid w:val="00CE55E9"/>
    <w:rsid w:val="00CF7BC9"/>
    <w:rsid w:val="00CF7BD6"/>
    <w:rsid w:val="00D0443F"/>
    <w:rsid w:val="00D13C53"/>
    <w:rsid w:val="00D21A5D"/>
    <w:rsid w:val="00D269B1"/>
    <w:rsid w:val="00D35BBA"/>
    <w:rsid w:val="00D41854"/>
    <w:rsid w:val="00D426B2"/>
    <w:rsid w:val="00D5063A"/>
    <w:rsid w:val="00D50B30"/>
    <w:rsid w:val="00D51C47"/>
    <w:rsid w:val="00D617E2"/>
    <w:rsid w:val="00D624F4"/>
    <w:rsid w:val="00D63B44"/>
    <w:rsid w:val="00D84B2C"/>
    <w:rsid w:val="00D851D1"/>
    <w:rsid w:val="00D914EB"/>
    <w:rsid w:val="00DB0BE1"/>
    <w:rsid w:val="00DB0E6D"/>
    <w:rsid w:val="00DC412F"/>
    <w:rsid w:val="00DD173C"/>
    <w:rsid w:val="00DD46EB"/>
    <w:rsid w:val="00DD7850"/>
    <w:rsid w:val="00DE0960"/>
    <w:rsid w:val="00DE1F78"/>
    <w:rsid w:val="00DE7C3E"/>
    <w:rsid w:val="00DF46DD"/>
    <w:rsid w:val="00DF6E86"/>
    <w:rsid w:val="00DF7222"/>
    <w:rsid w:val="00E000F6"/>
    <w:rsid w:val="00E0447F"/>
    <w:rsid w:val="00E050E4"/>
    <w:rsid w:val="00E13A18"/>
    <w:rsid w:val="00E16CA6"/>
    <w:rsid w:val="00E2005F"/>
    <w:rsid w:val="00E20CF7"/>
    <w:rsid w:val="00E20F8E"/>
    <w:rsid w:val="00E21C42"/>
    <w:rsid w:val="00E2560E"/>
    <w:rsid w:val="00E313C5"/>
    <w:rsid w:val="00E31FF3"/>
    <w:rsid w:val="00E32FC8"/>
    <w:rsid w:val="00E37288"/>
    <w:rsid w:val="00E403F6"/>
    <w:rsid w:val="00E4105F"/>
    <w:rsid w:val="00E419E7"/>
    <w:rsid w:val="00E438B4"/>
    <w:rsid w:val="00E459D0"/>
    <w:rsid w:val="00E47658"/>
    <w:rsid w:val="00E50EBE"/>
    <w:rsid w:val="00E53C32"/>
    <w:rsid w:val="00E570F9"/>
    <w:rsid w:val="00E63510"/>
    <w:rsid w:val="00E6496B"/>
    <w:rsid w:val="00E71E89"/>
    <w:rsid w:val="00E72C29"/>
    <w:rsid w:val="00E774B4"/>
    <w:rsid w:val="00E81AD8"/>
    <w:rsid w:val="00E83EA3"/>
    <w:rsid w:val="00E919BD"/>
    <w:rsid w:val="00E924AB"/>
    <w:rsid w:val="00E96C26"/>
    <w:rsid w:val="00EA2151"/>
    <w:rsid w:val="00EA3BDC"/>
    <w:rsid w:val="00EB2A37"/>
    <w:rsid w:val="00EB2F99"/>
    <w:rsid w:val="00EB31ED"/>
    <w:rsid w:val="00EB59EF"/>
    <w:rsid w:val="00EC08AB"/>
    <w:rsid w:val="00EC38A0"/>
    <w:rsid w:val="00EC5ECA"/>
    <w:rsid w:val="00ED3167"/>
    <w:rsid w:val="00EE40B9"/>
    <w:rsid w:val="00EE6049"/>
    <w:rsid w:val="00EF340A"/>
    <w:rsid w:val="00F03524"/>
    <w:rsid w:val="00F13F78"/>
    <w:rsid w:val="00F15A91"/>
    <w:rsid w:val="00F17925"/>
    <w:rsid w:val="00F26C68"/>
    <w:rsid w:val="00F2729C"/>
    <w:rsid w:val="00F27E60"/>
    <w:rsid w:val="00F44FC3"/>
    <w:rsid w:val="00F52182"/>
    <w:rsid w:val="00F53469"/>
    <w:rsid w:val="00F60BA8"/>
    <w:rsid w:val="00F60C8B"/>
    <w:rsid w:val="00F66258"/>
    <w:rsid w:val="00F7238C"/>
    <w:rsid w:val="00F724F5"/>
    <w:rsid w:val="00F77CEF"/>
    <w:rsid w:val="00F92851"/>
    <w:rsid w:val="00F96E97"/>
    <w:rsid w:val="00F97C31"/>
    <w:rsid w:val="00FA5ABF"/>
    <w:rsid w:val="00FA5E04"/>
    <w:rsid w:val="00FA7111"/>
    <w:rsid w:val="00FB0860"/>
    <w:rsid w:val="00FC17D8"/>
    <w:rsid w:val="00FC1A90"/>
    <w:rsid w:val="00FC79E0"/>
    <w:rsid w:val="00FD1460"/>
    <w:rsid w:val="00FD1731"/>
    <w:rsid w:val="00FD568B"/>
    <w:rsid w:val="00FD7872"/>
    <w:rsid w:val="00FE19CF"/>
    <w:rsid w:val="00FE640C"/>
    <w:rsid w:val="00FE77C2"/>
    <w:rsid w:val="00FF12DD"/>
    <w:rsid w:val="00FF41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colormru v:ext="edit" colors="#ffc,#cfc"/>
    </o:shapedefaults>
    <o:shapelayout v:ext="edit">
      <o:idmap v:ext="edit" data="1"/>
    </o:shapelayout>
  </w:shapeDefaults>
  <w:decimalSymbol w:val=","/>
  <w:listSeparator w:val=";"/>
  <w14:docId w14:val="76E1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7E4E"/>
    <w:pPr>
      <w:autoSpaceDE w:val="0"/>
      <w:autoSpaceDN w:val="0"/>
      <w:adjustRightInd w:val="0"/>
    </w:pPr>
    <w:rPr>
      <w:noProof/>
      <w:sz w:val="20"/>
      <w:szCs w:val="20"/>
      <w:lang w:val="en-US"/>
    </w:rPr>
  </w:style>
  <w:style w:type="paragraph" w:styleId="Nadpis1">
    <w:name w:val="heading 1"/>
    <w:basedOn w:val="Zkladntext"/>
    <w:next w:val="Nadpis2"/>
    <w:link w:val="Nadpis1Char"/>
    <w:qFormat/>
    <w:locked/>
    <w:rsid w:val="0041759C"/>
    <w:pPr>
      <w:tabs>
        <w:tab w:val="left" w:pos="284"/>
        <w:tab w:val="left" w:pos="567"/>
        <w:tab w:val="left" w:pos="851"/>
      </w:tabs>
      <w:spacing w:before="360"/>
      <w:ind w:left="284" w:hanging="284"/>
      <w:jc w:val="center"/>
      <w:outlineLvl w:val="0"/>
    </w:pPr>
    <w:rPr>
      <w:rFonts w:asciiTheme="minorHAnsi" w:hAnsiTheme="minorHAnsi" w:cstheme="minorHAnsi"/>
      <w:b/>
      <w:bCs/>
      <w:noProof w:val="0"/>
      <w:lang w:val="cs-CZ"/>
    </w:rPr>
  </w:style>
  <w:style w:type="paragraph" w:styleId="Nadpis2">
    <w:name w:val="heading 2"/>
    <w:basedOn w:val="Normln"/>
    <w:link w:val="Nadpis2Char"/>
    <w:qFormat/>
    <w:locked/>
    <w:rsid w:val="00652D9B"/>
    <w:pPr>
      <w:numPr>
        <w:ilvl w:val="1"/>
        <w:numId w:val="2"/>
      </w:numPr>
      <w:tabs>
        <w:tab w:val="left" w:pos="1134"/>
      </w:tabs>
      <w:autoSpaceDE/>
      <w:autoSpaceDN/>
      <w:adjustRightInd/>
      <w:spacing w:before="240" w:after="60"/>
      <w:outlineLvl w:val="1"/>
    </w:pPr>
    <w:rPr>
      <w:noProof w:val="0"/>
      <w:sz w:val="22"/>
      <w:lang w:val="cs-CZ"/>
    </w:rPr>
  </w:style>
  <w:style w:type="paragraph" w:styleId="Nadpis3">
    <w:name w:val="heading 3"/>
    <w:basedOn w:val="Normln"/>
    <w:link w:val="Nadpis3Char"/>
    <w:qFormat/>
    <w:locked/>
    <w:rsid w:val="00652D9B"/>
    <w:pPr>
      <w:numPr>
        <w:ilvl w:val="2"/>
        <w:numId w:val="2"/>
      </w:numPr>
      <w:autoSpaceDE/>
      <w:autoSpaceDN/>
      <w:adjustRightInd/>
      <w:spacing w:before="240" w:after="60"/>
      <w:outlineLvl w:val="2"/>
    </w:pPr>
    <w:rPr>
      <w:noProof w:val="0"/>
      <w:sz w:val="22"/>
      <w:lang w:val="cs-CZ"/>
    </w:rPr>
  </w:style>
  <w:style w:type="paragraph" w:styleId="Nadpis4">
    <w:name w:val="heading 4"/>
    <w:basedOn w:val="Normln"/>
    <w:link w:val="Nadpis4Char"/>
    <w:qFormat/>
    <w:locked/>
    <w:rsid w:val="00652D9B"/>
    <w:pPr>
      <w:numPr>
        <w:ilvl w:val="3"/>
        <w:numId w:val="2"/>
      </w:numPr>
      <w:autoSpaceDE/>
      <w:autoSpaceDN/>
      <w:adjustRightInd/>
      <w:spacing w:before="60" w:after="60"/>
      <w:outlineLvl w:val="3"/>
    </w:pPr>
    <w:rPr>
      <w:noProof w:val="0"/>
      <w:sz w:val="22"/>
      <w:lang w:val="cs-CZ"/>
    </w:rPr>
  </w:style>
  <w:style w:type="paragraph" w:styleId="Nadpis6">
    <w:name w:val="heading 6"/>
    <w:basedOn w:val="Normln"/>
    <w:next w:val="Normln"/>
    <w:link w:val="Nadpis6Char"/>
    <w:qFormat/>
    <w:locked/>
    <w:rsid w:val="00652D9B"/>
    <w:pPr>
      <w:numPr>
        <w:ilvl w:val="5"/>
        <w:numId w:val="2"/>
      </w:numPr>
      <w:autoSpaceDE/>
      <w:autoSpaceDN/>
      <w:adjustRightInd/>
      <w:spacing w:before="240" w:after="240"/>
      <w:outlineLvl w:val="5"/>
    </w:pPr>
    <w:rPr>
      <w:noProof w:val="0"/>
      <w:sz w:val="22"/>
      <w:lang w:val="cs-CZ"/>
    </w:rPr>
  </w:style>
  <w:style w:type="paragraph" w:styleId="Nadpis7">
    <w:name w:val="heading 7"/>
    <w:basedOn w:val="Normln"/>
    <w:next w:val="Normln"/>
    <w:link w:val="Nadpis7Char"/>
    <w:qFormat/>
    <w:locked/>
    <w:rsid w:val="00652D9B"/>
    <w:pPr>
      <w:numPr>
        <w:ilvl w:val="6"/>
        <w:numId w:val="2"/>
      </w:numPr>
      <w:autoSpaceDE/>
      <w:autoSpaceDN/>
      <w:adjustRightInd/>
      <w:spacing w:before="240" w:after="60"/>
      <w:outlineLvl w:val="6"/>
    </w:pPr>
    <w:rPr>
      <w:rFonts w:ascii="Arial" w:hAnsi="Arial"/>
      <w:noProof w:val="0"/>
      <w:sz w:val="22"/>
      <w:lang w:val="cs-CZ"/>
    </w:rPr>
  </w:style>
  <w:style w:type="paragraph" w:styleId="Nadpis8">
    <w:name w:val="heading 8"/>
    <w:basedOn w:val="Normln"/>
    <w:next w:val="Normln"/>
    <w:link w:val="Nadpis8Char"/>
    <w:qFormat/>
    <w:locked/>
    <w:rsid w:val="00652D9B"/>
    <w:pPr>
      <w:numPr>
        <w:ilvl w:val="7"/>
        <w:numId w:val="2"/>
      </w:numPr>
      <w:autoSpaceDE/>
      <w:autoSpaceDN/>
      <w:adjustRightInd/>
      <w:spacing w:before="240" w:after="60"/>
      <w:outlineLvl w:val="7"/>
    </w:pPr>
    <w:rPr>
      <w:rFonts w:ascii="Arial" w:hAnsi="Arial"/>
      <w:i/>
      <w:noProof w:val="0"/>
      <w:sz w:val="22"/>
      <w:lang w:val="cs-CZ"/>
    </w:rPr>
  </w:style>
  <w:style w:type="paragraph" w:styleId="Nadpis9">
    <w:name w:val="heading 9"/>
    <w:basedOn w:val="Normln"/>
    <w:next w:val="Normln"/>
    <w:link w:val="Nadpis9Char"/>
    <w:qFormat/>
    <w:locked/>
    <w:rsid w:val="00652D9B"/>
    <w:pPr>
      <w:numPr>
        <w:ilvl w:val="8"/>
        <w:numId w:val="2"/>
      </w:numPr>
      <w:autoSpaceDE/>
      <w:autoSpaceDN/>
      <w:adjustRightInd/>
      <w:spacing w:before="240" w:after="60"/>
      <w:outlineLvl w:val="8"/>
    </w:pPr>
    <w:rPr>
      <w:rFonts w:ascii="Arial" w:hAnsi="Arial"/>
      <w:b/>
      <w:i/>
      <w:noProof w:val="0"/>
      <w:sz w:val="1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93EAC"/>
    <w:pPr>
      <w:widowControl w:val="0"/>
      <w:tabs>
        <w:tab w:val="left" w:pos="1200"/>
        <w:tab w:val="left" w:pos="1470"/>
        <w:tab w:val="left" w:pos="1755"/>
        <w:tab w:val="left" w:pos="2055"/>
        <w:tab w:val="left" w:pos="2340"/>
        <w:tab w:val="left" w:pos="2610"/>
        <w:tab w:val="left" w:pos="2895"/>
        <w:tab w:val="left" w:pos="3192"/>
        <w:tab w:val="left" w:pos="3480"/>
      </w:tabs>
      <w:jc w:val="both"/>
    </w:pPr>
    <w:rPr>
      <w:color w:val="000000"/>
      <w:sz w:val="22"/>
      <w:szCs w:val="22"/>
    </w:rPr>
  </w:style>
  <w:style w:type="character" w:customStyle="1" w:styleId="ZkladntextChar">
    <w:name w:val="Základní text Char"/>
    <w:basedOn w:val="Standardnpsmoodstavce"/>
    <w:link w:val="Zkladntext"/>
    <w:uiPriority w:val="99"/>
    <w:locked/>
    <w:rPr>
      <w:rFonts w:cs="Times New Roman"/>
      <w:noProof/>
      <w:sz w:val="20"/>
      <w:szCs w:val="20"/>
      <w:lang w:val="en-US"/>
    </w:rPr>
  </w:style>
  <w:style w:type="paragraph" w:customStyle="1" w:styleId="Odstavec">
    <w:name w:val="Odstavec"/>
    <w:basedOn w:val="Zkladntext"/>
    <w:uiPriority w:val="99"/>
    <w:rsid w:val="00B93EAC"/>
    <w:pPr>
      <w:spacing w:after="115"/>
      <w:ind w:firstLine="480"/>
    </w:pPr>
  </w:style>
  <w:style w:type="paragraph" w:customStyle="1" w:styleId="Poznmka">
    <w:name w:val="Poznámka"/>
    <w:basedOn w:val="Zkladntext"/>
    <w:uiPriority w:val="99"/>
    <w:rsid w:val="00B93EAC"/>
    <w:pPr>
      <w:spacing w:line="218" w:lineRule="auto"/>
    </w:pPr>
    <w:rPr>
      <w:i/>
      <w:iCs/>
      <w:sz w:val="20"/>
      <w:szCs w:val="20"/>
    </w:rPr>
  </w:style>
  <w:style w:type="paragraph" w:customStyle="1" w:styleId="Nadpis">
    <w:name w:val="Nadpis"/>
    <w:basedOn w:val="Normln"/>
    <w:uiPriority w:val="99"/>
    <w:rsid w:val="00B93EAC"/>
    <w:pPr>
      <w:widowControl w:val="0"/>
      <w:spacing w:before="141" w:after="73"/>
    </w:pPr>
    <w:rPr>
      <w:b/>
      <w:bCs/>
      <w:color w:val="000000"/>
      <w:sz w:val="36"/>
      <w:szCs w:val="36"/>
    </w:rPr>
  </w:style>
  <w:style w:type="paragraph" w:customStyle="1" w:styleId="Stnovannadpis">
    <w:name w:val="Stínovaný nadpis"/>
    <w:basedOn w:val="Nadpis"/>
    <w:next w:val="Odstavec"/>
    <w:uiPriority w:val="99"/>
    <w:rsid w:val="00B93EAC"/>
    <w:pPr>
      <w:shd w:val="solid" w:color="000000" w:fill="auto"/>
      <w:jc w:val="center"/>
    </w:pPr>
    <w:rPr>
      <w:color w:val="FFFFFF"/>
    </w:rPr>
  </w:style>
  <w:style w:type="paragraph" w:styleId="Seznamsodrkami">
    <w:name w:val="List Bullet"/>
    <w:basedOn w:val="Zkladntext"/>
    <w:autoRedefine/>
    <w:uiPriority w:val="99"/>
    <w:rsid w:val="00B93EAC"/>
    <w:pPr>
      <w:spacing w:line="218" w:lineRule="auto"/>
      <w:ind w:left="480" w:hanging="480"/>
    </w:pPr>
  </w:style>
  <w:style w:type="paragraph" w:customStyle="1" w:styleId="Seznamoslovan">
    <w:name w:val="Seznam oèíslovaný"/>
    <w:basedOn w:val="Zkladntext"/>
    <w:uiPriority w:val="99"/>
    <w:rsid w:val="00B93EAC"/>
    <w:pPr>
      <w:spacing w:line="218" w:lineRule="auto"/>
      <w:ind w:left="480" w:hanging="480"/>
    </w:pPr>
  </w:style>
  <w:style w:type="paragraph" w:customStyle="1" w:styleId="dka">
    <w:name w:val="Øádka"/>
    <w:basedOn w:val="Normln"/>
    <w:uiPriority w:val="99"/>
    <w:rsid w:val="00B93EAC"/>
    <w:pPr>
      <w:widowControl w:val="0"/>
    </w:pPr>
    <w:rPr>
      <w:color w:val="000000"/>
    </w:rPr>
  </w:style>
  <w:style w:type="paragraph" w:customStyle="1" w:styleId="Znaka">
    <w:name w:val="Znaèka"/>
    <w:basedOn w:val="Normln"/>
    <w:uiPriority w:val="99"/>
    <w:rsid w:val="00B93EAC"/>
    <w:pPr>
      <w:widowControl w:val="0"/>
      <w:tabs>
        <w:tab w:val="left" w:leader="underscore" w:pos="0"/>
      </w:tabs>
      <w:ind w:left="340" w:hanging="340"/>
    </w:pPr>
    <w:rPr>
      <w:color w:val="000000"/>
      <w:sz w:val="22"/>
      <w:szCs w:val="22"/>
    </w:rPr>
  </w:style>
  <w:style w:type="paragraph" w:customStyle="1" w:styleId="Znaka1">
    <w:name w:val="Znaèka 1"/>
    <w:basedOn w:val="Normln"/>
    <w:uiPriority w:val="99"/>
    <w:rsid w:val="00B93EAC"/>
    <w:pPr>
      <w:widowControl w:val="0"/>
      <w:ind w:left="629" w:hanging="340"/>
    </w:pPr>
    <w:rPr>
      <w:color w:val="000000"/>
      <w:sz w:val="22"/>
      <w:szCs w:val="22"/>
    </w:rPr>
  </w:style>
  <w:style w:type="paragraph" w:customStyle="1" w:styleId="sloseznamu">
    <w:name w:val="Èíslo seznamu"/>
    <w:basedOn w:val="Normln"/>
    <w:uiPriority w:val="99"/>
    <w:rsid w:val="00B93EAC"/>
    <w:pPr>
      <w:widowControl w:val="0"/>
      <w:ind w:left="357" w:hanging="301"/>
    </w:pPr>
    <w:rPr>
      <w:color w:val="000000"/>
      <w:sz w:val="22"/>
      <w:szCs w:val="22"/>
    </w:rPr>
  </w:style>
  <w:style w:type="paragraph" w:customStyle="1" w:styleId="Podnadpis1">
    <w:name w:val="Podnadpis1"/>
    <w:basedOn w:val="Normln"/>
    <w:uiPriority w:val="99"/>
    <w:rsid w:val="00B93EAC"/>
    <w:pPr>
      <w:widowControl w:val="0"/>
      <w:spacing w:before="73" w:after="73"/>
    </w:pPr>
    <w:rPr>
      <w:b/>
      <w:bCs/>
      <w:color w:val="000000"/>
      <w:sz w:val="28"/>
      <w:szCs w:val="28"/>
    </w:rPr>
  </w:style>
  <w:style w:type="paragraph" w:styleId="Zhlav">
    <w:name w:val="header"/>
    <w:basedOn w:val="Normln"/>
    <w:link w:val="ZhlavChar"/>
    <w:uiPriority w:val="99"/>
    <w:rsid w:val="00B93EAC"/>
    <w:pPr>
      <w:widowControl w:val="0"/>
    </w:pPr>
    <w:rPr>
      <w:color w:val="000000"/>
    </w:rPr>
  </w:style>
  <w:style w:type="character" w:customStyle="1" w:styleId="ZhlavChar">
    <w:name w:val="Záhlaví Char"/>
    <w:basedOn w:val="Standardnpsmoodstavce"/>
    <w:link w:val="Zhlav"/>
    <w:uiPriority w:val="99"/>
    <w:semiHidden/>
    <w:locked/>
    <w:rPr>
      <w:rFonts w:cs="Times New Roman"/>
      <w:noProof/>
      <w:sz w:val="20"/>
      <w:szCs w:val="20"/>
      <w:lang w:val="en-US"/>
    </w:rPr>
  </w:style>
  <w:style w:type="paragraph" w:customStyle="1" w:styleId="Pata">
    <w:name w:val="Pata"/>
    <w:basedOn w:val="Normln"/>
    <w:uiPriority w:val="99"/>
    <w:rsid w:val="00B93EAC"/>
    <w:pPr>
      <w:widowControl w:val="0"/>
    </w:pPr>
    <w:rPr>
      <w:color w:val="000000"/>
    </w:rPr>
  </w:style>
  <w:style w:type="table" w:styleId="Mkatabulky">
    <w:name w:val="Table Grid"/>
    <w:basedOn w:val="Normlntabulka"/>
    <w:rsid w:val="00F179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F17925"/>
    <w:pPr>
      <w:tabs>
        <w:tab w:val="center" w:pos="4536"/>
        <w:tab w:val="right" w:pos="9072"/>
      </w:tabs>
    </w:pPr>
  </w:style>
  <w:style w:type="character" w:customStyle="1" w:styleId="ZpatChar">
    <w:name w:val="Zápatí Char"/>
    <w:basedOn w:val="Standardnpsmoodstavce"/>
    <w:link w:val="Zpat"/>
    <w:uiPriority w:val="99"/>
    <w:semiHidden/>
    <w:locked/>
    <w:rPr>
      <w:rFonts w:cs="Times New Roman"/>
      <w:noProof/>
      <w:sz w:val="20"/>
      <w:szCs w:val="20"/>
      <w:lang w:val="en-US"/>
    </w:rPr>
  </w:style>
  <w:style w:type="character" w:styleId="Hypertextovodkaz">
    <w:name w:val="Hyperlink"/>
    <w:basedOn w:val="Standardnpsmoodstavce"/>
    <w:uiPriority w:val="99"/>
    <w:rsid w:val="00A02478"/>
    <w:rPr>
      <w:rFonts w:cs="Times New Roman"/>
      <w:color w:val="0000FF"/>
      <w:u w:val="single"/>
    </w:rPr>
  </w:style>
  <w:style w:type="paragraph" w:styleId="Rozloendokumentu">
    <w:name w:val="Document Map"/>
    <w:basedOn w:val="Normln"/>
    <w:link w:val="RozloendokumentuChar"/>
    <w:uiPriority w:val="99"/>
    <w:semiHidden/>
    <w:rsid w:val="00144BF1"/>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Pr>
      <w:rFonts w:cs="Times New Roman"/>
      <w:noProof/>
      <w:sz w:val="2"/>
      <w:lang w:val="en-US"/>
    </w:rPr>
  </w:style>
  <w:style w:type="paragraph" w:styleId="Textbubliny">
    <w:name w:val="Balloon Text"/>
    <w:basedOn w:val="Normln"/>
    <w:link w:val="TextbublinyChar"/>
    <w:uiPriority w:val="99"/>
    <w:semiHidden/>
    <w:rsid w:val="00853589"/>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noProof/>
      <w:sz w:val="2"/>
      <w:lang w:val="en-US"/>
    </w:rPr>
  </w:style>
  <w:style w:type="character" w:styleId="slostrnky">
    <w:name w:val="page number"/>
    <w:basedOn w:val="Standardnpsmoodstavce"/>
    <w:uiPriority w:val="99"/>
    <w:rsid w:val="00E96C26"/>
    <w:rPr>
      <w:rFonts w:cs="Times New Roman"/>
    </w:rPr>
  </w:style>
  <w:style w:type="paragraph" w:styleId="Odstavecseseznamem">
    <w:name w:val="List Paragraph"/>
    <w:basedOn w:val="Normln"/>
    <w:qFormat/>
    <w:rsid w:val="00E2560E"/>
    <w:pPr>
      <w:ind w:left="708"/>
    </w:pPr>
  </w:style>
  <w:style w:type="character" w:styleId="Odkaznakoment">
    <w:name w:val="annotation reference"/>
    <w:basedOn w:val="Standardnpsmoodstavce"/>
    <w:uiPriority w:val="99"/>
    <w:rsid w:val="00707FFE"/>
    <w:rPr>
      <w:rFonts w:cs="Times New Roman"/>
      <w:sz w:val="16"/>
    </w:rPr>
  </w:style>
  <w:style w:type="paragraph" w:styleId="Textkomente">
    <w:name w:val="annotation text"/>
    <w:basedOn w:val="Normln"/>
    <w:link w:val="TextkomenteChar"/>
    <w:uiPriority w:val="99"/>
    <w:rsid w:val="00707FFE"/>
  </w:style>
  <w:style w:type="character" w:customStyle="1" w:styleId="TextkomenteChar">
    <w:name w:val="Text komentáře Char"/>
    <w:basedOn w:val="Standardnpsmoodstavce"/>
    <w:link w:val="Textkomente"/>
    <w:uiPriority w:val="99"/>
    <w:locked/>
    <w:rsid w:val="00707FFE"/>
    <w:rPr>
      <w:rFonts w:cs="Times New Roman"/>
      <w:noProof/>
      <w:lang w:val="en-US"/>
    </w:rPr>
  </w:style>
  <w:style w:type="paragraph" w:styleId="Pedmtkomente">
    <w:name w:val="annotation subject"/>
    <w:basedOn w:val="Textkomente"/>
    <w:next w:val="Textkomente"/>
    <w:link w:val="PedmtkomenteChar"/>
    <w:uiPriority w:val="99"/>
    <w:rsid w:val="00707FFE"/>
    <w:rPr>
      <w:b/>
      <w:bCs/>
    </w:rPr>
  </w:style>
  <w:style w:type="character" w:customStyle="1" w:styleId="PedmtkomenteChar">
    <w:name w:val="Předmět komentáře Char"/>
    <w:basedOn w:val="TextkomenteChar"/>
    <w:link w:val="Pedmtkomente"/>
    <w:uiPriority w:val="99"/>
    <w:locked/>
    <w:rsid w:val="00707FFE"/>
    <w:rPr>
      <w:rFonts w:cs="Times New Roman"/>
      <w:b/>
      <w:noProof/>
      <w:lang w:val="en-US"/>
    </w:rPr>
  </w:style>
  <w:style w:type="paragraph" w:customStyle="1" w:styleId="ZhlavAdresa">
    <w:name w:val="Záhlaví Adresa"/>
    <w:basedOn w:val="Normln"/>
    <w:autoRedefine/>
    <w:uiPriority w:val="99"/>
    <w:rsid w:val="00E72C29"/>
    <w:pPr>
      <w:framePr w:w="6838" w:h="1293" w:hRule="exact" w:hSpace="142" w:wrap="around" w:vAnchor="page" w:hAnchor="page" w:x="1986" w:y="568" w:anchorLock="1"/>
      <w:widowControl w:val="0"/>
      <w:tabs>
        <w:tab w:val="center" w:pos="4536"/>
        <w:tab w:val="right" w:pos="9072"/>
      </w:tabs>
      <w:autoSpaceDE/>
      <w:autoSpaceDN/>
      <w:adjustRightInd/>
      <w:spacing w:line="280" w:lineRule="exact"/>
      <w:ind w:left="4536" w:hanging="4536"/>
    </w:pPr>
    <w:rPr>
      <w:rFonts w:cs="Arial"/>
      <w:lang w:val="cs-CZ"/>
    </w:rPr>
  </w:style>
  <w:style w:type="paragraph" w:customStyle="1" w:styleId="ZhlavCVUT">
    <w:name w:val="Záhlaví CVUT"/>
    <w:basedOn w:val="Normln"/>
    <w:autoRedefine/>
    <w:uiPriority w:val="99"/>
    <w:rsid w:val="00E72C29"/>
    <w:pPr>
      <w:framePr w:w="6838" w:h="1293" w:hRule="exact" w:hSpace="142" w:wrap="around" w:vAnchor="page" w:hAnchor="page" w:x="1986" w:y="568" w:anchorLock="1"/>
      <w:tabs>
        <w:tab w:val="center" w:pos="4536"/>
        <w:tab w:val="right" w:pos="9072"/>
      </w:tabs>
      <w:autoSpaceDE/>
      <w:autoSpaceDN/>
      <w:adjustRightInd/>
    </w:pPr>
    <w:rPr>
      <w:rFonts w:ascii="Arial" w:hAnsi="Arial" w:cs="Arial"/>
      <w:b/>
      <w:bCs/>
      <w:noProof w:val="0"/>
      <w:sz w:val="24"/>
      <w:szCs w:val="24"/>
      <w:lang w:val="cs-CZ"/>
    </w:rPr>
  </w:style>
  <w:style w:type="paragraph" w:customStyle="1" w:styleId="ZhlavFEL">
    <w:name w:val="Záhlaví FEL"/>
    <w:basedOn w:val="Normln"/>
    <w:autoRedefine/>
    <w:uiPriority w:val="99"/>
    <w:rsid w:val="00E72C29"/>
    <w:pPr>
      <w:framePr w:w="6838" w:h="1293" w:hRule="exact" w:hSpace="142" w:wrap="around" w:vAnchor="page" w:hAnchor="page" w:x="1986" w:y="568" w:anchorLock="1"/>
      <w:widowControl w:val="0"/>
      <w:tabs>
        <w:tab w:val="center" w:pos="4536"/>
        <w:tab w:val="right" w:pos="9072"/>
      </w:tabs>
      <w:autoSpaceDE/>
      <w:autoSpaceDN/>
      <w:adjustRightInd/>
      <w:spacing w:before="120"/>
      <w:ind w:left="4536" w:hanging="4536"/>
    </w:pPr>
    <w:rPr>
      <w:rFonts w:ascii="Arial" w:hAnsi="Arial" w:cs="Arial"/>
      <w:b/>
      <w:lang w:val="cs-CZ"/>
    </w:rPr>
  </w:style>
  <w:style w:type="character" w:customStyle="1" w:styleId="Nadpis1Char">
    <w:name w:val="Nadpis 1 Char"/>
    <w:basedOn w:val="Standardnpsmoodstavce"/>
    <w:link w:val="Nadpis1"/>
    <w:rsid w:val="0041759C"/>
    <w:rPr>
      <w:rFonts w:asciiTheme="minorHAnsi" w:hAnsiTheme="minorHAnsi" w:cstheme="minorHAnsi"/>
      <w:b/>
      <w:bCs/>
      <w:color w:val="000000"/>
    </w:rPr>
  </w:style>
  <w:style w:type="character" w:customStyle="1" w:styleId="Nadpis2Char">
    <w:name w:val="Nadpis 2 Char"/>
    <w:basedOn w:val="Standardnpsmoodstavce"/>
    <w:link w:val="Nadpis2"/>
    <w:rsid w:val="00652D9B"/>
    <w:rPr>
      <w:szCs w:val="20"/>
    </w:rPr>
  </w:style>
  <w:style w:type="character" w:customStyle="1" w:styleId="Nadpis3Char">
    <w:name w:val="Nadpis 3 Char"/>
    <w:basedOn w:val="Standardnpsmoodstavce"/>
    <w:link w:val="Nadpis3"/>
    <w:rsid w:val="00652D9B"/>
    <w:rPr>
      <w:szCs w:val="20"/>
    </w:rPr>
  </w:style>
  <w:style w:type="character" w:customStyle="1" w:styleId="Nadpis4Char">
    <w:name w:val="Nadpis 4 Char"/>
    <w:basedOn w:val="Standardnpsmoodstavce"/>
    <w:link w:val="Nadpis4"/>
    <w:rsid w:val="00652D9B"/>
    <w:rPr>
      <w:szCs w:val="20"/>
    </w:rPr>
  </w:style>
  <w:style w:type="character" w:customStyle="1" w:styleId="Nadpis6Char">
    <w:name w:val="Nadpis 6 Char"/>
    <w:basedOn w:val="Standardnpsmoodstavce"/>
    <w:link w:val="Nadpis6"/>
    <w:rsid w:val="00652D9B"/>
    <w:rPr>
      <w:szCs w:val="20"/>
    </w:rPr>
  </w:style>
  <w:style w:type="character" w:customStyle="1" w:styleId="Nadpis7Char">
    <w:name w:val="Nadpis 7 Char"/>
    <w:basedOn w:val="Standardnpsmoodstavce"/>
    <w:link w:val="Nadpis7"/>
    <w:rsid w:val="00652D9B"/>
    <w:rPr>
      <w:rFonts w:ascii="Arial" w:hAnsi="Arial"/>
      <w:szCs w:val="20"/>
    </w:rPr>
  </w:style>
  <w:style w:type="character" w:customStyle="1" w:styleId="Nadpis8Char">
    <w:name w:val="Nadpis 8 Char"/>
    <w:basedOn w:val="Standardnpsmoodstavce"/>
    <w:link w:val="Nadpis8"/>
    <w:rsid w:val="00652D9B"/>
    <w:rPr>
      <w:rFonts w:ascii="Arial" w:hAnsi="Arial"/>
      <w:i/>
      <w:szCs w:val="20"/>
    </w:rPr>
  </w:style>
  <w:style w:type="character" w:customStyle="1" w:styleId="Nadpis9Char">
    <w:name w:val="Nadpis 9 Char"/>
    <w:basedOn w:val="Standardnpsmoodstavce"/>
    <w:link w:val="Nadpis9"/>
    <w:rsid w:val="00652D9B"/>
    <w:rPr>
      <w:rFonts w:ascii="Arial" w:hAnsi="Arial"/>
      <w:b/>
      <w:i/>
      <w:sz w:val="18"/>
      <w:szCs w:val="20"/>
    </w:rPr>
  </w:style>
  <w:style w:type="character" w:customStyle="1" w:styleId="apple-style-span">
    <w:name w:val="apple-style-span"/>
    <w:basedOn w:val="Standardnpsmoodstavce"/>
    <w:rsid w:val="00652D9B"/>
  </w:style>
  <w:style w:type="paragraph" w:styleId="Bezmezer">
    <w:name w:val="No Spacing"/>
    <w:link w:val="BezmezerChar"/>
    <w:uiPriority w:val="1"/>
    <w:qFormat/>
    <w:rsid w:val="00B17F20"/>
    <w:rPr>
      <w:rFonts w:ascii="Calibri" w:hAnsi="Calibri"/>
      <w:lang w:eastAsia="en-US"/>
    </w:rPr>
  </w:style>
  <w:style w:type="character" w:customStyle="1" w:styleId="Nevyeenzmnka1">
    <w:name w:val="Nevyřešená zmínka1"/>
    <w:basedOn w:val="Standardnpsmoodstavce"/>
    <w:uiPriority w:val="99"/>
    <w:semiHidden/>
    <w:unhideWhenUsed/>
    <w:rsid w:val="00407008"/>
    <w:rPr>
      <w:color w:val="808080"/>
      <w:shd w:val="clear" w:color="auto" w:fill="E6E6E6"/>
    </w:rPr>
  </w:style>
  <w:style w:type="character" w:styleId="Sledovanodkaz">
    <w:name w:val="FollowedHyperlink"/>
    <w:basedOn w:val="Standardnpsmoodstavce"/>
    <w:uiPriority w:val="99"/>
    <w:semiHidden/>
    <w:unhideWhenUsed/>
    <w:rsid w:val="001924BE"/>
    <w:rPr>
      <w:color w:val="800080" w:themeColor="followedHyperlink"/>
      <w:u w:val="single"/>
    </w:rPr>
  </w:style>
  <w:style w:type="character" w:customStyle="1" w:styleId="Absatz-Standardschriftart">
    <w:name w:val="Absatz-Standardschriftart"/>
    <w:rsid w:val="00BC4F4A"/>
  </w:style>
  <w:style w:type="character" w:customStyle="1" w:styleId="Nevyeenzmnka2">
    <w:name w:val="Nevyřešená zmínka2"/>
    <w:basedOn w:val="Standardnpsmoodstavce"/>
    <w:uiPriority w:val="99"/>
    <w:semiHidden/>
    <w:unhideWhenUsed/>
    <w:rsid w:val="00B132C1"/>
    <w:rPr>
      <w:color w:val="605E5C"/>
      <w:shd w:val="clear" w:color="auto" w:fill="E1DFDD"/>
    </w:rPr>
  </w:style>
  <w:style w:type="character" w:customStyle="1" w:styleId="preformatted">
    <w:name w:val="preformatted"/>
    <w:basedOn w:val="Standardnpsmoodstavce"/>
    <w:rsid w:val="00370903"/>
  </w:style>
  <w:style w:type="character" w:customStyle="1" w:styleId="nowrap">
    <w:name w:val="nowrap"/>
    <w:basedOn w:val="Standardnpsmoodstavce"/>
    <w:rsid w:val="00370903"/>
  </w:style>
  <w:style w:type="character" w:customStyle="1" w:styleId="BezmezerChar">
    <w:name w:val="Bez mezer Char"/>
    <w:link w:val="Bezmezer"/>
    <w:uiPriority w:val="1"/>
    <w:rsid w:val="001D4CB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742770">
      <w:bodyDiv w:val="1"/>
      <w:marLeft w:val="0"/>
      <w:marRight w:val="0"/>
      <w:marTop w:val="0"/>
      <w:marBottom w:val="0"/>
      <w:divBdr>
        <w:top w:val="none" w:sz="0" w:space="0" w:color="auto"/>
        <w:left w:val="none" w:sz="0" w:space="0" w:color="auto"/>
        <w:bottom w:val="none" w:sz="0" w:space="0" w:color="auto"/>
        <w:right w:val="none" w:sz="0" w:space="0" w:color="auto"/>
      </w:divBdr>
    </w:div>
    <w:div w:id="1342313585">
      <w:bodyDiv w:val="1"/>
      <w:marLeft w:val="0"/>
      <w:marRight w:val="0"/>
      <w:marTop w:val="0"/>
      <w:marBottom w:val="0"/>
      <w:divBdr>
        <w:top w:val="none" w:sz="0" w:space="0" w:color="auto"/>
        <w:left w:val="none" w:sz="0" w:space="0" w:color="auto"/>
        <w:bottom w:val="none" w:sz="0" w:space="0" w:color="auto"/>
        <w:right w:val="none" w:sz="0" w:space="0" w:color="auto"/>
      </w:divBdr>
      <w:divsChild>
        <w:div w:id="242104199">
          <w:marLeft w:val="0"/>
          <w:marRight w:val="0"/>
          <w:marTop w:val="0"/>
          <w:marBottom w:val="0"/>
          <w:divBdr>
            <w:top w:val="none" w:sz="0" w:space="0" w:color="auto"/>
            <w:left w:val="none" w:sz="0" w:space="0" w:color="auto"/>
            <w:bottom w:val="none" w:sz="0" w:space="0" w:color="auto"/>
            <w:right w:val="none" w:sz="0" w:space="0" w:color="auto"/>
          </w:divBdr>
          <w:divsChild>
            <w:div w:id="1222597368">
              <w:marLeft w:val="0"/>
              <w:marRight w:val="0"/>
              <w:marTop w:val="0"/>
              <w:marBottom w:val="0"/>
              <w:divBdr>
                <w:top w:val="none" w:sz="0" w:space="0" w:color="auto"/>
                <w:left w:val="none" w:sz="0" w:space="0" w:color="auto"/>
                <w:bottom w:val="none" w:sz="0" w:space="0" w:color="auto"/>
                <w:right w:val="none" w:sz="0" w:space="0" w:color="auto"/>
              </w:divBdr>
              <w:divsChild>
                <w:div w:id="497497527">
                  <w:marLeft w:val="0"/>
                  <w:marRight w:val="0"/>
                  <w:marTop w:val="0"/>
                  <w:marBottom w:val="0"/>
                  <w:divBdr>
                    <w:top w:val="none" w:sz="0" w:space="0" w:color="auto"/>
                    <w:left w:val="none" w:sz="0" w:space="0" w:color="auto"/>
                    <w:bottom w:val="none" w:sz="0" w:space="0" w:color="auto"/>
                    <w:right w:val="none" w:sz="0" w:space="0" w:color="auto"/>
                  </w:divBdr>
                  <w:divsChild>
                    <w:div w:id="1088234132">
                      <w:marLeft w:val="0"/>
                      <w:marRight w:val="0"/>
                      <w:marTop w:val="0"/>
                      <w:marBottom w:val="0"/>
                      <w:divBdr>
                        <w:top w:val="none" w:sz="0" w:space="0" w:color="auto"/>
                        <w:left w:val="none" w:sz="0" w:space="0" w:color="auto"/>
                        <w:bottom w:val="none" w:sz="0" w:space="0" w:color="auto"/>
                        <w:right w:val="none" w:sz="0" w:space="0" w:color="auto"/>
                      </w:divBdr>
                      <w:divsChild>
                        <w:div w:id="34504257">
                          <w:marLeft w:val="0"/>
                          <w:marRight w:val="0"/>
                          <w:marTop w:val="0"/>
                          <w:marBottom w:val="0"/>
                          <w:divBdr>
                            <w:top w:val="none" w:sz="0" w:space="0" w:color="auto"/>
                            <w:left w:val="none" w:sz="0" w:space="0" w:color="auto"/>
                            <w:bottom w:val="none" w:sz="0" w:space="0" w:color="auto"/>
                            <w:right w:val="none" w:sz="0" w:space="0" w:color="auto"/>
                          </w:divBdr>
                        </w:div>
                        <w:div w:id="1125079188">
                          <w:marLeft w:val="0"/>
                          <w:marRight w:val="0"/>
                          <w:marTop w:val="0"/>
                          <w:marBottom w:val="0"/>
                          <w:divBdr>
                            <w:top w:val="none" w:sz="0" w:space="0" w:color="auto"/>
                            <w:left w:val="none" w:sz="0" w:space="0" w:color="auto"/>
                            <w:bottom w:val="none" w:sz="0" w:space="0" w:color="auto"/>
                            <w:right w:val="none" w:sz="0" w:space="0" w:color="auto"/>
                          </w:divBdr>
                        </w:div>
                        <w:div w:id="1069108363">
                          <w:marLeft w:val="0"/>
                          <w:marRight w:val="0"/>
                          <w:marTop w:val="0"/>
                          <w:marBottom w:val="0"/>
                          <w:divBdr>
                            <w:top w:val="none" w:sz="0" w:space="0" w:color="auto"/>
                            <w:left w:val="none" w:sz="0" w:space="0" w:color="auto"/>
                            <w:bottom w:val="none" w:sz="0" w:space="0" w:color="auto"/>
                            <w:right w:val="none" w:sz="0" w:space="0" w:color="auto"/>
                          </w:divBdr>
                        </w:div>
                        <w:div w:id="392507638">
                          <w:marLeft w:val="0"/>
                          <w:marRight w:val="0"/>
                          <w:marTop w:val="0"/>
                          <w:marBottom w:val="0"/>
                          <w:divBdr>
                            <w:top w:val="none" w:sz="0" w:space="0" w:color="auto"/>
                            <w:left w:val="none" w:sz="0" w:space="0" w:color="auto"/>
                            <w:bottom w:val="none" w:sz="0" w:space="0" w:color="auto"/>
                            <w:right w:val="none" w:sz="0" w:space="0" w:color="auto"/>
                          </w:divBdr>
                        </w:div>
                        <w:div w:id="15615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389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uhkt.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52171-B1EC-48DE-8855-E8B6FFF3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3410</Words>
  <Characters>20352</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2022-05-19T15:03:00Z</dcterms:created>
  <dcterms:modified xsi:type="dcterms:W3CDTF">2022-05-19T15:03:00Z</dcterms:modified>
</cp:coreProperties>
</file>