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47461" w14:textId="77777777" w:rsidR="000713B0" w:rsidRPr="000A533F" w:rsidRDefault="000713B0" w:rsidP="006D2F99">
      <w:pPr>
        <w:pBdr>
          <w:bottom w:val="single" w:sz="12" w:space="1" w:color="FF0000"/>
        </w:pBdr>
        <w:jc w:val="center"/>
        <w:rPr>
          <w:sz w:val="28"/>
          <w:szCs w:val="22"/>
        </w:rPr>
      </w:pPr>
      <w:r w:rsidRPr="000A533F">
        <w:rPr>
          <w:rFonts w:ascii="Cambria" w:hAnsi="Cambria" w:cs="Cambria"/>
          <w:b/>
          <w:bCs/>
          <w:sz w:val="28"/>
          <w:szCs w:val="22"/>
        </w:rPr>
        <w:t>ČESTNÉ PROHLÁŠENÍ DODAVATELE</w:t>
      </w:r>
    </w:p>
    <w:p w14:paraId="5CE18235" w14:textId="77777777"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14:paraId="524D0458" w14:textId="77777777" w:rsidR="000713B0" w:rsidRPr="000A533F" w:rsidRDefault="00357EEF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 xml:space="preserve">o splnění základních kvalifikačních předpokladů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veřejnou zakázku</w:t>
      </w:r>
    </w:p>
    <w:p w14:paraId="6FAC7CAE" w14:textId="77777777"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14:paraId="473821D0" w14:textId="30D39620" w:rsidR="000713B0" w:rsidRPr="00724CA7" w:rsidRDefault="000713B0" w:rsidP="000713B0">
      <w:pPr>
        <w:jc w:val="center"/>
        <w:rPr>
          <w:rFonts w:asciiTheme="majorHAnsi" w:hAnsiTheme="majorHAnsi" w:cs="Cambria"/>
          <w:b/>
          <w:sz w:val="40"/>
          <w:szCs w:val="40"/>
        </w:rPr>
      </w:pPr>
      <w:r w:rsidRPr="00724CA7">
        <w:rPr>
          <w:rFonts w:asciiTheme="majorHAnsi" w:hAnsiTheme="majorHAnsi"/>
          <w:b/>
          <w:sz w:val="40"/>
          <w:szCs w:val="40"/>
        </w:rPr>
        <w:t>„</w:t>
      </w:r>
      <w:r w:rsidR="005F0455" w:rsidRPr="00B9170E">
        <w:rPr>
          <w:rFonts w:ascii="Cambria" w:hAnsi="Cambria"/>
          <w:b/>
          <w:sz w:val="44"/>
          <w:szCs w:val="44"/>
        </w:rPr>
        <w:t>Výměna výtahů penzion Panorama</w:t>
      </w:r>
      <w:r w:rsidR="00E31E70" w:rsidRPr="00724CA7">
        <w:rPr>
          <w:rFonts w:asciiTheme="majorHAnsi" w:hAnsiTheme="majorHAnsi" w:cs="Arial"/>
          <w:b/>
          <w:bCs/>
          <w:sz w:val="40"/>
          <w:szCs w:val="40"/>
        </w:rPr>
        <w:t>“</w:t>
      </w:r>
    </w:p>
    <w:p w14:paraId="4F75F31E" w14:textId="77777777" w:rsidR="000A533F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7AFC9578" w14:textId="77777777" w:rsidR="00724CA7" w:rsidRDefault="00724CA7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46FF190D" w14:textId="77777777"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Identifikační údaje dodavatele:</w:t>
      </w:r>
    </w:p>
    <w:p w14:paraId="4370D653" w14:textId="77777777"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5ADAF662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B1502B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B1502B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B1502B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B1502B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1D2AEB57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B1502B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B1502B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B1502B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B1502B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12932500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IČ: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B1502B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B1502B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B1502B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B1502B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31FF33EA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B1502B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B1502B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B1502B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B1502B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2677535A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14:paraId="4AC57824" w14:textId="77777777" w:rsidR="00357EEF" w:rsidRPr="00357EEF" w:rsidRDefault="000A533F" w:rsidP="00357EEF">
      <w:pPr>
        <w:jc w:val="both"/>
        <w:rPr>
          <w:rFonts w:ascii="Cambria" w:hAnsi="Cambria"/>
          <w:sz w:val="22"/>
          <w:szCs w:val="22"/>
        </w:rPr>
      </w:pPr>
      <w:r w:rsidRPr="00357EEF">
        <w:rPr>
          <w:rFonts w:ascii="Cambria" w:hAnsi="Cambria" w:cs="Cambria"/>
          <w:sz w:val="22"/>
          <w:szCs w:val="22"/>
        </w:rPr>
        <w:t xml:space="preserve">Dodavatel čestně </w:t>
      </w:r>
      <w:r w:rsidR="00357EEF" w:rsidRPr="00357EEF">
        <w:rPr>
          <w:rFonts w:ascii="Cambria" w:hAnsi="Cambria" w:cs="Cambria"/>
          <w:sz w:val="22"/>
          <w:szCs w:val="22"/>
        </w:rPr>
        <w:t>prohlašuje, že:</w:t>
      </w:r>
    </w:p>
    <w:p w14:paraId="149ECBC1" w14:textId="77777777" w:rsidR="00357EEF" w:rsidRPr="00357EEF" w:rsidRDefault="00357EEF" w:rsidP="00357EEF">
      <w:pPr>
        <w:rPr>
          <w:rFonts w:ascii="Cambria" w:hAnsi="Cambria"/>
          <w:sz w:val="22"/>
          <w:szCs w:val="22"/>
        </w:rPr>
      </w:pPr>
    </w:p>
    <w:p w14:paraId="2AFB7A50" w14:textId="77777777" w:rsidR="00357EEF" w:rsidRPr="00357EEF" w:rsidRDefault="00357EEF" w:rsidP="00357EEF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 w:rsidRPr="00357EEF">
        <w:rPr>
          <w:rFonts w:ascii="Cambria" w:hAnsi="Cambria"/>
          <w:sz w:val="22"/>
          <w:szCs w:val="22"/>
        </w:rPr>
        <w:t>nebyl v zemi svého sídla v posledních 5 letech před zahájením zadávacího řízení pravomocně odsouzen pro trestný čin uvedený v příloze č. 3 zákona č. 134/2016 Sb., v účinném znění, nebo obdobný trestný čin podle právního řádu země sídla dodavatele; k zahlazeným odsouzením se nepřihlíží,</w:t>
      </w:r>
    </w:p>
    <w:p w14:paraId="0C9028AE" w14:textId="77777777"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14:paraId="117557FB" w14:textId="77777777" w:rsidR="00357EEF" w:rsidRPr="00357EEF" w:rsidRDefault="00357EEF" w:rsidP="00357EEF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 w:rsidRPr="00357EEF">
        <w:rPr>
          <w:rFonts w:ascii="Cambria" w:hAnsi="Cambria"/>
          <w:sz w:val="22"/>
          <w:szCs w:val="22"/>
        </w:rPr>
        <w:t>nemá v České republice nebo v zemi svého sídla v evidenci daní zachycen splatný daňový nedoplatek</w:t>
      </w:r>
    </w:p>
    <w:p w14:paraId="5DBCF792" w14:textId="77777777" w:rsidR="00357EEF" w:rsidRPr="00357EEF" w:rsidRDefault="00357EEF" w:rsidP="00357EEF">
      <w:pPr>
        <w:jc w:val="both"/>
        <w:rPr>
          <w:rFonts w:ascii="Cambria" w:hAnsi="Cambria"/>
          <w:sz w:val="22"/>
          <w:szCs w:val="22"/>
        </w:rPr>
      </w:pPr>
    </w:p>
    <w:p w14:paraId="35728F81" w14:textId="77777777" w:rsidR="00357EEF" w:rsidRPr="00357EEF" w:rsidRDefault="00357EEF" w:rsidP="00357EEF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 w:rsidRPr="00357EEF">
        <w:rPr>
          <w:rFonts w:ascii="Cambria" w:hAnsi="Cambria"/>
          <w:sz w:val="22"/>
          <w:szCs w:val="22"/>
        </w:rPr>
        <w:t>nemá v České republice nebo v zemi svého sídla splatný nedoplatek na pojistném nebo na penále na veřejné zdravotní pojištění,</w:t>
      </w:r>
    </w:p>
    <w:p w14:paraId="06F81E2F" w14:textId="77777777"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14:paraId="77AAAE23" w14:textId="77777777" w:rsidR="00357EEF" w:rsidRPr="00357EEF" w:rsidRDefault="00357EEF" w:rsidP="00357EEF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 w:rsidRPr="00357EEF">
        <w:rPr>
          <w:rFonts w:ascii="Cambria" w:hAnsi="Cambria"/>
          <w:color w:val="000000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69E77657" w14:textId="77777777"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14:paraId="6FB3CABC" w14:textId="77777777" w:rsidR="00357EEF" w:rsidRPr="00357EEF" w:rsidRDefault="00357EEF" w:rsidP="00357EEF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 w:rsidRPr="00357EEF">
        <w:rPr>
          <w:rFonts w:ascii="Cambria" w:hAnsi="Cambria"/>
          <w:sz w:val="22"/>
          <w:szCs w:val="22"/>
        </w:rPr>
        <w:t>není v likvidaci, nebylo</w:t>
      </w:r>
      <w:r w:rsidR="00664F1E">
        <w:rPr>
          <w:rFonts w:ascii="Cambria" w:hAnsi="Cambria"/>
          <w:sz w:val="22"/>
          <w:szCs w:val="22"/>
        </w:rPr>
        <w:t xml:space="preserve"> proti němu</w:t>
      </w:r>
      <w:r w:rsidRPr="00357EEF">
        <w:rPr>
          <w:rFonts w:ascii="Cambria" w:hAnsi="Cambria"/>
          <w:sz w:val="22"/>
          <w:szCs w:val="22"/>
        </w:rPr>
        <w:t xml:space="preserve"> vydáno rozhodnutí o úpadku, nebyla </w:t>
      </w:r>
      <w:r w:rsidR="00664F1E">
        <w:rPr>
          <w:rFonts w:ascii="Cambria" w:hAnsi="Cambria"/>
          <w:sz w:val="22"/>
          <w:szCs w:val="22"/>
        </w:rPr>
        <w:t xml:space="preserve">vůči němu </w:t>
      </w:r>
      <w:r w:rsidRPr="00357EEF">
        <w:rPr>
          <w:rFonts w:ascii="Cambria" w:hAnsi="Cambria"/>
          <w:sz w:val="22"/>
          <w:szCs w:val="22"/>
        </w:rPr>
        <w:t>nařízena nucená správa podle jiného právního předpisu nebo v obdobné situaci podle právního řádu země sídla dodavatele.;</w:t>
      </w:r>
    </w:p>
    <w:p w14:paraId="5F75740C" w14:textId="77777777"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14:paraId="37F1E3F9" w14:textId="77777777" w:rsidR="000713B0" w:rsidRPr="00357EEF" w:rsidRDefault="000C376E" w:rsidP="00530CE4">
      <w:pPr>
        <w:tabs>
          <w:tab w:val="left" w:pos="1845"/>
        </w:tabs>
        <w:rPr>
          <w:rFonts w:ascii="Cambria" w:hAnsi="Cambria" w:cs="Cambria"/>
          <w:sz w:val="22"/>
          <w:szCs w:val="22"/>
        </w:rPr>
      </w:pPr>
      <w:r w:rsidRPr="00357EEF">
        <w:rPr>
          <w:rFonts w:ascii="Cambria" w:hAnsi="Cambria" w:cs="Cambria"/>
          <w:sz w:val="22"/>
          <w:szCs w:val="22"/>
        </w:rPr>
        <w:tab/>
      </w:r>
    </w:p>
    <w:p w14:paraId="55C3ABB6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14:paraId="4E9F404E" w14:textId="77777777" w:rsidR="000713B0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B1502B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B1502B" w:rsidRPr="000A533F">
        <w:rPr>
          <w:rFonts w:ascii="Cambria" w:hAnsi="Cambria" w:cs="Cambria"/>
          <w:sz w:val="22"/>
          <w:szCs w:val="22"/>
          <w:highlight w:val="yellow"/>
        </w:rPr>
      </w:r>
      <w:r w:rsidR="00B1502B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1502B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B1502B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B1502B" w:rsidRPr="000A533F">
        <w:rPr>
          <w:rFonts w:ascii="Cambria" w:hAnsi="Cambria" w:cs="Cambria"/>
          <w:sz w:val="22"/>
          <w:szCs w:val="22"/>
          <w:highlight w:val="yellow"/>
        </w:rPr>
      </w:r>
      <w:r w:rsidR="00B1502B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1502B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14:paraId="4E72CC59" w14:textId="77777777" w:rsidR="00724CA7" w:rsidRPr="000A533F" w:rsidRDefault="00724CA7" w:rsidP="000713B0">
      <w:pPr>
        <w:rPr>
          <w:rFonts w:ascii="Cambria" w:hAnsi="Cambria" w:cs="Cambria"/>
          <w:sz w:val="22"/>
          <w:szCs w:val="22"/>
        </w:rPr>
      </w:pPr>
    </w:p>
    <w:p w14:paraId="25164E45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14:paraId="63C58209" w14:textId="77777777" w:rsidR="000713B0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>____________________________</w:t>
      </w:r>
    </w:p>
    <w:p w14:paraId="2B1A6C5C" w14:textId="77777777" w:rsidR="00FD0495" w:rsidRPr="000A533F" w:rsidRDefault="003B7876" w:rsidP="003B7876">
      <w:pPr>
        <w:jc w:val="right"/>
        <w:rPr>
          <w:rFonts w:ascii="Cambria" w:hAnsi="Cambria" w:cs="Cambria"/>
        </w:rPr>
      </w:pPr>
      <w:r>
        <w:rPr>
          <w:rFonts w:ascii="Cambria" w:hAnsi="Cambria" w:cs="Cambria"/>
          <w:sz w:val="22"/>
          <w:szCs w:val="22"/>
        </w:rPr>
        <w:t>Razítko a podpis oprávněné osoby dodavatele</w:t>
      </w:r>
    </w:p>
    <w:sectPr w:rsidR="00FD0495" w:rsidRPr="000A533F" w:rsidSect="006D2F99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DCE50" w14:textId="77777777" w:rsidR="00EF32A5" w:rsidRDefault="00EF32A5" w:rsidP="006D2F99">
      <w:r>
        <w:separator/>
      </w:r>
    </w:p>
  </w:endnote>
  <w:endnote w:type="continuationSeparator" w:id="0">
    <w:p w14:paraId="3B92D18E" w14:textId="77777777" w:rsidR="00EF32A5" w:rsidRDefault="00EF32A5" w:rsidP="006D2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5C0F3" w14:textId="77777777" w:rsidR="00EF32A5" w:rsidRDefault="00EF32A5" w:rsidP="006D2F99">
      <w:r>
        <w:separator/>
      </w:r>
    </w:p>
  </w:footnote>
  <w:footnote w:type="continuationSeparator" w:id="0">
    <w:p w14:paraId="02053CDF" w14:textId="77777777" w:rsidR="00EF32A5" w:rsidRDefault="00EF32A5" w:rsidP="006D2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4966B" w14:textId="77777777" w:rsidR="006D2F99" w:rsidRDefault="006D2F99" w:rsidP="006D2F9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 w15:restartNumberingAfterBreak="0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720627">
    <w:abstractNumId w:val="3"/>
  </w:num>
  <w:num w:numId="2" w16cid:durableId="314384149">
    <w:abstractNumId w:val="1"/>
  </w:num>
  <w:num w:numId="3" w16cid:durableId="808402493">
    <w:abstractNumId w:val="2"/>
  </w:num>
  <w:num w:numId="4" w16cid:durableId="1925450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3B0"/>
    <w:rsid w:val="0001360E"/>
    <w:rsid w:val="00025A92"/>
    <w:rsid w:val="000713B0"/>
    <w:rsid w:val="000A533F"/>
    <w:rsid w:val="000C376E"/>
    <w:rsid w:val="00131205"/>
    <w:rsid w:val="00146FA0"/>
    <w:rsid w:val="0018521E"/>
    <w:rsid w:val="00200D9F"/>
    <w:rsid w:val="00237A46"/>
    <w:rsid w:val="002414FF"/>
    <w:rsid w:val="00262A19"/>
    <w:rsid w:val="00277350"/>
    <w:rsid w:val="002C275B"/>
    <w:rsid w:val="0030234F"/>
    <w:rsid w:val="00305F98"/>
    <w:rsid w:val="00331B27"/>
    <w:rsid w:val="00357EEF"/>
    <w:rsid w:val="00395DC6"/>
    <w:rsid w:val="003A260E"/>
    <w:rsid w:val="003B7876"/>
    <w:rsid w:val="004A2F88"/>
    <w:rsid w:val="004A52AD"/>
    <w:rsid w:val="00503AC6"/>
    <w:rsid w:val="005262CF"/>
    <w:rsid w:val="00526DA8"/>
    <w:rsid w:val="00530CE4"/>
    <w:rsid w:val="005F0455"/>
    <w:rsid w:val="00654460"/>
    <w:rsid w:val="00664F1E"/>
    <w:rsid w:val="00682EED"/>
    <w:rsid w:val="00692D33"/>
    <w:rsid w:val="006A1F34"/>
    <w:rsid w:val="006D2F99"/>
    <w:rsid w:val="006E7DD7"/>
    <w:rsid w:val="00724CA7"/>
    <w:rsid w:val="00745993"/>
    <w:rsid w:val="007925F4"/>
    <w:rsid w:val="007C5351"/>
    <w:rsid w:val="007F157F"/>
    <w:rsid w:val="00821722"/>
    <w:rsid w:val="0086181D"/>
    <w:rsid w:val="00874E6E"/>
    <w:rsid w:val="008B4267"/>
    <w:rsid w:val="008B616B"/>
    <w:rsid w:val="008C7E4C"/>
    <w:rsid w:val="008D7092"/>
    <w:rsid w:val="00901403"/>
    <w:rsid w:val="00923F65"/>
    <w:rsid w:val="00941868"/>
    <w:rsid w:val="009E7CA6"/>
    <w:rsid w:val="00A31325"/>
    <w:rsid w:val="00AA4D37"/>
    <w:rsid w:val="00AC315F"/>
    <w:rsid w:val="00B1502B"/>
    <w:rsid w:val="00B26A8E"/>
    <w:rsid w:val="00B337CB"/>
    <w:rsid w:val="00B4595D"/>
    <w:rsid w:val="00B71C46"/>
    <w:rsid w:val="00C2140A"/>
    <w:rsid w:val="00C93318"/>
    <w:rsid w:val="00CF1CCC"/>
    <w:rsid w:val="00DA2A3A"/>
    <w:rsid w:val="00DB37A7"/>
    <w:rsid w:val="00E31E70"/>
    <w:rsid w:val="00EA068E"/>
    <w:rsid w:val="00EB36EF"/>
    <w:rsid w:val="00ED563A"/>
    <w:rsid w:val="00EF32A5"/>
    <w:rsid w:val="00F1276D"/>
    <w:rsid w:val="00FD0495"/>
    <w:rsid w:val="00FD3D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EE935F5"/>
  <w15:docId w15:val="{C7924C5B-0276-43B7-9F4F-F16366739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6D2F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2F99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6D2F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D2F9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Kristýna Ullreich</cp:lastModifiedBy>
  <cp:revision>6</cp:revision>
  <dcterms:created xsi:type="dcterms:W3CDTF">2023-03-14T09:22:00Z</dcterms:created>
  <dcterms:modified xsi:type="dcterms:W3CDTF">2025-03-31T12:01:00Z</dcterms:modified>
</cp:coreProperties>
</file>