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235E6BA8" w:rsidR="00E9159B" w:rsidRDefault="00CB5716" w:rsidP="00203F6E">
      <w:pPr>
        <w:widowControl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Seznam </w:t>
      </w:r>
      <w:r w:rsidRPr="00203F6E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poddodavatelů</w:t>
      </w:r>
    </w:p>
    <w:p w14:paraId="7854C98B" w14:textId="5E508808" w:rsidR="00CB5716" w:rsidRDefault="00CB5716" w:rsidP="00E9159B">
      <w:pPr>
        <w:jc w:val="center"/>
        <w:rPr>
          <w:rFonts w:cs="Times New Roman"/>
          <w:b/>
          <w:bCs/>
          <w:sz w:val="28"/>
          <w:szCs w:val="28"/>
        </w:rPr>
      </w:pPr>
    </w:p>
    <w:p w14:paraId="0049A292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3EE6035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527F7F76" w14:textId="77777777" w:rsidR="00CB4CAE" w:rsidRDefault="00CB4CAE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B4CAE" w14:paraId="1AF062D1" w14:textId="77777777" w:rsidTr="00CB4CAE">
        <w:tc>
          <w:tcPr>
            <w:tcW w:w="9633" w:type="dxa"/>
            <w:shd w:val="clear" w:color="auto" w:fill="00FFFF"/>
          </w:tcPr>
          <w:p w14:paraId="4401FA69" w14:textId="45179978" w:rsidR="00CB4CAE" w:rsidRPr="00CB4CAE" w:rsidRDefault="00CB4CAE" w:rsidP="00CB4CAE">
            <w:pPr>
              <w:spacing w:line="288" w:lineRule="auto"/>
              <w:ind w:left="113"/>
              <w:contextualSpacing/>
              <w:jc w:val="both"/>
              <w:rPr>
                <w:rStyle w:val="Siln"/>
                <w:rFonts w:cs="Times New Roman"/>
                <w:i/>
                <w:iCs/>
                <w:sz w:val="22"/>
                <w:szCs w:val="22"/>
              </w:rPr>
            </w:pPr>
            <w:r w:rsidRPr="00CB4CAE">
              <w:rPr>
                <w:rStyle w:val="Siln"/>
                <w:rFonts w:cs="Times New Roman"/>
                <w:i/>
                <w:iCs/>
                <w:sz w:val="22"/>
                <w:szCs w:val="22"/>
              </w:rPr>
              <w:t>Zadavatel v souladu s § 105 odst. 1 písm. b) ZZVZ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      </w:r>
          </w:p>
        </w:tc>
      </w:tr>
    </w:tbl>
    <w:p w14:paraId="199F3382" w14:textId="77777777" w:rsidR="00E9159B" w:rsidRDefault="00E9159B" w:rsidP="00E52BD2">
      <w:pPr>
        <w:ind w:left="113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615E5D57" w:rsidR="00E9159B" w:rsidRPr="00E9159B" w:rsidRDefault="00E9159B" w:rsidP="00E52BD2">
            <w:pPr>
              <w:snapToGrid w:val="0"/>
              <w:ind w:left="113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002B14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257BDD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4B19F0A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D3184C4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52BD2">
      <w:pPr>
        <w:ind w:left="113"/>
        <w:rPr>
          <w:rFonts w:cs="Times New Roman"/>
          <w:sz w:val="20"/>
          <w:szCs w:val="20"/>
        </w:rPr>
      </w:pPr>
    </w:p>
    <w:p w14:paraId="317260C0" w14:textId="60412DDE" w:rsidR="001C70C4" w:rsidRPr="00E9159B" w:rsidRDefault="00CB5716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0652DF">
        <w:rPr>
          <w:rStyle w:val="Siln"/>
          <w:rFonts w:cs="Times New Roman"/>
          <w:b w:val="0"/>
          <w:bCs w:val="0"/>
          <w:sz w:val="22"/>
          <w:szCs w:val="22"/>
        </w:rPr>
        <w:t>uvádí v souladu s § 105 zákona č. 134/2016 Sb., o zadávání veřejných zakázek, v platném znění, následující</w:t>
      </w:r>
      <w:r>
        <w:rPr>
          <w:rStyle w:val="Siln"/>
          <w:rFonts w:cs="Times New Roman"/>
          <w:b w:val="0"/>
          <w:bCs w:val="0"/>
          <w:sz w:val="22"/>
          <w:szCs w:val="22"/>
        </w:rPr>
        <w:t>:</w:t>
      </w:r>
    </w:p>
    <w:p w14:paraId="736E0ADB" w14:textId="77777777" w:rsidR="00E9159B" w:rsidRPr="00A00F4C" w:rsidRDefault="00E9159B" w:rsidP="00E52BD2">
      <w:pPr>
        <w:tabs>
          <w:tab w:val="left" w:pos="1920"/>
        </w:tabs>
        <w:ind w:left="113"/>
        <w:rPr>
          <w:rFonts w:cs="Times New Roman"/>
          <w:color w:val="00000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B27636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B585DD7" w14:textId="0A095E7C" w:rsidR="00CB4CAE" w:rsidRPr="00CB4CAE" w:rsidRDefault="00CB4CAE" w:rsidP="00CB4CAE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>Poddodavatel č. 1</w:t>
            </w:r>
          </w:p>
        </w:tc>
        <w:tc>
          <w:tcPr>
            <w:tcW w:w="4955" w:type="dxa"/>
            <w:vAlign w:val="center"/>
          </w:tcPr>
          <w:p w14:paraId="5814A5BF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9D1C4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11D7083" w14:textId="75752751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0172225E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767601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052CF79" w14:textId="73C956BE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73EE27B6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EE04BD2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6599D06A" w14:textId="38CABE38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58DD5A5B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D4C45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DC98D4F" w14:textId="686BE26C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83ED741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D270C1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67DDF0F" w14:textId="0F1B5BCF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25E2E990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606A04E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E085CFF" w14:textId="279DDF35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11E47FC7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4A43B61C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A7759A1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6964801" w14:textId="17E6D18A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955" w:type="dxa"/>
            <w:vAlign w:val="center"/>
          </w:tcPr>
          <w:p w14:paraId="7E5553A8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D81B94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FB64A3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4F4AA3FB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F535035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4AD1A73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2FDCA93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74CE4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A38DCD0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727C166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9F7272A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51A57A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EA2788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A1AE0D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59A658C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5DA911C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77AC94D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42FAB9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23D758E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7B0D85A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30FE34CE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D015CB3" w14:textId="63330AE4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955" w:type="dxa"/>
            <w:vAlign w:val="center"/>
          </w:tcPr>
          <w:p w14:paraId="084DF00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6D6DD7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33C8AC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64A4696D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52A596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B1B928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3BD0C1BF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7C5BB8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58C803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6A1FF9F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882D4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7B8A787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1FFAC53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1E19AA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4E2019E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lastRenderedPageBreak/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408FA60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B2D764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6F714BF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6FE3A492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6181468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p w14:paraId="64D383F7" w14:textId="77777777" w:rsidR="00E9159B" w:rsidRPr="00CB4CAE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CB4CAE">
        <w:rPr>
          <w:rStyle w:val="Siln"/>
          <w:rFonts w:cs="Times New Roman"/>
          <w:b w:val="0"/>
          <w:bCs w:val="0"/>
          <w:sz w:val="22"/>
          <w:szCs w:val="22"/>
        </w:rPr>
        <w:t>…</w:t>
      </w:r>
    </w:p>
    <w:p w14:paraId="217A7EB0" w14:textId="77777777" w:rsidR="00E9159B" w:rsidRPr="00E9159B" w:rsidRDefault="00E9159B" w:rsidP="00E52BD2">
      <w:pPr>
        <w:tabs>
          <w:tab w:val="left" w:pos="1035"/>
        </w:tabs>
        <w:ind w:left="113"/>
        <w:jc w:val="both"/>
        <w:rPr>
          <w:rFonts w:cs="Times New Roman"/>
          <w:sz w:val="22"/>
          <w:szCs w:val="22"/>
        </w:rPr>
      </w:pPr>
    </w:p>
    <w:p w14:paraId="735AE540" w14:textId="77777777" w:rsidR="00E9159B" w:rsidRP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sz w:val="22"/>
          <w:szCs w:val="22"/>
        </w:rPr>
      </w:pPr>
    </w:p>
    <w:p w14:paraId="3455C603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(účastník uvede počet poddodavatelů dle skutečnosti)</w:t>
      </w:r>
    </w:p>
    <w:p w14:paraId="599A2F2A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0B104271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i/>
          <w:sz w:val="22"/>
          <w:szCs w:val="22"/>
          <w:highlight w:val="cyan"/>
        </w:rPr>
        <w:t>nebo</w:t>
      </w:r>
    </w:p>
    <w:p w14:paraId="09D196E9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4897226A" w14:textId="32083C8C" w:rsid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Pokud účastník nemá v úmyslu zadat žádnou část veřejné zakázky jiným osobám (poddodavatelům), učiní o této skutečnosti následující čestné prohláše</w:t>
      </w:r>
      <w:r w:rsidRPr="001C70C4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ní:</w:t>
      </w:r>
    </w:p>
    <w:p w14:paraId="0107953D" w14:textId="77777777" w:rsidR="000652DF" w:rsidRDefault="000652DF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</w:p>
    <w:p w14:paraId="12827D81" w14:textId="77777777" w:rsidR="00E52BD2" w:rsidRPr="00E9159B" w:rsidRDefault="00E52BD2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i/>
          <w:sz w:val="22"/>
          <w:szCs w:val="22"/>
        </w:rPr>
      </w:pPr>
    </w:p>
    <w:p w14:paraId="69101811" w14:textId="77777777" w:rsidR="00E9159B" w:rsidRPr="00E9159B" w:rsidRDefault="00E9159B" w:rsidP="00E52BD2">
      <w:pPr>
        <w:autoSpaceDE w:val="0"/>
        <w:autoSpaceDN w:val="0"/>
        <w:adjustRightInd w:val="0"/>
        <w:ind w:left="113"/>
        <w:jc w:val="both"/>
        <w:rPr>
          <w:rFonts w:cs="Times New Roman"/>
          <w:sz w:val="22"/>
          <w:szCs w:val="22"/>
        </w:rPr>
      </w:pPr>
    </w:p>
    <w:p w14:paraId="29784308" w14:textId="1DC5CDDF" w:rsidR="00E9159B" w:rsidRPr="00E9159B" w:rsidRDefault="00024972" w:rsidP="00E52BD2">
      <w:pPr>
        <w:autoSpaceDE w:val="0"/>
        <w:autoSpaceDN w:val="0"/>
        <w:adjustRightInd w:val="0"/>
        <w:ind w:left="113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Č</w:t>
      </w:r>
      <w:r w:rsidR="00E9159B" w:rsidRPr="00E9159B">
        <w:rPr>
          <w:rFonts w:cs="Times New Roman"/>
          <w:b/>
          <w:sz w:val="22"/>
          <w:szCs w:val="22"/>
        </w:rPr>
        <w:t>estně prohlašuje</w:t>
      </w:r>
      <w:r>
        <w:rPr>
          <w:rFonts w:cs="Times New Roman"/>
          <w:b/>
          <w:sz w:val="22"/>
          <w:szCs w:val="22"/>
        </w:rPr>
        <w:t>me</w:t>
      </w:r>
      <w:r w:rsidR="00E9159B" w:rsidRPr="00E9159B">
        <w:rPr>
          <w:rFonts w:cs="Times New Roman"/>
          <w:b/>
          <w:sz w:val="22"/>
          <w:szCs w:val="22"/>
        </w:rPr>
        <w:t>, že naše společnost nemá v úmyslu zadat poddodavatelům žádnou část díla k realizaci a dále prohlašujeme, že celé dílo zhotovíme vlastními silami.</w:t>
      </w:r>
    </w:p>
    <w:p w14:paraId="5237DDD3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3174D199" w:rsidR="00E9159B" w:rsidRPr="00192443" w:rsidRDefault="00E9159B" w:rsidP="00E52BD2">
      <w:pPr>
        <w:ind w:left="113"/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022017">
        <w:rPr>
          <w:sz w:val="22"/>
          <w:szCs w:val="22"/>
        </w:rPr>
        <w:t>5</w:t>
      </w:r>
    </w:p>
    <w:p w14:paraId="54C461F9" w14:textId="6E5EF1EA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4B739571" w14:textId="77777777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0CEF7B9B" w14:textId="77777777" w:rsidR="00E9159B" w:rsidRPr="00192443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5A659D3C" w14:textId="430121A7" w:rsidR="00E9159B" w:rsidRPr="00CB5716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4B2A767D" w14:textId="7502387D" w:rsidR="0071650A" w:rsidRDefault="0071650A" w:rsidP="00E9159B">
      <w:pPr>
        <w:jc w:val="center"/>
        <w:rPr>
          <w:sz w:val="22"/>
          <w:szCs w:val="22"/>
        </w:rPr>
      </w:pPr>
    </w:p>
    <w:p w14:paraId="713E03E0" w14:textId="73279AF0" w:rsidR="007360C3" w:rsidRPr="007360C3" w:rsidRDefault="007360C3" w:rsidP="007360C3">
      <w:pPr>
        <w:rPr>
          <w:sz w:val="22"/>
          <w:szCs w:val="22"/>
        </w:rPr>
      </w:pPr>
    </w:p>
    <w:p w14:paraId="516FDF0D" w14:textId="4BCCC4EC" w:rsidR="007360C3" w:rsidRPr="007360C3" w:rsidRDefault="007360C3" w:rsidP="007360C3">
      <w:pPr>
        <w:rPr>
          <w:sz w:val="22"/>
          <w:szCs w:val="22"/>
        </w:rPr>
      </w:pPr>
    </w:p>
    <w:p w14:paraId="09AB6B5A" w14:textId="10421877" w:rsidR="007360C3" w:rsidRPr="007360C3" w:rsidRDefault="007360C3" w:rsidP="007360C3">
      <w:pPr>
        <w:rPr>
          <w:sz w:val="22"/>
          <w:szCs w:val="22"/>
        </w:rPr>
      </w:pPr>
    </w:p>
    <w:p w14:paraId="52B14C9E" w14:textId="76D53CDC" w:rsidR="007360C3" w:rsidRPr="007360C3" w:rsidRDefault="007360C3" w:rsidP="007360C3">
      <w:pPr>
        <w:rPr>
          <w:sz w:val="22"/>
          <w:szCs w:val="22"/>
        </w:rPr>
      </w:pPr>
    </w:p>
    <w:p w14:paraId="6D8CC09A" w14:textId="4BC5B760" w:rsidR="007360C3" w:rsidRPr="007360C3" w:rsidRDefault="007360C3" w:rsidP="007360C3">
      <w:pPr>
        <w:rPr>
          <w:sz w:val="22"/>
          <w:szCs w:val="22"/>
        </w:rPr>
      </w:pPr>
    </w:p>
    <w:p w14:paraId="7B18B936" w14:textId="7E863690" w:rsidR="007360C3" w:rsidRPr="007360C3" w:rsidRDefault="007360C3" w:rsidP="007360C3">
      <w:pPr>
        <w:rPr>
          <w:sz w:val="22"/>
          <w:szCs w:val="22"/>
        </w:rPr>
      </w:pPr>
    </w:p>
    <w:p w14:paraId="7DE82C84" w14:textId="4F00CE0C" w:rsidR="007360C3" w:rsidRDefault="007360C3" w:rsidP="007360C3">
      <w:pPr>
        <w:rPr>
          <w:sz w:val="22"/>
          <w:szCs w:val="22"/>
        </w:rPr>
      </w:pPr>
    </w:p>
    <w:p w14:paraId="6CED7334" w14:textId="6C6991B7" w:rsidR="007360C3" w:rsidRDefault="007360C3" w:rsidP="007360C3">
      <w:pPr>
        <w:rPr>
          <w:sz w:val="22"/>
          <w:szCs w:val="22"/>
        </w:rPr>
      </w:pPr>
    </w:p>
    <w:p w14:paraId="29081530" w14:textId="3621A815" w:rsidR="007360C3" w:rsidRPr="007360C3" w:rsidRDefault="007360C3" w:rsidP="007360C3">
      <w:pPr>
        <w:tabs>
          <w:tab w:val="left" w:pos="55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360C3" w:rsidRPr="007360C3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2CDEB295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4a</w:t>
    </w:r>
  </w:p>
  <w:p w14:paraId="79A8BE5C" w14:textId="77777777" w:rsidR="00022017" w:rsidRDefault="008E6E3F" w:rsidP="0002201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6378DF30" w14:textId="303E6D39" w:rsidR="00022017" w:rsidRPr="002A1B15" w:rsidRDefault="00022017" w:rsidP="0002201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6E4D12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6E4D12">
      <w:rPr>
        <w:rFonts w:ascii="Arial" w:hAnsi="Arial" w:cs="Arial"/>
        <w:b/>
        <w:sz w:val="20"/>
        <w:szCs w:val="20"/>
      </w:rPr>
      <w:t>Parkáně</w:t>
    </w:r>
    <w:proofErr w:type="spellEnd"/>
    <w:r w:rsidR="006E4D12">
      <w:rPr>
        <w:rFonts w:ascii="Arial" w:hAnsi="Arial" w:cs="Arial"/>
        <w:b/>
        <w:sz w:val="20"/>
        <w:szCs w:val="20"/>
      </w:rPr>
      <w:t>, Nymburk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</w:p>
  <w:p w14:paraId="4EF0ED1F" w14:textId="0BC5A0DF" w:rsidR="001C70C4" w:rsidRPr="00054A5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E9159B">
      <w:rPr>
        <w:rFonts w:ascii="Arial" w:hAnsi="Arial" w:cs="Arial"/>
        <w:i/>
        <w:sz w:val="20"/>
        <w:szCs w:val="20"/>
      </w:rPr>
      <w:t>o poddodavatelích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22017"/>
    <w:rsid w:val="00024972"/>
    <w:rsid w:val="00054A59"/>
    <w:rsid w:val="00064A03"/>
    <w:rsid w:val="000652DF"/>
    <w:rsid w:val="0007025C"/>
    <w:rsid w:val="00075586"/>
    <w:rsid w:val="00084048"/>
    <w:rsid w:val="00087DD4"/>
    <w:rsid w:val="000926DE"/>
    <w:rsid w:val="000E40C1"/>
    <w:rsid w:val="001047F9"/>
    <w:rsid w:val="00121E44"/>
    <w:rsid w:val="00122C77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3F6E"/>
    <w:rsid w:val="002071AD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6E4D12"/>
    <w:rsid w:val="0071650A"/>
    <w:rsid w:val="007360C3"/>
    <w:rsid w:val="007576C4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3D39"/>
    <w:rsid w:val="00964E6B"/>
    <w:rsid w:val="00974ABF"/>
    <w:rsid w:val="009D35E9"/>
    <w:rsid w:val="00A01753"/>
    <w:rsid w:val="00A5745F"/>
    <w:rsid w:val="00A61872"/>
    <w:rsid w:val="00A64D98"/>
    <w:rsid w:val="00A710DC"/>
    <w:rsid w:val="00A82A38"/>
    <w:rsid w:val="00A92207"/>
    <w:rsid w:val="00AA3683"/>
    <w:rsid w:val="00AB794C"/>
    <w:rsid w:val="00AC3FA5"/>
    <w:rsid w:val="00AE39C4"/>
    <w:rsid w:val="00B21F2D"/>
    <w:rsid w:val="00BD7BEE"/>
    <w:rsid w:val="00C02BF8"/>
    <w:rsid w:val="00C4529E"/>
    <w:rsid w:val="00C74656"/>
    <w:rsid w:val="00CB419C"/>
    <w:rsid w:val="00CB455D"/>
    <w:rsid w:val="00CB4CAE"/>
    <w:rsid w:val="00CB5716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BD2"/>
    <w:rsid w:val="00E9159B"/>
    <w:rsid w:val="00EB38BF"/>
    <w:rsid w:val="00EC158A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basedOn w:val="Normln"/>
    <w:uiPriority w:val="34"/>
    <w:qFormat/>
    <w:rsid w:val="00E915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13</cp:revision>
  <cp:lastPrinted>2024-04-30T13:23:00Z</cp:lastPrinted>
  <dcterms:created xsi:type="dcterms:W3CDTF">2024-04-30T07:49:00Z</dcterms:created>
  <dcterms:modified xsi:type="dcterms:W3CDTF">2025-04-24T07:18:00Z</dcterms:modified>
</cp:coreProperties>
</file>