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0F6" w14:textId="77777777" w:rsidR="0006653A" w:rsidRPr="00A23268" w:rsidRDefault="00270072" w:rsidP="0006653A">
      <w:pPr>
        <w:spacing w:after="200" w:line="276" w:lineRule="auto"/>
        <w:jc w:val="center"/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</w:pPr>
      <w:r w:rsidRPr="00A23268">
        <w:rPr>
          <w:rFonts w:ascii="Calibri" w:eastAsia="Calibri" w:hAnsi="Calibri"/>
          <w:b/>
          <w:snapToGrid/>
          <w:spacing w:val="20"/>
          <w:sz w:val="28"/>
          <w:szCs w:val="22"/>
          <w:lang w:val="cs-CZ"/>
        </w:rPr>
        <w:t>KRYCÍ LIST NABÍDKY</w:t>
      </w:r>
    </w:p>
    <w:p w14:paraId="47E01514" w14:textId="77777777" w:rsidR="00270072" w:rsidRPr="004A65FD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b/>
          <w:bCs/>
        </w:rPr>
      </w:pPr>
      <w:r w:rsidRPr="004A65FD">
        <w:rPr>
          <w:b/>
          <w:bCs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03716FFD" w14:textId="77777777" w:rsidTr="00937BC4">
        <w:trPr>
          <w:trHeight w:val="639"/>
        </w:trPr>
        <w:tc>
          <w:tcPr>
            <w:tcW w:w="3119" w:type="dxa"/>
            <w:shd w:val="pct5" w:color="auto" w:fill="FFFFFF"/>
            <w:vAlign w:val="center"/>
          </w:tcPr>
          <w:p w14:paraId="7A958471" w14:textId="77777777" w:rsidR="00270072" w:rsidRPr="00A23268" w:rsidRDefault="00201F00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Název veřejné </w:t>
            </w:r>
            <w:r w:rsidR="00270072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5506DDA2" w14:textId="7B9BAA91" w:rsidR="00270072" w:rsidRPr="00A23268" w:rsidRDefault="005710C0" w:rsidP="00CC2006">
            <w:pPr>
              <w:spacing w:before="20" w:line="276" w:lineRule="auto"/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</w:pPr>
            <w:r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 xml:space="preserve">Materiál pro údržbu areálu Nemocnice </w:t>
            </w:r>
            <w:r w:rsidR="00CD4036" w:rsidRPr="00CD4036">
              <w:rPr>
                <w:rFonts w:ascii="Calibri" w:eastAsia="Calibri" w:hAnsi="Calibri"/>
                <w:b/>
                <w:snapToGrid/>
                <w:sz w:val="26"/>
                <w:szCs w:val="26"/>
                <w:lang w:val="cs-CZ"/>
              </w:rPr>
              <w:t>Nymburk s.r.o.</w:t>
            </w:r>
          </w:p>
        </w:tc>
      </w:tr>
      <w:tr w:rsidR="00823BDF" w:rsidRPr="00A23268" w14:paraId="7FE3E516" w14:textId="77777777" w:rsidTr="00CC2006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31E1F21C" w14:textId="77777777" w:rsidR="00823BDF" w:rsidRPr="001A048B" w:rsidRDefault="002F0363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Evidenční číslo – </w:t>
            </w:r>
            <w:r w:rsidR="00823BDF"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Typ veřejné zakázky</w:t>
            </w:r>
            <w:r w:rsidR="00773C80"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411F4AA" w14:textId="037ECFFC" w:rsidR="00823BDF" w:rsidRPr="001A048B" w:rsidRDefault="005710C0" w:rsidP="00D03358">
            <w:pPr>
              <w:spacing w:before="20" w:line="276" w:lineRule="auto"/>
              <w:rPr>
                <w:rFonts w:ascii="Calibri" w:eastAsia="Calibri" w:hAnsi="Calibri"/>
                <w:snapToGrid/>
                <w:sz w:val="20"/>
                <w:szCs w:val="22"/>
                <w:lang w:val="cs-CZ"/>
              </w:rPr>
            </w:pPr>
            <w:r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VZ04/2026</w:t>
            </w:r>
          </w:p>
        </w:tc>
      </w:tr>
      <w:tr w:rsidR="0083764D" w:rsidRPr="00A23268" w14:paraId="62C69F5B" w14:textId="77777777" w:rsidTr="00CC2006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64D87A32" w14:textId="77777777" w:rsidR="0083764D" w:rsidRPr="001A048B" w:rsidRDefault="0083764D" w:rsidP="00CC2006">
            <w:pPr>
              <w:spacing w:before="20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1A048B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Zadavatel:</w:t>
            </w:r>
          </w:p>
        </w:tc>
        <w:tc>
          <w:tcPr>
            <w:tcW w:w="7088" w:type="dxa"/>
            <w:vAlign w:val="center"/>
          </w:tcPr>
          <w:p w14:paraId="5FD4BE15" w14:textId="2F287743" w:rsidR="0083764D" w:rsidRPr="001A048B" w:rsidRDefault="00A23268" w:rsidP="00CC2006">
            <w:pPr>
              <w:pStyle w:val="Nadpis3"/>
              <w:spacing w:before="20" w:after="0" w:line="276" w:lineRule="auto"/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</w:pPr>
            <w:r w:rsidRPr="001A048B">
              <w:rPr>
                <w:rFonts w:ascii="Calibri" w:eastAsia="Calibri" w:hAnsi="Calibri" w:cs="Times New Roman"/>
                <w:bCs w:val="0"/>
                <w:snapToGrid/>
                <w:sz w:val="20"/>
                <w:szCs w:val="20"/>
                <w:lang w:val="cs-CZ"/>
              </w:rPr>
              <w:t>Nemocnice Nymburk s.r.o.</w:t>
            </w:r>
          </w:p>
          <w:p w14:paraId="7F8D175F" w14:textId="1667612C" w:rsidR="0083764D" w:rsidRPr="001A048B" w:rsidRDefault="00A23268" w:rsidP="00CC2006">
            <w:pPr>
              <w:pStyle w:val="Bezmezer"/>
              <w:spacing w:before="20" w:line="276" w:lineRule="auto"/>
              <w:rPr>
                <w:sz w:val="20"/>
              </w:rPr>
            </w:pPr>
            <w:r w:rsidRPr="001A048B">
              <w:rPr>
                <w:sz w:val="20"/>
                <w:szCs w:val="20"/>
              </w:rPr>
              <w:t>Boleslavská třída 425/9, 288 02 Nymburk</w:t>
            </w:r>
            <w:r w:rsidR="0083764D" w:rsidRPr="001A048B">
              <w:rPr>
                <w:sz w:val="20"/>
                <w:szCs w:val="20"/>
              </w:rPr>
              <w:t xml:space="preserve">, IČ / DIČ: </w:t>
            </w:r>
            <w:r w:rsidRPr="001A048B">
              <w:rPr>
                <w:rStyle w:val="nowrap"/>
                <w:sz w:val="20"/>
                <w:szCs w:val="20"/>
              </w:rPr>
              <w:t>28762886</w:t>
            </w:r>
            <w:r w:rsidR="0083764D" w:rsidRPr="001A048B">
              <w:rPr>
                <w:sz w:val="20"/>
                <w:szCs w:val="20"/>
              </w:rPr>
              <w:t xml:space="preserve"> / </w:t>
            </w:r>
            <w:r w:rsidRPr="001A048B">
              <w:rPr>
                <w:rFonts w:cstheme="minorHAnsi"/>
                <w:sz w:val="20"/>
                <w:szCs w:val="20"/>
              </w:rPr>
              <w:t>CZ</w:t>
            </w:r>
            <w:r w:rsidRPr="001A048B">
              <w:rPr>
                <w:rStyle w:val="nowrap"/>
                <w:sz w:val="20"/>
                <w:szCs w:val="20"/>
              </w:rPr>
              <w:t>28762886</w:t>
            </w:r>
          </w:p>
        </w:tc>
      </w:tr>
    </w:tbl>
    <w:p w14:paraId="78DC4C08" w14:textId="77777777" w:rsidR="00270072" w:rsidRPr="004A65FD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4A65FD">
        <w:rPr>
          <w:b/>
          <w:bCs/>
        </w:rPr>
        <w:t xml:space="preserve">ÚDAJE O </w:t>
      </w:r>
      <w:r w:rsidR="00356993" w:rsidRPr="004A65FD">
        <w:rPr>
          <w:b/>
          <w:bCs/>
        </w:rPr>
        <w:t>ÚČASTNÍKOVI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A23268" w14:paraId="4D42EBF1" w14:textId="77777777" w:rsidTr="00937BC4">
        <w:trPr>
          <w:cantSplit/>
          <w:trHeight w:hRule="exact" w:val="576"/>
        </w:trPr>
        <w:tc>
          <w:tcPr>
            <w:tcW w:w="3119" w:type="dxa"/>
            <w:shd w:val="pct5" w:color="auto" w:fill="FFFFFF"/>
            <w:vAlign w:val="center"/>
          </w:tcPr>
          <w:p w14:paraId="365DD747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Obchodní firma/název:</w:t>
            </w:r>
          </w:p>
        </w:tc>
        <w:tc>
          <w:tcPr>
            <w:tcW w:w="7088" w:type="dxa"/>
            <w:vAlign w:val="center"/>
          </w:tcPr>
          <w:p w14:paraId="491888BF" w14:textId="77777777" w:rsidR="00270072" w:rsidRPr="00A23268" w:rsidRDefault="00270072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[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="0090639E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ADFBEBA" w14:textId="77777777" w:rsidTr="00937BC4">
        <w:trPr>
          <w:cantSplit/>
          <w:trHeight w:hRule="exact" w:val="570"/>
        </w:trPr>
        <w:tc>
          <w:tcPr>
            <w:tcW w:w="3119" w:type="dxa"/>
            <w:shd w:val="pct5" w:color="auto" w:fill="FFFFFF"/>
            <w:vAlign w:val="center"/>
          </w:tcPr>
          <w:p w14:paraId="1B624D40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Sídlo/místo podnikání:</w:t>
            </w:r>
          </w:p>
        </w:tc>
        <w:tc>
          <w:tcPr>
            <w:tcW w:w="7088" w:type="dxa"/>
            <w:vAlign w:val="center"/>
          </w:tcPr>
          <w:p w14:paraId="253A5BC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0A137D00" w14:textId="77777777" w:rsidTr="00937BC4">
        <w:trPr>
          <w:cantSplit/>
          <w:trHeight w:hRule="exact" w:val="564"/>
        </w:trPr>
        <w:tc>
          <w:tcPr>
            <w:tcW w:w="3119" w:type="dxa"/>
            <w:shd w:val="pct5" w:color="auto" w:fill="FFFFFF"/>
            <w:vAlign w:val="center"/>
          </w:tcPr>
          <w:p w14:paraId="04A4D2D2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="000132E0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O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 / DI</w:t>
            </w:r>
            <w:r w:rsidR="002C673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Č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:</w:t>
            </w:r>
          </w:p>
        </w:tc>
        <w:tc>
          <w:tcPr>
            <w:tcW w:w="7088" w:type="dxa"/>
            <w:vAlign w:val="center"/>
          </w:tcPr>
          <w:p w14:paraId="42386F52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2845F5FB" w14:textId="77777777" w:rsidTr="00937BC4">
        <w:trPr>
          <w:cantSplit/>
          <w:trHeight w:hRule="exact" w:val="572"/>
        </w:trPr>
        <w:tc>
          <w:tcPr>
            <w:tcW w:w="3119" w:type="dxa"/>
            <w:shd w:val="pct5" w:color="auto" w:fill="FFFFFF"/>
            <w:vAlign w:val="center"/>
          </w:tcPr>
          <w:p w14:paraId="28AF252B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Osoba/osoby oprávněná jednat za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účastníka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, funkce:</w:t>
            </w:r>
          </w:p>
        </w:tc>
        <w:tc>
          <w:tcPr>
            <w:tcW w:w="7088" w:type="dxa"/>
            <w:vAlign w:val="center"/>
          </w:tcPr>
          <w:p w14:paraId="6231B6F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43A53B19" w14:textId="77777777" w:rsidTr="00937BC4">
        <w:trPr>
          <w:cantSplit/>
          <w:trHeight w:hRule="exact" w:val="566"/>
        </w:trPr>
        <w:tc>
          <w:tcPr>
            <w:tcW w:w="3119" w:type="dxa"/>
            <w:shd w:val="pct5" w:color="auto" w:fill="FFFFFF"/>
            <w:vAlign w:val="center"/>
          </w:tcPr>
          <w:p w14:paraId="1EFA7182" w14:textId="77777777" w:rsidR="0083764D" w:rsidRPr="00A23268" w:rsidRDefault="00773C80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Bankovní spojení, </w:t>
            </w:r>
            <w:r w:rsidR="0067734B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 xml:space="preserve">číslo </w:t>
            </w:r>
            <w:r w:rsidR="0083764D"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účtu:</w:t>
            </w:r>
          </w:p>
        </w:tc>
        <w:tc>
          <w:tcPr>
            <w:tcW w:w="7088" w:type="dxa"/>
            <w:vAlign w:val="center"/>
          </w:tcPr>
          <w:p w14:paraId="08E13B1B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AB4BDB2" w14:textId="77777777" w:rsidTr="00937BC4">
        <w:trPr>
          <w:cantSplit/>
          <w:trHeight w:hRule="exact" w:val="560"/>
        </w:trPr>
        <w:tc>
          <w:tcPr>
            <w:tcW w:w="3119" w:type="dxa"/>
            <w:shd w:val="pct5" w:color="auto" w:fill="FFFFFF"/>
            <w:vAlign w:val="center"/>
          </w:tcPr>
          <w:p w14:paraId="34D90214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Kontaktní osoba ve věci nabídky:</w:t>
            </w:r>
          </w:p>
        </w:tc>
        <w:tc>
          <w:tcPr>
            <w:tcW w:w="7088" w:type="dxa"/>
            <w:vAlign w:val="center"/>
          </w:tcPr>
          <w:p w14:paraId="0431847F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6B5EF787" w14:textId="77777777" w:rsidTr="00937BC4">
        <w:trPr>
          <w:cantSplit/>
          <w:trHeight w:hRule="exact" w:val="568"/>
        </w:trPr>
        <w:tc>
          <w:tcPr>
            <w:tcW w:w="3119" w:type="dxa"/>
            <w:shd w:val="pct5" w:color="auto" w:fill="FFFFFF"/>
            <w:vAlign w:val="center"/>
          </w:tcPr>
          <w:p w14:paraId="02DE5366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Telefonní spojení:</w:t>
            </w:r>
          </w:p>
        </w:tc>
        <w:tc>
          <w:tcPr>
            <w:tcW w:w="7088" w:type="dxa"/>
            <w:vAlign w:val="center"/>
          </w:tcPr>
          <w:p w14:paraId="26321BBD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83764D" w:rsidRPr="00A23268" w14:paraId="7DA886C9" w14:textId="77777777" w:rsidTr="00937BC4">
        <w:trPr>
          <w:cantSplit/>
          <w:trHeight w:hRule="exact" w:val="562"/>
        </w:trPr>
        <w:tc>
          <w:tcPr>
            <w:tcW w:w="3119" w:type="dxa"/>
            <w:shd w:val="pct5" w:color="auto" w:fill="FFFFFF"/>
            <w:vAlign w:val="center"/>
          </w:tcPr>
          <w:p w14:paraId="354AED08" w14:textId="77777777" w:rsidR="0083764D" w:rsidRPr="00A23268" w:rsidRDefault="0083764D" w:rsidP="00CC2006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  <w:t>E-mail:</w:t>
            </w:r>
          </w:p>
        </w:tc>
        <w:tc>
          <w:tcPr>
            <w:tcW w:w="7088" w:type="dxa"/>
            <w:vAlign w:val="center"/>
          </w:tcPr>
          <w:p w14:paraId="16741078" w14:textId="77777777" w:rsidR="0083764D" w:rsidRPr="00A23268" w:rsidRDefault="0090639E" w:rsidP="00CC2006">
            <w:pPr>
              <w:spacing w:beforeLines="20" w:before="48"/>
              <w:rPr>
                <w:rFonts w:ascii="Calibri" w:hAnsi="Calibri"/>
                <w:sz w:val="22"/>
              </w:rPr>
            </w:pP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 xml:space="preserve">[Doplní </w:t>
            </w:r>
            <w:r w:rsidR="00356993"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účastník</w:t>
            </w:r>
            <w:r w:rsidRPr="00A23268"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  <w:t>]</w:t>
            </w:r>
          </w:p>
        </w:tc>
      </w:tr>
      <w:tr w:rsidR="004A65FD" w:rsidRPr="00A23268" w14:paraId="693B3D66" w14:textId="77777777" w:rsidTr="004A65FD">
        <w:trPr>
          <w:cantSplit/>
          <w:trHeight w:hRule="exact" w:val="1876"/>
        </w:trPr>
        <w:tc>
          <w:tcPr>
            <w:tcW w:w="3119" w:type="dxa"/>
            <w:shd w:val="pct5" w:color="auto" w:fill="FFFFFF"/>
            <w:vAlign w:val="center"/>
          </w:tcPr>
          <w:p w14:paraId="45FC5EFC" w14:textId="1682FE39" w:rsidR="004A65FD" w:rsidRPr="00A23268" w:rsidRDefault="004A65FD" w:rsidP="004A65FD">
            <w:pPr>
              <w:spacing w:beforeLines="20" w:before="48" w:line="276" w:lineRule="auto"/>
              <w:rPr>
                <w:rFonts w:ascii="Calibri" w:eastAsia="Calibri" w:hAnsi="Calibri"/>
                <w:snapToGrid/>
                <w:sz w:val="18"/>
                <w:szCs w:val="22"/>
                <w:lang w:val="cs-CZ"/>
              </w:rPr>
            </w:pPr>
            <w:r w:rsidRPr="00BC175A">
              <w:rPr>
                <w:rFonts w:ascii="Calibri" w:hAnsi="Calibri"/>
                <w:bCs/>
                <w:sz w:val="18"/>
                <w:szCs w:val="18"/>
              </w:rPr>
              <w:t xml:space="preserve">Velikost podniku - </w:t>
            </w:r>
            <w:r>
              <w:rPr>
                <w:rFonts w:ascii="Calibri" w:hAnsi="Calibri"/>
                <w:bCs/>
                <w:sz w:val="18"/>
                <w:szCs w:val="18"/>
              </w:rPr>
              <w:t>zaškrtněte</w:t>
            </w:r>
            <w:r w:rsidRPr="00BC175A">
              <w:rPr>
                <w:rFonts w:ascii="Calibri" w:hAnsi="Calibri"/>
                <w:bCs/>
                <w:sz w:val="18"/>
                <w:szCs w:val="18"/>
              </w:rPr>
              <w:t xml:space="preserve"> jednu z možností</w:t>
            </w:r>
          </w:p>
        </w:tc>
        <w:tc>
          <w:tcPr>
            <w:tcW w:w="7088" w:type="dxa"/>
            <w:vAlign w:val="center"/>
          </w:tcPr>
          <w:p w14:paraId="3A5F9531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bookmarkEnd w:id="0"/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MIKRO</w:t>
            </w:r>
            <w:r w:rsidRPr="00BC175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Pr="00BC175A">
              <w:rPr>
                <w:rFonts w:ascii="Calibri" w:hAnsi="Calibri"/>
                <w:sz w:val="18"/>
                <w:szCs w:val="18"/>
              </w:rPr>
              <w:t>&lt; 10 zaměstnanců, roční obrat &lt; 2 mil. EUR</w:t>
            </w:r>
          </w:p>
          <w:p w14:paraId="7FEB5363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MALÝ</w:t>
            </w:r>
            <w:r>
              <w:t xml:space="preserve">    </w:t>
            </w:r>
            <w:r w:rsidRPr="00BC175A">
              <w:rPr>
                <w:rFonts w:ascii="Calibri" w:hAnsi="Calibri"/>
                <w:sz w:val="18"/>
                <w:szCs w:val="18"/>
              </w:rPr>
              <w:t>&lt; 50 zaměstnanců, roční obrat &lt; 10 mil. EUR</w:t>
            </w:r>
          </w:p>
          <w:p w14:paraId="01EAEDF6" w14:textId="77777777" w:rsidR="004A65FD" w:rsidRDefault="004A65FD" w:rsidP="004A65FD">
            <w:pPr>
              <w:spacing w:line="360" w:lineRule="auto"/>
              <w:rPr>
                <w:rFonts w:ascii="Calibri" w:hAnsi="Calibri"/>
                <w:sz w:val="18"/>
                <w:szCs w:val="18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STŘEDNÍ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/>
                <w:sz w:val="18"/>
                <w:szCs w:val="18"/>
              </w:rPr>
              <w:t>&lt; 250 zaměstnanců, roční obrat &lt; 43 mil. EUR</w:t>
            </w:r>
          </w:p>
          <w:p w14:paraId="7DD4D6A4" w14:textId="2CB7A68C" w:rsidR="004A65FD" w:rsidRPr="00A23268" w:rsidRDefault="004A65FD" w:rsidP="004A65FD">
            <w:pPr>
              <w:spacing w:beforeLines="20" w:before="48"/>
              <w:rPr>
                <w:rFonts w:ascii="Calibri" w:eastAsia="Calibri" w:hAnsi="Calibri"/>
                <w:snapToGrid/>
                <w:sz w:val="18"/>
                <w:szCs w:val="22"/>
                <w:highlight w:val="yellow"/>
                <w:lang w:val="cs-CZ"/>
              </w:rPr>
            </w:pP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/>
                <w:b/>
                <w:bCs/>
                <w:sz w:val="18"/>
                <w:szCs w:val="18"/>
                <w:highlight w:val="yellow"/>
              </w:rPr>
              <w:t>VELKÝ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/>
                <w:sz w:val="18"/>
                <w:szCs w:val="18"/>
              </w:rPr>
              <w:t>&gt; 250 zaměstnanců, roční obrat &gt; 43 mil. EUR</w:t>
            </w:r>
          </w:p>
        </w:tc>
      </w:tr>
    </w:tbl>
    <w:p w14:paraId="43978898" w14:textId="77777777" w:rsidR="001A048B" w:rsidRDefault="001A048B" w:rsidP="004A65FD">
      <w:pPr>
        <w:pStyle w:val="Bezmezer"/>
        <w:tabs>
          <w:tab w:val="left" w:pos="0"/>
        </w:tabs>
        <w:spacing w:before="60" w:after="60"/>
        <w:ind w:left="426"/>
        <w:sectPr w:rsidR="001A048B" w:rsidSect="00A743C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84" w:right="1134" w:bottom="680" w:left="1134" w:header="284" w:footer="550" w:gutter="0"/>
          <w:cols w:space="708"/>
          <w:docGrid w:linePitch="360"/>
        </w:sectPr>
      </w:pPr>
    </w:p>
    <w:p w14:paraId="13C33674" w14:textId="77777777" w:rsidR="004A65FD" w:rsidRDefault="004A65FD" w:rsidP="004A65FD">
      <w:pPr>
        <w:pStyle w:val="Bezmezer"/>
        <w:tabs>
          <w:tab w:val="left" w:pos="0"/>
        </w:tabs>
        <w:spacing w:before="60" w:after="60"/>
        <w:ind w:left="426"/>
      </w:pPr>
    </w:p>
    <w:p w14:paraId="7CF40A60" w14:textId="77777777" w:rsidR="004A65FD" w:rsidRPr="00534003" w:rsidRDefault="004A65FD" w:rsidP="004A65FD">
      <w:pPr>
        <w:pStyle w:val="Bezmezer"/>
        <w:numPr>
          <w:ilvl w:val="0"/>
          <w:numId w:val="10"/>
        </w:numPr>
        <w:tabs>
          <w:tab w:val="left" w:pos="0"/>
        </w:tabs>
        <w:spacing w:before="60" w:after="60"/>
        <w:ind w:left="426" w:hanging="710"/>
        <w:rPr>
          <w:b/>
          <w:bCs/>
        </w:rPr>
      </w:pPr>
      <w:r w:rsidRPr="00534003">
        <w:rPr>
          <w:b/>
          <w:bCs/>
        </w:rPr>
        <w:t>EKONOMICKÁ VÝHODNOST</w:t>
      </w: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3823"/>
        <w:gridCol w:w="2029"/>
        <w:gridCol w:w="2030"/>
        <w:gridCol w:w="2030"/>
      </w:tblGrid>
      <w:tr w:rsidR="004A65FD" w:rsidRPr="00534003" w14:paraId="5BCE2CB7" w14:textId="77777777" w:rsidTr="00AF0232"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93EF27F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Část zadávacího řízení</w:t>
            </w: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3EE9C216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bez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28C79891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2030" w:type="dxa"/>
            <w:shd w:val="clear" w:color="auto" w:fill="F2F2F2" w:themeFill="background1" w:themeFillShade="F2"/>
            <w:vAlign w:val="center"/>
          </w:tcPr>
          <w:p w14:paraId="0C34AC9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</w:rPr>
              <w:t>Cena celkem v Kč včetně DPH:</w:t>
            </w:r>
          </w:p>
        </w:tc>
      </w:tr>
      <w:tr w:rsidR="004A65FD" w14:paraId="234BFA9C" w14:textId="77777777" w:rsidTr="00AF0232">
        <w:tc>
          <w:tcPr>
            <w:tcW w:w="3823" w:type="dxa"/>
            <w:vAlign w:val="center"/>
          </w:tcPr>
          <w:p w14:paraId="0F965F18" w14:textId="6C51019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1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5710C0">
              <w:rPr>
                <w:b/>
                <w:bCs/>
                <w:sz w:val="18"/>
                <w:szCs w:val="18"/>
              </w:rPr>
              <w:t>Elektromateriál</w:t>
            </w:r>
          </w:p>
        </w:tc>
        <w:tc>
          <w:tcPr>
            <w:tcW w:w="2029" w:type="dxa"/>
            <w:vAlign w:val="center"/>
          </w:tcPr>
          <w:p w14:paraId="16CAE3CD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091FF4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BFAE51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3327F56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1DE7B0FA" w14:textId="77777777" w:rsidTr="00AF0232">
        <w:tc>
          <w:tcPr>
            <w:tcW w:w="3823" w:type="dxa"/>
            <w:vAlign w:val="center"/>
          </w:tcPr>
          <w:p w14:paraId="34D9E985" w14:textId="11A65B04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2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5710C0">
              <w:rPr>
                <w:b/>
                <w:bCs/>
                <w:sz w:val="18"/>
                <w:szCs w:val="18"/>
              </w:rPr>
              <w:t>Instalaterský materiál</w:t>
            </w:r>
          </w:p>
        </w:tc>
        <w:tc>
          <w:tcPr>
            <w:tcW w:w="2029" w:type="dxa"/>
            <w:vAlign w:val="center"/>
          </w:tcPr>
          <w:p w14:paraId="26E06BA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A8EEBC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27F88378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03D85954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2E0CF3FE" w14:textId="77777777" w:rsidTr="00AF0232">
        <w:tc>
          <w:tcPr>
            <w:tcW w:w="3823" w:type="dxa"/>
            <w:vAlign w:val="center"/>
          </w:tcPr>
          <w:p w14:paraId="5C7D28E8" w14:textId="37E60C4B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3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5710C0">
              <w:rPr>
                <w:b/>
                <w:bCs/>
                <w:sz w:val="18"/>
                <w:szCs w:val="18"/>
              </w:rPr>
              <w:t>Stavební materiál</w:t>
            </w:r>
          </w:p>
        </w:tc>
        <w:tc>
          <w:tcPr>
            <w:tcW w:w="2029" w:type="dxa"/>
            <w:vAlign w:val="center"/>
          </w:tcPr>
          <w:p w14:paraId="48972E1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6ACEF739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20EF36A0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40F67C7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  <w:tr w:rsidR="004A65FD" w14:paraId="6D8BE233" w14:textId="77777777" w:rsidTr="00AF0232">
        <w:tc>
          <w:tcPr>
            <w:tcW w:w="3823" w:type="dxa"/>
            <w:vAlign w:val="center"/>
          </w:tcPr>
          <w:p w14:paraId="41F921AD" w14:textId="5A0E9DE2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534003">
              <w:rPr>
                <w:b/>
                <w:bCs/>
                <w:sz w:val="18"/>
                <w:szCs w:val="18"/>
                <w:u w:val="single"/>
              </w:rPr>
              <w:t>část 4</w:t>
            </w:r>
            <w:r w:rsidRPr="00534003">
              <w:rPr>
                <w:b/>
                <w:bCs/>
                <w:sz w:val="18"/>
                <w:szCs w:val="18"/>
              </w:rPr>
              <w:t xml:space="preserve">: </w:t>
            </w:r>
            <w:r w:rsidR="005710C0">
              <w:rPr>
                <w:b/>
                <w:bCs/>
                <w:sz w:val="18"/>
                <w:szCs w:val="18"/>
              </w:rPr>
              <w:t>Zámečnický materiál</w:t>
            </w:r>
          </w:p>
        </w:tc>
        <w:tc>
          <w:tcPr>
            <w:tcW w:w="2029" w:type="dxa"/>
            <w:vAlign w:val="center"/>
          </w:tcPr>
          <w:p w14:paraId="0D8DD1DA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25401B">
              <w:rPr>
                <w:sz w:val="18"/>
                <w:szCs w:val="18"/>
                <w:highlight w:val="yellow"/>
              </w:rPr>
              <w:t>Doplní účastník</w:t>
            </w:r>
            <w:r w:rsidRPr="0025401B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14B8502B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%</w:t>
            </w:r>
          </w:p>
          <w:p w14:paraId="7DE84F65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534003">
              <w:rPr>
                <w:sz w:val="18"/>
                <w:szCs w:val="18"/>
                <w:highlight w:val="yellow"/>
              </w:rPr>
              <w:t>Doplní účastník</w:t>
            </w:r>
            <w:r w:rsidRPr="00534003">
              <w:rPr>
                <w:sz w:val="18"/>
                <w:szCs w:val="18"/>
              </w:rPr>
              <w:t xml:space="preserve"> Kč</w:t>
            </w:r>
          </w:p>
        </w:tc>
        <w:tc>
          <w:tcPr>
            <w:tcW w:w="2030" w:type="dxa"/>
            <w:vAlign w:val="center"/>
          </w:tcPr>
          <w:p w14:paraId="543AC45C" w14:textId="77777777" w:rsidR="004A65FD" w:rsidRPr="00534003" w:rsidRDefault="004A65FD" w:rsidP="00AF0232">
            <w:pPr>
              <w:pStyle w:val="Bezmezer"/>
              <w:tabs>
                <w:tab w:val="left" w:pos="0"/>
              </w:tabs>
              <w:spacing w:before="60" w:after="60"/>
              <w:rPr>
                <w:sz w:val="18"/>
                <w:szCs w:val="18"/>
              </w:rPr>
            </w:pPr>
            <w:r w:rsidRPr="00E623B9">
              <w:rPr>
                <w:sz w:val="18"/>
                <w:szCs w:val="18"/>
                <w:highlight w:val="yellow"/>
              </w:rPr>
              <w:t>Doplní účastník</w:t>
            </w:r>
            <w:r w:rsidRPr="00E623B9">
              <w:rPr>
                <w:sz w:val="18"/>
                <w:szCs w:val="18"/>
              </w:rPr>
              <w:t xml:space="preserve"> Kč</w:t>
            </w:r>
          </w:p>
        </w:tc>
      </w:tr>
    </w:tbl>
    <w:p w14:paraId="5653B515" w14:textId="09BC973C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  <w:r w:rsidRPr="00A23268">
        <w:rPr>
          <w:rFonts w:ascii="Calibri" w:hAnsi="Calibri"/>
          <w:sz w:val="16"/>
        </w:rPr>
        <w:t>Účastník neplátce DPH uvede pouze celkovou cenu a informaci, že není plátce DPH.</w:t>
      </w:r>
    </w:p>
    <w:p w14:paraId="230295F1" w14:textId="77777777" w:rsidR="008E0797" w:rsidRDefault="008E0797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152AA0F3" w14:textId="77777777" w:rsidR="00732B51" w:rsidRDefault="00732B51" w:rsidP="00732B51">
      <w:pPr>
        <w:pStyle w:val="Bezmezer"/>
        <w:jc w:val="both"/>
      </w:pPr>
      <w:r>
        <w:t xml:space="preserve">Účastník vyplní cenovou nabídku pro ty části, ve kterých podává nabídku. Zbylé části ponechá účastník bez vyplnění. </w:t>
      </w:r>
    </w:p>
    <w:p w14:paraId="6598F1C7" w14:textId="37805A40" w:rsidR="00CD4036" w:rsidRDefault="00CD4036" w:rsidP="00732B51">
      <w:pPr>
        <w:tabs>
          <w:tab w:val="left" w:pos="0"/>
          <w:tab w:val="num" w:pos="709"/>
        </w:tabs>
        <w:rPr>
          <w:rFonts w:ascii="Calibri" w:hAnsi="Calibri"/>
          <w:sz w:val="16"/>
        </w:rPr>
      </w:pPr>
    </w:p>
    <w:p w14:paraId="521325DC" w14:textId="77777777" w:rsidR="00CD4036" w:rsidRDefault="00CD4036" w:rsidP="00CD4036">
      <w:pPr>
        <w:tabs>
          <w:tab w:val="left" w:pos="0"/>
          <w:tab w:val="num" w:pos="709"/>
        </w:tabs>
        <w:jc w:val="center"/>
        <w:rPr>
          <w:rFonts w:ascii="Calibri" w:hAnsi="Calibri"/>
          <w:sz w:val="16"/>
        </w:rPr>
      </w:pPr>
    </w:p>
    <w:p w14:paraId="708C938C" w14:textId="5C054690" w:rsidR="00A743C5" w:rsidRDefault="00A743C5" w:rsidP="00C62E7F">
      <w:pPr>
        <w:pStyle w:val="Bezmezer"/>
      </w:pPr>
    </w:p>
    <w:p w14:paraId="5170E0F2" w14:textId="77777777" w:rsidR="00A743C5" w:rsidRPr="00A23268" w:rsidRDefault="00A743C5" w:rsidP="00C62E7F">
      <w:pPr>
        <w:pStyle w:val="Bezmezer"/>
      </w:pPr>
    </w:p>
    <w:p w14:paraId="1C119803" w14:textId="77777777" w:rsidR="00755FC5" w:rsidRPr="00A23268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</w:pPr>
      <w:r w:rsidRPr="00A23268">
        <w:t xml:space="preserve">PROHLÁŠENÍ </w:t>
      </w:r>
      <w:r w:rsidR="00356993" w:rsidRPr="00A23268">
        <w:t>ÚČASTNÍKA</w:t>
      </w:r>
    </w:p>
    <w:p w14:paraId="6A016D66" w14:textId="77777777" w:rsidR="00270072" w:rsidRPr="00A23268" w:rsidRDefault="0006653A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Jako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o veřejnou zakázku</w:t>
      </w:r>
      <w:r w:rsidR="00201F00" w:rsidRPr="00A23268">
        <w:rPr>
          <w:rFonts w:ascii="Calibri" w:eastAsia="Calibri" w:hAnsi="Calibri"/>
          <w:snapToGrid/>
          <w:sz w:val="18"/>
          <w:szCs w:val="22"/>
          <w:lang w:val="cs-CZ"/>
        </w:rPr>
        <w:t xml:space="preserve"> </w:t>
      </w:r>
      <w:r w:rsidR="00C25FA1" w:rsidRPr="00A23268">
        <w:rPr>
          <w:rFonts w:ascii="Calibri" w:eastAsia="Calibri" w:hAnsi="Calibri"/>
          <w:snapToGrid/>
          <w:sz w:val="18"/>
          <w:szCs w:val="22"/>
          <w:lang w:val="cs-CZ"/>
        </w:rPr>
        <w:t>tímto prohlašujeme</w:t>
      </w:r>
      <w:r w:rsidR="00270072" w:rsidRPr="00A23268">
        <w:rPr>
          <w:rFonts w:ascii="Calibri" w:eastAsia="Calibri" w:hAnsi="Calibri"/>
          <w:snapToGrid/>
          <w:sz w:val="18"/>
          <w:szCs w:val="22"/>
          <w:lang w:val="cs-CZ"/>
        </w:rPr>
        <w:t>, že:</w:t>
      </w:r>
    </w:p>
    <w:p w14:paraId="53CED8BD" w14:textId="77777777" w:rsidR="00773C80" w:rsidRPr="00A23268" w:rsidRDefault="00773C80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Výše uvedená nabídková cena je cenou nejvýše přípustnou, platnou po celou dobu realizace zakázky, zahrnuje veškeré náklady související se splněním předmětu zakázky včetně všech předvídatelných rizik a vlivů,</w:t>
      </w:r>
    </w:p>
    <w:p w14:paraId="415DC013" w14:textId="77777777" w:rsidR="00270072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j</w:t>
      </w:r>
      <w:r w:rsidR="000C4008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sme 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seznámili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v plném rozsahu bez výhrad přijímáme celý obsah a podmínky stanovené zadávací dokumentací k výše uvedené veřejné zakázce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449E6494" w14:textId="77777777" w:rsidR="00201F00" w:rsidRPr="00A23268" w:rsidRDefault="000C4008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cítíme 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se 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být vázáni celým obsahem nabídky po celou dobu běhu zadávací lhůty</w:t>
      </w:r>
      <w:r w:rsidR="00554646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a že vymezení plnění veřejné zakázky obsahuje všechny údaje nutné pro realizaci zakázky</w:t>
      </w:r>
      <w:r w:rsidR="00755FC5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0B856D24" w14:textId="77777777" w:rsidR="00201F00" w:rsidRPr="00A23268" w:rsidRDefault="00755FC5" w:rsidP="00755FC5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 souladu s podmínkami uvedeným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i v zadávací dokumentaci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a časovými termíny nabízíme bez výhrad</w:t>
      </w:r>
      <w:r w:rsidR="00201F00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 realizaci </w:t>
      </w:r>
      <w:r w:rsidR="00270072"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uvedené zakázky za výše uvedenou cenu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,</w:t>
      </w:r>
    </w:p>
    <w:p w14:paraId="18B8BCB9" w14:textId="77777777" w:rsidR="00FF2CA8" w:rsidRPr="00A23268" w:rsidRDefault="00FF2CA8" w:rsidP="00FF2CA8">
      <w:pPr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bookmarkStart w:id="1" w:name="_Hlk499489698"/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>v případě uzavření smlouvy na plnění této veřejné zakázky souhlasíme s uveřejněním smlouvy v souladu se zákonem č.340/2015 Sb. o registru smluv.</w:t>
      </w:r>
    </w:p>
    <w:bookmarkEnd w:id="1"/>
    <w:p w14:paraId="022CB2FE" w14:textId="77777777" w:rsidR="00773C80" w:rsidRPr="00A23268" w:rsidRDefault="00773C80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DB6D14" w14:textId="77777777" w:rsidR="009D3BEB" w:rsidRPr="00A23268" w:rsidRDefault="009D3BEB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</w:p>
    <w:p w14:paraId="07F45198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V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[…….]</w:t>
      </w:r>
      <w:r w:rsidRPr="00A23268">
        <w:rPr>
          <w:rFonts w:ascii="Calibri" w:eastAsia="Calibri" w:hAnsi="Calibri"/>
          <w:bCs/>
          <w:iCs/>
          <w:snapToGrid/>
          <w:sz w:val="18"/>
          <w:szCs w:val="22"/>
          <w:lang w:val="cs-CZ"/>
        </w:rPr>
        <w:t xml:space="preserve">dne </w:t>
      </w:r>
      <w:r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 xml:space="preserve">[…….] Doplní </w:t>
      </w:r>
      <w:r w:rsidR="00356993" w:rsidRPr="00A23268">
        <w:rPr>
          <w:rFonts w:ascii="Calibri" w:eastAsia="Calibri" w:hAnsi="Calibri"/>
          <w:snapToGrid/>
          <w:sz w:val="18"/>
          <w:szCs w:val="22"/>
          <w:highlight w:val="yellow"/>
          <w:lang w:val="cs-CZ"/>
        </w:rPr>
        <w:t>účastník</w:t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>__________________________________</w:t>
      </w:r>
    </w:p>
    <w:p w14:paraId="42EAD69A" w14:textId="77777777" w:rsidR="00755FC5" w:rsidRPr="00A23268" w:rsidRDefault="00755FC5" w:rsidP="00755FC5">
      <w:pPr>
        <w:spacing w:line="276" w:lineRule="auto"/>
        <w:jc w:val="both"/>
        <w:rPr>
          <w:rFonts w:ascii="Calibri" w:eastAsia="Calibri" w:hAnsi="Calibri"/>
          <w:bCs/>
          <w:iCs/>
          <w:snapToGrid/>
          <w:sz w:val="18"/>
          <w:szCs w:val="22"/>
          <w:lang w:val="cs-CZ"/>
        </w:rPr>
      </w:pP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</w:r>
      <w:r w:rsidRPr="00A23268">
        <w:rPr>
          <w:rFonts w:ascii="Calibri" w:eastAsia="Calibri" w:hAnsi="Calibri"/>
          <w:snapToGrid/>
          <w:sz w:val="18"/>
          <w:szCs w:val="22"/>
          <w:lang w:val="cs-CZ"/>
        </w:rPr>
        <w:tab/>
        <w:t xml:space="preserve">podpis osoby oprávněné jednat za </w:t>
      </w:r>
      <w:r w:rsidR="00356993" w:rsidRPr="00A23268">
        <w:rPr>
          <w:rFonts w:ascii="Calibri" w:eastAsia="Calibri" w:hAnsi="Calibri"/>
          <w:snapToGrid/>
          <w:sz w:val="18"/>
          <w:szCs w:val="22"/>
          <w:lang w:val="cs-CZ"/>
        </w:rPr>
        <w:t>účastníka</w:t>
      </w:r>
    </w:p>
    <w:sectPr w:rsidR="00755FC5" w:rsidRPr="00A23268" w:rsidSect="00A743C5">
      <w:pgSz w:w="11906" w:h="16838"/>
      <w:pgMar w:top="1484" w:right="1134" w:bottom="680" w:left="1134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42AE" w14:textId="77777777" w:rsidR="004B7968" w:rsidRDefault="004B7968">
      <w:r>
        <w:separator/>
      </w:r>
    </w:p>
  </w:endnote>
  <w:endnote w:type="continuationSeparator" w:id="0">
    <w:p w14:paraId="22ADC30E" w14:textId="77777777" w:rsidR="004B7968" w:rsidRDefault="004B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E635" w14:textId="77777777" w:rsidR="00EF5824" w:rsidRDefault="00EF5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D30C" w14:textId="77777777" w:rsidR="00EF5824" w:rsidRDefault="00EF58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F6EC" w14:textId="77777777" w:rsidR="00EF5824" w:rsidRDefault="00EF58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D4C6" w14:textId="77777777" w:rsidR="004B7968" w:rsidRDefault="004B7968">
      <w:r>
        <w:separator/>
      </w:r>
    </w:p>
  </w:footnote>
  <w:footnote w:type="continuationSeparator" w:id="0">
    <w:p w14:paraId="0A2D7EC1" w14:textId="77777777" w:rsidR="004B7968" w:rsidRDefault="004B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3D90" w14:textId="77777777" w:rsidR="00EF5824" w:rsidRDefault="00EF5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7CB9" w14:textId="4736EECE" w:rsidR="00A743C5" w:rsidRDefault="00A743C5">
    <w:pPr>
      <w:pStyle w:val="Zhlav"/>
    </w:pPr>
    <w:r>
      <w:rPr>
        <w:noProof/>
        <w:snapToGrid/>
      </w:rPr>
      <w:drawing>
        <wp:anchor distT="0" distB="0" distL="114300" distR="114300" simplePos="0" relativeHeight="251658240" behindDoc="1" locked="0" layoutInCell="1" allowOverlap="1" wp14:anchorId="7CA1932B" wp14:editId="33288EF6">
          <wp:simplePos x="0" y="0"/>
          <wp:positionH relativeFrom="column">
            <wp:posOffset>-100965</wp:posOffset>
          </wp:positionH>
          <wp:positionV relativeFrom="paragraph">
            <wp:posOffset>-151765</wp:posOffset>
          </wp:positionV>
          <wp:extent cx="971550" cy="866775"/>
          <wp:effectExtent l="0" t="0" r="0" b="952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21741F64" w14:textId="35B063B1" w:rsidR="00A743C5" w:rsidRDefault="00A743C5">
    <w:pPr>
      <w:pStyle w:val="Zhlav"/>
    </w:pPr>
    <w:r>
      <w:tab/>
    </w:r>
    <w:r>
      <w:tab/>
    </w:r>
  </w:p>
  <w:p w14:paraId="4AED4588" w14:textId="34826FA7" w:rsidR="00A743C5" w:rsidRDefault="00A743C5">
    <w:pPr>
      <w:pStyle w:val="Zhlav"/>
    </w:pPr>
    <w:r>
      <w:tab/>
    </w:r>
    <w:r>
      <w:tab/>
    </w:r>
  </w:p>
  <w:p w14:paraId="0B023B61" w14:textId="54E2BE38" w:rsidR="00A743C5" w:rsidRPr="00A743C5" w:rsidRDefault="00A743C5" w:rsidP="00A743C5">
    <w:pPr>
      <w:pStyle w:val="Zhlav"/>
      <w:jc w:val="right"/>
      <w:rPr>
        <w:i/>
        <w:iCs/>
      </w:rPr>
    </w:pPr>
    <w:r>
      <w:tab/>
    </w:r>
    <w:r>
      <w:tab/>
    </w:r>
    <w:r w:rsidRPr="00A743C5">
      <w:rPr>
        <w:i/>
        <w:iCs/>
      </w:rPr>
      <w:t xml:space="preserve">Příloha č. </w:t>
    </w:r>
    <w:r w:rsidR="00EF5824">
      <w:rPr>
        <w:i/>
        <w:iCs/>
      </w:rPr>
      <w:t>3</w:t>
    </w:r>
    <w:r w:rsidRPr="00A743C5">
      <w:rPr>
        <w:i/>
        <w:iCs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D9FD" w14:textId="77777777" w:rsidR="00EF5824" w:rsidRDefault="00EF5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09695186">
    <w:abstractNumId w:val="0"/>
  </w:num>
  <w:num w:numId="2" w16cid:durableId="294220638">
    <w:abstractNumId w:val="4"/>
  </w:num>
  <w:num w:numId="3" w16cid:durableId="763384260">
    <w:abstractNumId w:val="5"/>
  </w:num>
  <w:num w:numId="4" w16cid:durableId="203061387">
    <w:abstractNumId w:val="2"/>
  </w:num>
  <w:num w:numId="5" w16cid:durableId="1706829307">
    <w:abstractNumId w:val="1"/>
  </w:num>
  <w:num w:numId="6" w16cid:durableId="1195994464">
    <w:abstractNumId w:val="6"/>
  </w:num>
  <w:num w:numId="7" w16cid:durableId="1705713163">
    <w:abstractNumId w:val="8"/>
  </w:num>
  <w:num w:numId="8" w16cid:durableId="1424106604">
    <w:abstractNumId w:val="3"/>
  </w:num>
  <w:num w:numId="9" w16cid:durableId="83034360">
    <w:abstractNumId w:val="9"/>
  </w:num>
  <w:num w:numId="10" w16cid:durableId="2082024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072"/>
    <w:rsid w:val="000132E0"/>
    <w:rsid w:val="0001411E"/>
    <w:rsid w:val="00023B96"/>
    <w:rsid w:val="00057C8F"/>
    <w:rsid w:val="00061A4A"/>
    <w:rsid w:val="0006653A"/>
    <w:rsid w:val="00072678"/>
    <w:rsid w:val="000A24DA"/>
    <w:rsid w:val="000B7619"/>
    <w:rsid w:val="000C4008"/>
    <w:rsid w:val="000C77AB"/>
    <w:rsid w:val="000E5D48"/>
    <w:rsid w:val="0010018A"/>
    <w:rsid w:val="0010684E"/>
    <w:rsid w:val="00115174"/>
    <w:rsid w:val="00115943"/>
    <w:rsid w:val="00123A99"/>
    <w:rsid w:val="001409ED"/>
    <w:rsid w:val="00162AE4"/>
    <w:rsid w:val="00164456"/>
    <w:rsid w:val="001665C4"/>
    <w:rsid w:val="00190125"/>
    <w:rsid w:val="001916E6"/>
    <w:rsid w:val="001A048B"/>
    <w:rsid w:val="001B3B5F"/>
    <w:rsid w:val="00201F00"/>
    <w:rsid w:val="00211152"/>
    <w:rsid w:val="00230D82"/>
    <w:rsid w:val="00270072"/>
    <w:rsid w:val="002C673B"/>
    <w:rsid w:val="002C7317"/>
    <w:rsid w:val="002E4A92"/>
    <w:rsid w:val="002F0114"/>
    <w:rsid w:val="002F0363"/>
    <w:rsid w:val="00302761"/>
    <w:rsid w:val="00324CAC"/>
    <w:rsid w:val="0033237F"/>
    <w:rsid w:val="00356993"/>
    <w:rsid w:val="003A2AE6"/>
    <w:rsid w:val="003C31FF"/>
    <w:rsid w:val="003C63C5"/>
    <w:rsid w:val="003D15E3"/>
    <w:rsid w:val="003E53C5"/>
    <w:rsid w:val="00423FDE"/>
    <w:rsid w:val="004301DB"/>
    <w:rsid w:val="00435972"/>
    <w:rsid w:val="00470DB6"/>
    <w:rsid w:val="004925BC"/>
    <w:rsid w:val="004A4A05"/>
    <w:rsid w:val="004A65FD"/>
    <w:rsid w:val="004B7968"/>
    <w:rsid w:val="004D2A31"/>
    <w:rsid w:val="004E4326"/>
    <w:rsid w:val="00504194"/>
    <w:rsid w:val="005205F0"/>
    <w:rsid w:val="00540C85"/>
    <w:rsid w:val="00542188"/>
    <w:rsid w:val="00554646"/>
    <w:rsid w:val="00557A68"/>
    <w:rsid w:val="0056331B"/>
    <w:rsid w:val="005710C0"/>
    <w:rsid w:val="00576BDF"/>
    <w:rsid w:val="00590C5A"/>
    <w:rsid w:val="005A4BE2"/>
    <w:rsid w:val="005C135E"/>
    <w:rsid w:val="005D262F"/>
    <w:rsid w:val="005D41C5"/>
    <w:rsid w:val="005D43CA"/>
    <w:rsid w:val="005E2B74"/>
    <w:rsid w:val="005E6232"/>
    <w:rsid w:val="005F211B"/>
    <w:rsid w:val="00625719"/>
    <w:rsid w:val="00625888"/>
    <w:rsid w:val="00627413"/>
    <w:rsid w:val="00634BCD"/>
    <w:rsid w:val="006367E2"/>
    <w:rsid w:val="00665F31"/>
    <w:rsid w:val="0067734B"/>
    <w:rsid w:val="00690FA4"/>
    <w:rsid w:val="00695088"/>
    <w:rsid w:val="006A30E6"/>
    <w:rsid w:val="006A4843"/>
    <w:rsid w:val="006B1914"/>
    <w:rsid w:val="006B6407"/>
    <w:rsid w:val="006B7DE1"/>
    <w:rsid w:val="006F00B3"/>
    <w:rsid w:val="0070160B"/>
    <w:rsid w:val="0071740C"/>
    <w:rsid w:val="00722F6A"/>
    <w:rsid w:val="00732B51"/>
    <w:rsid w:val="00751597"/>
    <w:rsid w:val="007552E9"/>
    <w:rsid w:val="00755FC5"/>
    <w:rsid w:val="00773C80"/>
    <w:rsid w:val="007804CE"/>
    <w:rsid w:val="00790E80"/>
    <w:rsid w:val="0079310B"/>
    <w:rsid w:val="00794DDE"/>
    <w:rsid w:val="007B21BB"/>
    <w:rsid w:val="007B2AC9"/>
    <w:rsid w:val="007C6B1F"/>
    <w:rsid w:val="007C78D0"/>
    <w:rsid w:val="007D1AC3"/>
    <w:rsid w:val="007D362E"/>
    <w:rsid w:val="00801492"/>
    <w:rsid w:val="00821B1B"/>
    <w:rsid w:val="00823BDF"/>
    <w:rsid w:val="0083764D"/>
    <w:rsid w:val="00847EC7"/>
    <w:rsid w:val="0086229D"/>
    <w:rsid w:val="008D233E"/>
    <w:rsid w:val="008D3819"/>
    <w:rsid w:val="008E0797"/>
    <w:rsid w:val="008E1B36"/>
    <w:rsid w:val="0090639E"/>
    <w:rsid w:val="00913296"/>
    <w:rsid w:val="00920B45"/>
    <w:rsid w:val="00937BC4"/>
    <w:rsid w:val="00947DD5"/>
    <w:rsid w:val="0095083E"/>
    <w:rsid w:val="00954E2E"/>
    <w:rsid w:val="00964347"/>
    <w:rsid w:val="0097185B"/>
    <w:rsid w:val="00986D69"/>
    <w:rsid w:val="009A4F2A"/>
    <w:rsid w:val="009B0387"/>
    <w:rsid w:val="009D3BEB"/>
    <w:rsid w:val="009D487A"/>
    <w:rsid w:val="009F1374"/>
    <w:rsid w:val="009F5FBE"/>
    <w:rsid w:val="00A06BC7"/>
    <w:rsid w:val="00A1788D"/>
    <w:rsid w:val="00A23268"/>
    <w:rsid w:val="00A52519"/>
    <w:rsid w:val="00A743C5"/>
    <w:rsid w:val="00A83992"/>
    <w:rsid w:val="00A97A4F"/>
    <w:rsid w:val="00AA1852"/>
    <w:rsid w:val="00AD0FE6"/>
    <w:rsid w:val="00AD7254"/>
    <w:rsid w:val="00AE1B8A"/>
    <w:rsid w:val="00B268F2"/>
    <w:rsid w:val="00B31E72"/>
    <w:rsid w:val="00B77611"/>
    <w:rsid w:val="00B87E07"/>
    <w:rsid w:val="00B94571"/>
    <w:rsid w:val="00BB7E4C"/>
    <w:rsid w:val="00BD55F6"/>
    <w:rsid w:val="00BE2B36"/>
    <w:rsid w:val="00BF3F55"/>
    <w:rsid w:val="00C022C5"/>
    <w:rsid w:val="00C03DF3"/>
    <w:rsid w:val="00C25FA1"/>
    <w:rsid w:val="00C470FB"/>
    <w:rsid w:val="00C53B91"/>
    <w:rsid w:val="00C62E7F"/>
    <w:rsid w:val="00C7165A"/>
    <w:rsid w:val="00C9783E"/>
    <w:rsid w:val="00CA6458"/>
    <w:rsid w:val="00CB1937"/>
    <w:rsid w:val="00CB230A"/>
    <w:rsid w:val="00CC16FC"/>
    <w:rsid w:val="00CC2006"/>
    <w:rsid w:val="00CC4F57"/>
    <w:rsid w:val="00CD33E6"/>
    <w:rsid w:val="00CD4036"/>
    <w:rsid w:val="00D03358"/>
    <w:rsid w:val="00D12A5B"/>
    <w:rsid w:val="00D14CB2"/>
    <w:rsid w:val="00D6083E"/>
    <w:rsid w:val="00D6469F"/>
    <w:rsid w:val="00D713EB"/>
    <w:rsid w:val="00D84D98"/>
    <w:rsid w:val="00D850E9"/>
    <w:rsid w:val="00D9374D"/>
    <w:rsid w:val="00DC4AAA"/>
    <w:rsid w:val="00E0795E"/>
    <w:rsid w:val="00E12355"/>
    <w:rsid w:val="00E20021"/>
    <w:rsid w:val="00E57732"/>
    <w:rsid w:val="00E61D00"/>
    <w:rsid w:val="00EA0051"/>
    <w:rsid w:val="00EA11FE"/>
    <w:rsid w:val="00EB2EC8"/>
    <w:rsid w:val="00EC7FBD"/>
    <w:rsid w:val="00EE3EAE"/>
    <w:rsid w:val="00EF5824"/>
    <w:rsid w:val="00F0343B"/>
    <w:rsid w:val="00F06901"/>
    <w:rsid w:val="00F077FA"/>
    <w:rsid w:val="00FC1E3D"/>
    <w:rsid w:val="00FE5C38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FB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4036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6773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7734B"/>
    <w:rPr>
      <w:rFonts w:ascii="Tahoma" w:hAnsi="Tahoma" w:cs="Tahoma"/>
      <w:snapToGrid w:val="0"/>
      <w:sz w:val="16"/>
      <w:szCs w:val="16"/>
      <w:lang w:val="fr-FR" w:eastAsia="en-US"/>
    </w:rPr>
  </w:style>
  <w:style w:type="character" w:customStyle="1" w:styleId="nowrap">
    <w:name w:val="nowrap"/>
    <w:basedOn w:val="Standardnpsmoodstavce"/>
    <w:rsid w:val="00A23268"/>
  </w:style>
  <w:style w:type="table" w:styleId="Mkatabulky">
    <w:name w:val="Table Grid"/>
    <w:basedOn w:val="Normlntabulka"/>
    <w:rsid w:val="004A6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2020-01-27T16:12:00Z</dcterms:created>
  <dcterms:modified xsi:type="dcterms:W3CDTF">2026-01-12T07:41:00Z</dcterms:modified>
</cp:coreProperties>
</file>