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BBE0" w14:textId="17369E41" w:rsidR="00740A09" w:rsidRPr="00740A09" w:rsidRDefault="00740A09" w:rsidP="00ED1178">
      <w:pPr>
        <w:spacing w:after="120" w:line="252" w:lineRule="auto"/>
        <w:jc w:val="center"/>
        <w:rPr>
          <w:rFonts w:ascii="Segoe UI" w:hAnsi="Segoe UI" w:cs="Segoe UI"/>
          <w:b/>
          <w:bCs/>
          <w:sz w:val="32"/>
          <w:szCs w:val="32"/>
        </w:rPr>
      </w:pPr>
      <w:r w:rsidRPr="00740A09">
        <w:rPr>
          <w:rFonts w:ascii="Segoe UI" w:hAnsi="Segoe UI" w:cs="Segoe UI"/>
          <w:b/>
          <w:bCs/>
          <w:sz w:val="32"/>
          <w:szCs w:val="32"/>
        </w:rPr>
        <w:t>SMLOUVA O KONCESI</w:t>
      </w:r>
    </w:p>
    <w:p w14:paraId="213D4742" w14:textId="12DB94EF" w:rsidR="00740A09" w:rsidRPr="00740A09" w:rsidRDefault="00134842" w:rsidP="00ED1178">
      <w:pPr>
        <w:spacing w:after="0" w:line="252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uzavřená </w:t>
      </w:r>
      <w:r w:rsidR="00740A09" w:rsidRPr="00740A09">
        <w:rPr>
          <w:rFonts w:ascii="Segoe UI" w:hAnsi="Segoe UI" w:cs="Segoe UI"/>
          <w:sz w:val="20"/>
          <w:szCs w:val="20"/>
        </w:rPr>
        <w:t>níže uvedeného dne, měsíce a roku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podle ustanovení § 1746 odst. 2 a násl. zák. č. 89/2012 Sb., občanský zákoník,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ve znění pozdějších předpisů (dále jen „</w:t>
      </w:r>
      <w:r w:rsidRPr="00740A09">
        <w:rPr>
          <w:rFonts w:ascii="Segoe UI" w:hAnsi="Segoe UI" w:cs="Segoe UI"/>
          <w:b/>
          <w:bCs/>
          <w:sz w:val="20"/>
          <w:szCs w:val="20"/>
        </w:rPr>
        <w:t>Smlouva</w:t>
      </w:r>
      <w:r w:rsidRPr="00740A09">
        <w:rPr>
          <w:rFonts w:ascii="Segoe UI" w:hAnsi="Segoe UI" w:cs="Segoe UI"/>
          <w:sz w:val="20"/>
          <w:szCs w:val="20"/>
        </w:rPr>
        <w:t>“ a „</w:t>
      </w:r>
      <w:r w:rsidRPr="00740A09">
        <w:rPr>
          <w:rFonts w:ascii="Segoe UI" w:hAnsi="Segoe UI" w:cs="Segoe UI"/>
          <w:b/>
          <w:bCs/>
          <w:sz w:val="20"/>
          <w:szCs w:val="20"/>
        </w:rPr>
        <w:t>OZ</w:t>
      </w:r>
      <w:r w:rsidRPr="00740A09">
        <w:rPr>
          <w:rFonts w:ascii="Segoe UI" w:hAnsi="Segoe UI" w:cs="Segoe UI"/>
          <w:sz w:val="20"/>
          <w:szCs w:val="20"/>
        </w:rPr>
        <w:t>“)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mezi</w:t>
      </w:r>
    </w:p>
    <w:p w14:paraId="46E3825F" w14:textId="77777777" w:rsidR="00740A09" w:rsidRPr="00740A09" w:rsidRDefault="00740A09" w:rsidP="00ED1178">
      <w:pPr>
        <w:spacing w:before="120"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b/>
          <w:bCs/>
          <w:sz w:val="20"/>
          <w:szCs w:val="20"/>
        </w:rPr>
        <w:t>Město Nymburk</w:t>
      </w:r>
    </w:p>
    <w:p w14:paraId="210D56B9" w14:textId="13436C96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Sídlo: </w:t>
      </w:r>
      <w:r>
        <w:rPr>
          <w:rFonts w:ascii="Segoe UI" w:hAnsi="Segoe UI" w:cs="Segoe UI"/>
          <w:sz w:val="20"/>
          <w:szCs w:val="20"/>
        </w:rPr>
        <w:tab/>
        <w:t>N</w:t>
      </w:r>
      <w:r w:rsidRPr="00740A09">
        <w:rPr>
          <w:rFonts w:ascii="Segoe UI" w:hAnsi="Segoe UI" w:cs="Segoe UI"/>
          <w:sz w:val="20"/>
          <w:szCs w:val="20"/>
        </w:rPr>
        <w:t>áměstí Přemyslovců 163, 288 02 Nymburk</w:t>
      </w:r>
    </w:p>
    <w:p w14:paraId="17C4B361" w14:textId="377968A6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zastoupené: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Ing. Tomášem Machem, starostou</w:t>
      </w:r>
      <w:r>
        <w:rPr>
          <w:rFonts w:ascii="Segoe UI" w:hAnsi="Segoe UI" w:cs="Segoe UI"/>
          <w:sz w:val="20"/>
          <w:szCs w:val="20"/>
        </w:rPr>
        <w:t xml:space="preserve"> města</w:t>
      </w:r>
    </w:p>
    <w:p w14:paraId="70223E3E" w14:textId="1CA97788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IČ: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00239500</w:t>
      </w:r>
    </w:p>
    <w:p w14:paraId="6CBABE97" w14:textId="2C5B695C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DIČ: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CZ00239500</w:t>
      </w:r>
    </w:p>
    <w:p w14:paraId="532EA09D" w14:textId="641CACF8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i/>
          <w:i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Bankovní spojení:</w:t>
      </w:r>
      <w:r>
        <w:rPr>
          <w:rFonts w:ascii="Segoe UI" w:hAnsi="Segoe UI" w:cs="Segoe UI"/>
          <w:sz w:val="20"/>
          <w:szCs w:val="20"/>
        </w:rPr>
        <w:tab/>
      </w:r>
      <w:r w:rsidR="00134842">
        <w:rPr>
          <w:rFonts w:ascii="Segoe UI" w:hAnsi="Segoe UI" w:cs="Segoe UI"/>
          <w:sz w:val="20"/>
          <w:szCs w:val="20"/>
          <w:lang w:val="en-US"/>
        </w:rPr>
        <w:t>[</w:t>
      </w:r>
      <w:r w:rsidR="00134842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134842">
        <w:rPr>
          <w:rFonts w:ascii="Segoe UI" w:hAnsi="Segoe UI" w:cs="Segoe UI"/>
          <w:i/>
          <w:iCs/>
          <w:sz w:val="20"/>
          <w:szCs w:val="20"/>
        </w:rPr>
        <w:t>]</w:t>
      </w:r>
    </w:p>
    <w:p w14:paraId="0457EDF6" w14:textId="77777777" w:rsidR="00134842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i/>
          <w:i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Číslo účtu:</w:t>
      </w:r>
      <w:r>
        <w:rPr>
          <w:rFonts w:ascii="Segoe UI" w:hAnsi="Segoe UI" w:cs="Segoe UI"/>
          <w:sz w:val="20"/>
          <w:szCs w:val="20"/>
        </w:rPr>
        <w:tab/>
      </w:r>
      <w:r w:rsidR="00134842">
        <w:rPr>
          <w:rFonts w:ascii="Segoe UI" w:hAnsi="Segoe UI" w:cs="Segoe UI"/>
          <w:sz w:val="20"/>
          <w:szCs w:val="20"/>
          <w:lang w:val="en-US"/>
        </w:rPr>
        <w:t>[</w:t>
      </w:r>
      <w:r w:rsidR="00134842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134842">
        <w:rPr>
          <w:rFonts w:ascii="Segoe UI" w:hAnsi="Segoe UI" w:cs="Segoe UI"/>
          <w:i/>
          <w:iCs/>
          <w:sz w:val="20"/>
          <w:szCs w:val="20"/>
        </w:rPr>
        <w:t>]</w:t>
      </w:r>
    </w:p>
    <w:p w14:paraId="3AF017CE" w14:textId="77777777" w:rsidR="00134842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i/>
          <w:i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Telefon:</w:t>
      </w:r>
      <w:r w:rsidR="00134842">
        <w:rPr>
          <w:rFonts w:ascii="Segoe UI" w:hAnsi="Segoe UI" w:cs="Segoe UI"/>
          <w:sz w:val="20"/>
          <w:szCs w:val="20"/>
        </w:rPr>
        <w:tab/>
      </w:r>
      <w:r w:rsidR="00134842">
        <w:rPr>
          <w:rFonts w:ascii="Segoe UI" w:hAnsi="Segoe UI" w:cs="Segoe UI"/>
          <w:sz w:val="20"/>
          <w:szCs w:val="20"/>
          <w:lang w:val="en-US"/>
        </w:rPr>
        <w:t>[</w:t>
      </w:r>
      <w:r w:rsidR="00134842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134842">
        <w:rPr>
          <w:rFonts w:ascii="Segoe UI" w:hAnsi="Segoe UI" w:cs="Segoe UI"/>
          <w:i/>
          <w:iCs/>
          <w:sz w:val="20"/>
          <w:szCs w:val="20"/>
        </w:rPr>
        <w:t>]</w:t>
      </w:r>
    </w:p>
    <w:p w14:paraId="209AAF59" w14:textId="4E19C60C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E-mail: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mail@meu-nbk.cz</w:t>
      </w:r>
    </w:p>
    <w:p w14:paraId="6945B17C" w14:textId="2E4A47A7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Webové stránky: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http://www.mesto-nymburk.cz</w:t>
      </w:r>
    </w:p>
    <w:p w14:paraId="31B6DF2E" w14:textId="4FB1E2F5" w:rsid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Datová schránka: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86abcbd</w:t>
      </w:r>
    </w:p>
    <w:p w14:paraId="4F9CA839" w14:textId="78631176" w:rsidR="00740A09" w:rsidRPr="00740A09" w:rsidRDefault="00740A09" w:rsidP="00ED1178">
      <w:pPr>
        <w:spacing w:before="120" w:after="12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(dále </w:t>
      </w:r>
      <w:r>
        <w:rPr>
          <w:rFonts w:ascii="Segoe UI" w:hAnsi="Segoe UI" w:cs="Segoe UI"/>
          <w:sz w:val="20"/>
          <w:szCs w:val="20"/>
        </w:rPr>
        <w:t xml:space="preserve">též </w:t>
      </w:r>
      <w:r w:rsidRPr="00740A09">
        <w:rPr>
          <w:rFonts w:ascii="Segoe UI" w:hAnsi="Segoe UI" w:cs="Segoe UI"/>
          <w:sz w:val="20"/>
          <w:szCs w:val="20"/>
        </w:rPr>
        <w:t>jen „</w:t>
      </w:r>
      <w:proofErr w:type="spellStart"/>
      <w:r w:rsidRPr="00740A09">
        <w:rPr>
          <w:rFonts w:ascii="Segoe UI" w:hAnsi="Segoe UI" w:cs="Segoe UI"/>
          <w:b/>
          <w:bCs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>“)</w:t>
      </w:r>
    </w:p>
    <w:p w14:paraId="47EE7B9B" w14:textId="77777777" w:rsidR="00740A09" w:rsidRPr="00740A09" w:rsidRDefault="00740A09" w:rsidP="00ED1178">
      <w:pPr>
        <w:spacing w:before="120" w:after="12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b/>
          <w:bCs/>
          <w:sz w:val="20"/>
          <w:szCs w:val="20"/>
        </w:rPr>
        <w:t>a</w:t>
      </w:r>
    </w:p>
    <w:p w14:paraId="2308CE8A" w14:textId="337B52DC" w:rsidR="00740A09" w:rsidRPr="00740A09" w:rsidRDefault="00740A09" w:rsidP="00ED1178">
      <w:pPr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189E15D9" w14:textId="3A0B6382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Sídlo: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270DE04D" w14:textId="61F552F5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Zastoupený: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10D4D297" w14:textId="49690E22" w:rsidR="00134842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IČ: </w:t>
      </w:r>
      <w:r w:rsidR="00134842">
        <w:rPr>
          <w:rFonts w:ascii="Segoe UI" w:hAnsi="Segoe UI" w:cs="Segoe UI"/>
          <w:sz w:val="20"/>
          <w:szCs w:val="20"/>
        </w:rPr>
        <w:tab/>
      </w:r>
      <w:r w:rsidR="00134842" w:rsidRPr="00134842">
        <w:rPr>
          <w:rFonts w:ascii="Segoe UI" w:hAnsi="Segoe UI" w:cs="Segoe UI"/>
          <w:b/>
          <w:bCs/>
          <w:sz w:val="20"/>
          <w:szCs w:val="20"/>
          <w:highlight w:val="yellow"/>
          <w:lang w:val="en-US"/>
        </w:rPr>
        <w:t>[</w:t>
      </w:r>
      <w:r w:rsidR="00134842"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doplní účastník]</w:t>
      </w:r>
    </w:p>
    <w:p w14:paraId="48FF9D60" w14:textId="5E501394" w:rsidR="00134842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DIČ: </w:t>
      </w:r>
      <w:r w:rsidR="00134842">
        <w:rPr>
          <w:rFonts w:ascii="Segoe UI" w:hAnsi="Segoe UI" w:cs="Segoe UI"/>
          <w:sz w:val="20"/>
          <w:szCs w:val="20"/>
        </w:rPr>
        <w:tab/>
      </w:r>
      <w:r w:rsidR="00134842" w:rsidRPr="00134842">
        <w:rPr>
          <w:rFonts w:ascii="Segoe UI" w:hAnsi="Segoe UI" w:cs="Segoe UI"/>
          <w:b/>
          <w:bCs/>
          <w:sz w:val="20"/>
          <w:szCs w:val="20"/>
          <w:highlight w:val="yellow"/>
        </w:rPr>
        <w:t>[</w:t>
      </w:r>
      <w:r w:rsidR="00134842"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doplní účastník]</w:t>
      </w:r>
    </w:p>
    <w:p w14:paraId="3BD3FBAC" w14:textId="410BFDD1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Bankovní spojení:</w:t>
      </w:r>
      <w:r>
        <w:rPr>
          <w:rFonts w:ascii="Segoe UI" w:hAnsi="Segoe UI" w:cs="Segoe UI"/>
          <w:sz w:val="20"/>
          <w:szCs w:val="20"/>
        </w:rPr>
        <w:t xml:space="preserve">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13243ACD" w14:textId="041507BB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Číslo účtu:</w:t>
      </w:r>
      <w:r>
        <w:rPr>
          <w:rFonts w:ascii="Segoe UI" w:hAnsi="Segoe UI" w:cs="Segoe UI"/>
          <w:sz w:val="20"/>
          <w:szCs w:val="20"/>
        </w:rPr>
        <w:t xml:space="preserve">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30B90843" w14:textId="35D64B61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Telefon:</w:t>
      </w:r>
      <w:r>
        <w:rPr>
          <w:rFonts w:ascii="Segoe UI" w:hAnsi="Segoe UI" w:cs="Segoe UI"/>
          <w:sz w:val="20"/>
          <w:szCs w:val="20"/>
        </w:rPr>
        <w:t xml:space="preserve">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74A2F7A9" w14:textId="791695C9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E-mail: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244B7AD8" w14:textId="727D4025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Webové stránky: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10DFC90E" w14:textId="4A12BCA8" w:rsidR="00740A09" w:rsidRPr="00740A09" w:rsidRDefault="00740A09" w:rsidP="00ED1178">
      <w:pPr>
        <w:tabs>
          <w:tab w:val="left" w:pos="1701"/>
        </w:tabs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Datová schránka: </w:t>
      </w:r>
      <w:r w:rsidR="0013484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</w:p>
    <w:p w14:paraId="119BB079" w14:textId="6D2C10C6" w:rsidR="00740A09" w:rsidRPr="00740A09" w:rsidRDefault="00740A09" w:rsidP="00ED1178">
      <w:pPr>
        <w:spacing w:before="120" w:after="12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(dle </w:t>
      </w:r>
      <w:r>
        <w:rPr>
          <w:rFonts w:ascii="Segoe UI" w:hAnsi="Segoe UI" w:cs="Segoe UI"/>
          <w:sz w:val="20"/>
          <w:szCs w:val="20"/>
        </w:rPr>
        <w:t>též jen</w:t>
      </w:r>
      <w:r w:rsidRPr="00740A09">
        <w:rPr>
          <w:rFonts w:ascii="Segoe UI" w:hAnsi="Segoe UI" w:cs="Segoe UI"/>
          <w:sz w:val="20"/>
          <w:szCs w:val="20"/>
        </w:rPr>
        <w:t xml:space="preserve"> „</w:t>
      </w:r>
      <w:r w:rsidRPr="00740A09">
        <w:rPr>
          <w:rFonts w:ascii="Segoe UI" w:hAnsi="Segoe UI" w:cs="Segoe UI"/>
          <w:b/>
          <w:bCs/>
          <w:sz w:val="20"/>
          <w:szCs w:val="20"/>
        </w:rPr>
        <w:t>Koncesionář</w:t>
      </w:r>
      <w:r w:rsidRPr="00740A09">
        <w:rPr>
          <w:rFonts w:ascii="Segoe UI" w:hAnsi="Segoe UI" w:cs="Segoe UI"/>
          <w:sz w:val="20"/>
          <w:szCs w:val="20"/>
        </w:rPr>
        <w:t>“)</w:t>
      </w:r>
    </w:p>
    <w:p w14:paraId="1CCDDF83" w14:textId="0BA1C841" w:rsidR="00740A09" w:rsidRDefault="00740A09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(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a Koncesionář společně též jen „</w:t>
      </w:r>
      <w:r w:rsidRPr="00740A09">
        <w:rPr>
          <w:rFonts w:ascii="Segoe UI" w:hAnsi="Segoe UI" w:cs="Segoe UI"/>
          <w:b/>
          <w:bCs/>
          <w:sz w:val="20"/>
          <w:szCs w:val="20"/>
        </w:rPr>
        <w:t>Smluvní strany</w:t>
      </w:r>
      <w:r w:rsidRPr="00740A09">
        <w:rPr>
          <w:rFonts w:ascii="Segoe UI" w:hAnsi="Segoe UI" w:cs="Segoe UI"/>
          <w:sz w:val="20"/>
          <w:szCs w:val="20"/>
        </w:rPr>
        <w:t>“ nebo jednotlivě „</w:t>
      </w:r>
      <w:r w:rsidRPr="00740A09">
        <w:rPr>
          <w:rFonts w:ascii="Segoe UI" w:hAnsi="Segoe UI" w:cs="Segoe UI"/>
          <w:b/>
          <w:bCs/>
          <w:sz w:val="20"/>
          <w:szCs w:val="20"/>
        </w:rPr>
        <w:t>Smluvní strana</w:t>
      </w:r>
      <w:r w:rsidRPr="00740A09">
        <w:rPr>
          <w:rFonts w:ascii="Segoe UI" w:hAnsi="Segoe UI" w:cs="Segoe UI"/>
          <w:sz w:val="20"/>
          <w:szCs w:val="20"/>
        </w:rPr>
        <w:t>“)</w:t>
      </w:r>
    </w:p>
    <w:p w14:paraId="7BCF8AF1" w14:textId="77777777" w:rsidR="00134842" w:rsidRPr="00740A09" w:rsidRDefault="00134842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p w14:paraId="3A38BDDF" w14:textId="2951F0AB" w:rsidR="00740A09" w:rsidRPr="00740A09" w:rsidRDefault="00740A09" w:rsidP="00ED1178">
      <w:pPr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b/>
          <w:bCs/>
          <w:sz w:val="20"/>
          <w:szCs w:val="20"/>
        </w:rPr>
        <w:t xml:space="preserve">Evidenční číslo Smlouvy </w:t>
      </w:r>
      <w:proofErr w:type="spellStart"/>
      <w:r w:rsidRPr="00740A09">
        <w:rPr>
          <w:rFonts w:ascii="Segoe UI" w:hAnsi="Segoe UI" w:cs="Segoe UI"/>
          <w:b/>
          <w:bCs/>
          <w:sz w:val="20"/>
          <w:szCs w:val="20"/>
        </w:rPr>
        <w:t>Koncedenta</w:t>
      </w:r>
      <w:proofErr w:type="spellEnd"/>
      <w:r w:rsidRPr="00740A09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="00134842">
        <w:rPr>
          <w:rFonts w:ascii="Segoe UI" w:hAnsi="Segoe UI" w:cs="Segoe UI"/>
          <w:sz w:val="20"/>
          <w:szCs w:val="20"/>
          <w:lang w:val="en-US"/>
        </w:rPr>
        <w:t>[</w:t>
      </w:r>
      <w:r w:rsidR="00134842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134842">
        <w:rPr>
          <w:rFonts w:ascii="Segoe UI" w:hAnsi="Segoe UI" w:cs="Segoe UI"/>
          <w:i/>
          <w:iCs/>
          <w:sz w:val="20"/>
          <w:szCs w:val="20"/>
        </w:rPr>
        <w:t>]</w:t>
      </w:r>
    </w:p>
    <w:p w14:paraId="2DD8E4A3" w14:textId="478AA89C" w:rsidR="00740A09" w:rsidRPr="00740A09" w:rsidRDefault="00740A09" w:rsidP="00ED1178">
      <w:pPr>
        <w:spacing w:after="0" w:line="252" w:lineRule="auto"/>
        <w:rPr>
          <w:rFonts w:ascii="Segoe UI" w:hAnsi="Segoe UI" w:cs="Segoe UI"/>
          <w:b/>
          <w:bCs/>
          <w:sz w:val="20"/>
          <w:szCs w:val="20"/>
        </w:rPr>
      </w:pPr>
      <w:r w:rsidRPr="00740A09">
        <w:rPr>
          <w:rFonts w:ascii="Segoe UI" w:hAnsi="Segoe UI" w:cs="Segoe UI"/>
          <w:b/>
          <w:bCs/>
          <w:sz w:val="20"/>
          <w:szCs w:val="20"/>
        </w:rPr>
        <w:t xml:space="preserve">Evidenční číslo Smlouvy Koncesionáře: </w:t>
      </w:r>
      <w:r w:rsidR="00134842">
        <w:rPr>
          <w:rFonts w:ascii="Segoe UI" w:hAnsi="Segoe UI" w:cs="Segoe UI"/>
          <w:sz w:val="20"/>
          <w:szCs w:val="20"/>
          <w:lang w:val="en-US"/>
        </w:rPr>
        <w:t>[</w:t>
      </w:r>
      <w:r w:rsidR="00134842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134842">
        <w:rPr>
          <w:rFonts w:ascii="Segoe UI" w:hAnsi="Segoe UI" w:cs="Segoe UI"/>
          <w:i/>
          <w:iCs/>
          <w:sz w:val="20"/>
          <w:szCs w:val="20"/>
        </w:rPr>
        <w:t>]</w:t>
      </w:r>
    </w:p>
    <w:p w14:paraId="3EC6EBBB" w14:textId="77777777" w:rsidR="00740A09" w:rsidRPr="00740A09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  <w:i/>
          <w:iCs/>
        </w:rPr>
      </w:pPr>
      <w:r w:rsidRPr="00740A09">
        <w:rPr>
          <w:rFonts w:ascii="Segoe UI" w:hAnsi="Segoe UI" w:cs="Segoe UI"/>
          <w:b/>
          <w:bCs/>
          <w:i/>
          <w:iCs/>
        </w:rPr>
        <w:t>Preambule</w:t>
      </w:r>
    </w:p>
    <w:p w14:paraId="5D3CE570" w14:textId="0C31B2D9" w:rsidR="00B113AD" w:rsidRPr="00B113AD" w:rsidRDefault="00B113AD" w:rsidP="00ED1178">
      <w:pPr>
        <w:spacing w:before="120" w:after="120" w:line="252" w:lineRule="auto"/>
        <w:jc w:val="both"/>
        <w:rPr>
          <w:rFonts w:ascii="Segoe UI" w:hAnsi="Segoe UI" w:cs="Segoe UI"/>
          <w:i/>
          <w:iCs/>
        </w:rPr>
      </w:pPr>
      <w:r w:rsidRPr="00B113AD">
        <w:rPr>
          <w:rFonts w:ascii="Segoe UI" w:hAnsi="Segoe UI" w:cs="Segoe UI"/>
          <w:i/>
          <w:iCs/>
          <w:sz w:val="20"/>
          <w:szCs w:val="20"/>
        </w:rPr>
        <w:t>Tato smlouva o koncesi je uzavřena v návaznosti na</w:t>
      </w:r>
      <w:r w:rsidR="00086566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B113AD">
        <w:rPr>
          <w:rFonts w:ascii="Segoe UI" w:hAnsi="Segoe UI" w:cs="Segoe UI"/>
          <w:i/>
          <w:iCs/>
          <w:sz w:val="20"/>
          <w:szCs w:val="20"/>
        </w:rPr>
        <w:t xml:space="preserve">zakázku s názvem VÝBĚR DODAVATELE A PROVOZOVATELE DOBÍJEÍCH STANICE VE MĚSTĚ NYMBURK (dále též jen „koncese“ nebo „VZ“),, která byla zadána dle § 178 zákona č. 134/2016 Sb., o zadávání veřejných zakázek, ve znění pozdějších předpisů (dále též jen „ZZVZ“ nebo „zákon“), jako koncese malého rozsahu na služby. </w:t>
      </w:r>
      <w:r>
        <w:rPr>
          <w:rFonts w:ascii="Segoe UI" w:hAnsi="Segoe UI" w:cs="Segoe UI"/>
          <w:i/>
          <w:iCs/>
          <w:sz w:val="20"/>
          <w:szCs w:val="20"/>
        </w:rPr>
        <w:t>Zakázka byla zahájena uveřejněním oznámení o zahájení koncesního řízení</w:t>
      </w:r>
      <w:r w:rsidR="00C43AA9">
        <w:rPr>
          <w:rFonts w:ascii="Segoe UI" w:hAnsi="Segoe UI" w:cs="Segoe UI"/>
          <w:i/>
          <w:iCs/>
          <w:sz w:val="20"/>
          <w:szCs w:val="20"/>
        </w:rPr>
        <w:t xml:space="preserve"> vč. koncesní dokumentace, kterou</w:t>
      </w:r>
      <w:r>
        <w:rPr>
          <w:rFonts w:ascii="Segoe UI" w:hAnsi="Segoe UI" w:cs="Segoe UI"/>
          <w:i/>
          <w:iCs/>
          <w:sz w:val="20"/>
          <w:szCs w:val="20"/>
        </w:rPr>
        <w:t xml:space="preserve"> koncesionář vyzval neomezený počet </w:t>
      </w:r>
      <w:r w:rsidR="00C43AA9">
        <w:rPr>
          <w:rFonts w:ascii="Segoe UI" w:hAnsi="Segoe UI" w:cs="Segoe UI"/>
          <w:i/>
          <w:iCs/>
          <w:sz w:val="20"/>
          <w:szCs w:val="20"/>
        </w:rPr>
        <w:t>dodavatelů k podání žádosti o účast a k prokázání kvalifikace, na profilu zadavatele.</w:t>
      </w:r>
    </w:p>
    <w:p w14:paraId="1CD84B66" w14:textId="78E02949" w:rsidR="00134842" w:rsidRDefault="00740A09" w:rsidP="00ED1178">
      <w:pPr>
        <w:spacing w:before="120" w:after="120" w:line="252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15DA3">
        <w:rPr>
          <w:rFonts w:ascii="Segoe UI" w:hAnsi="Segoe UI" w:cs="Segoe UI"/>
          <w:i/>
          <w:iCs/>
          <w:sz w:val="20"/>
          <w:szCs w:val="20"/>
        </w:rPr>
        <w:t>Koncesionář prohlašuje, že je oprávněný a odborně způsobilý k plnění předmětu této Smlouvy a</w:t>
      </w:r>
      <w:r w:rsidR="00B113AD" w:rsidRPr="00A15DA3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A15DA3">
        <w:rPr>
          <w:rFonts w:ascii="Segoe UI" w:hAnsi="Segoe UI" w:cs="Segoe UI"/>
          <w:i/>
          <w:iCs/>
          <w:sz w:val="20"/>
          <w:szCs w:val="20"/>
        </w:rPr>
        <w:t xml:space="preserve">zavazuje se v maximální míře chránit zájmy </w:t>
      </w:r>
      <w:proofErr w:type="spellStart"/>
      <w:r w:rsidRPr="00A15DA3">
        <w:rPr>
          <w:rFonts w:ascii="Segoe UI" w:hAnsi="Segoe UI" w:cs="Segoe UI"/>
          <w:i/>
          <w:iCs/>
          <w:sz w:val="20"/>
          <w:szCs w:val="20"/>
        </w:rPr>
        <w:t>Koncedenta</w:t>
      </w:r>
      <w:proofErr w:type="spellEnd"/>
      <w:r w:rsidRPr="00A15DA3">
        <w:rPr>
          <w:rFonts w:ascii="Segoe UI" w:hAnsi="Segoe UI" w:cs="Segoe UI"/>
          <w:i/>
          <w:iCs/>
          <w:sz w:val="20"/>
          <w:szCs w:val="20"/>
        </w:rPr>
        <w:t>.</w:t>
      </w:r>
    </w:p>
    <w:p w14:paraId="4005DC3D" w14:textId="3D366728" w:rsidR="00086566" w:rsidRPr="00A15DA3" w:rsidRDefault="00086566" w:rsidP="00ED1178">
      <w:pPr>
        <w:spacing w:before="120" w:after="120" w:line="252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Koncesionář bere na vědomí, že předmět této smlouvy je spolufinancován z Operačního programu Doprava 2021 – 2027 (dále též jen „OPD“ nebo „dotační program“), priorita 3 – Udržitelná městská mobilita (a alternativní paliva) opatření 09 – Infastruktura pro alternativní paliva, výzva č. 32. Identifikační číslo projektu: Z27050100005.</w:t>
      </w:r>
    </w:p>
    <w:p w14:paraId="30D15A1A" w14:textId="77CE24DE" w:rsidR="00740A09" w:rsidRPr="00740A09" w:rsidRDefault="00740A09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 w:rsidRPr="00740A09">
        <w:rPr>
          <w:rFonts w:ascii="Segoe UI" w:hAnsi="Segoe UI" w:cs="Segoe UI"/>
          <w:b/>
          <w:bCs/>
        </w:rPr>
        <w:lastRenderedPageBreak/>
        <w:t>I.</w:t>
      </w:r>
    </w:p>
    <w:p w14:paraId="6A7A6D50" w14:textId="77777777" w:rsidR="00740A09" w:rsidRPr="00740A09" w:rsidRDefault="00740A09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 w:rsidRPr="00740A09">
        <w:rPr>
          <w:rFonts w:ascii="Segoe UI" w:hAnsi="Segoe UI" w:cs="Segoe UI"/>
          <w:b/>
          <w:bCs/>
        </w:rPr>
        <w:t>Účel smlouvy</w:t>
      </w:r>
    </w:p>
    <w:p w14:paraId="07BB0A15" w14:textId="06DAC984" w:rsidR="00740A09" w:rsidRDefault="00E23DC6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1.1</w:t>
      </w:r>
      <w:r>
        <w:rPr>
          <w:rFonts w:ascii="Segoe UI" w:hAnsi="Segoe UI" w:cs="Segoe UI"/>
          <w:sz w:val="20"/>
          <w:szCs w:val="20"/>
        </w:rPr>
        <w:tab/>
      </w:r>
      <w:r w:rsidR="00C43AA9">
        <w:rPr>
          <w:rFonts w:ascii="Segoe UI" w:hAnsi="Segoe UI" w:cs="Segoe UI"/>
          <w:sz w:val="20"/>
          <w:szCs w:val="20"/>
        </w:rPr>
        <w:t xml:space="preserve">Smlouva o koncesi se uzavírá za účelem vybudování a zajištění provozu veřejných dobíjecích </w:t>
      </w:r>
      <w:r w:rsidR="00086566">
        <w:rPr>
          <w:rFonts w:ascii="Segoe UI" w:hAnsi="Segoe UI" w:cs="Segoe UI"/>
          <w:sz w:val="20"/>
          <w:szCs w:val="20"/>
        </w:rPr>
        <w:t>stanice</w:t>
      </w:r>
      <w:r w:rsidR="00C43AA9">
        <w:rPr>
          <w:rFonts w:ascii="Segoe UI" w:hAnsi="Segoe UI" w:cs="Segoe UI"/>
          <w:sz w:val="20"/>
          <w:szCs w:val="20"/>
        </w:rPr>
        <w:t xml:space="preserve"> ve vybraných lokalitách města Nymburk</w:t>
      </w:r>
      <w:r w:rsidR="00086566">
        <w:rPr>
          <w:rFonts w:ascii="Segoe UI" w:hAnsi="Segoe UI" w:cs="Segoe UI"/>
          <w:sz w:val="20"/>
          <w:szCs w:val="20"/>
        </w:rPr>
        <w:t>, a to včetně zajištění související projektové dokumentace (vč. zajištění potřebných stanovisek, vyjádření, smluv a povolení),</w:t>
      </w:r>
    </w:p>
    <w:p w14:paraId="4BBB8343" w14:textId="4C241787" w:rsidR="00C43AA9" w:rsidRPr="00740A09" w:rsidRDefault="00E23DC6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1.2</w:t>
      </w:r>
      <w:r>
        <w:rPr>
          <w:rFonts w:ascii="Segoe UI" w:hAnsi="Segoe UI" w:cs="Segoe UI"/>
          <w:sz w:val="20"/>
          <w:szCs w:val="20"/>
        </w:rPr>
        <w:tab/>
      </w:r>
      <w:r w:rsidR="00C43AA9">
        <w:rPr>
          <w:rFonts w:ascii="Segoe UI" w:hAnsi="Segoe UI" w:cs="Segoe UI"/>
          <w:sz w:val="20"/>
          <w:szCs w:val="20"/>
        </w:rPr>
        <w:t>Vybudované dobíjecí stanice zlepší dostupnost nabíjení na území města Nymburk, čímž podpoří rozvoj elektromobility a zvýší komfort občanů, turistů, podnikatelů a cestujících. Vybudování dobíjecích stanic bude dále dosaženo snížení emisí a další podp</w:t>
      </w:r>
      <w:r>
        <w:rPr>
          <w:rFonts w:ascii="Segoe UI" w:hAnsi="Segoe UI" w:cs="Segoe UI"/>
          <w:sz w:val="20"/>
          <w:szCs w:val="20"/>
        </w:rPr>
        <w:t>ory ekologizace dopravy.</w:t>
      </w:r>
    </w:p>
    <w:p w14:paraId="50F2EB08" w14:textId="004D8DC3" w:rsidR="00740A09" w:rsidRPr="00740A09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740A09">
        <w:rPr>
          <w:rFonts w:ascii="Segoe UI" w:hAnsi="Segoe UI" w:cs="Segoe UI"/>
          <w:b/>
          <w:bCs/>
        </w:rPr>
        <w:t>II.</w:t>
      </w:r>
    </w:p>
    <w:p w14:paraId="122F5F9C" w14:textId="77777777" w:rsidR="00740A09" w:rsidRPr="00740A09" w:rsidRDefault="00740A09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 w:rsidRPr="00740A09">
        <w:rPr>
          <w:rFonts w:ascii="Segoe UI" w:hAnsi="Segoe UI" w:cs="Segoe UI"/>
          <w:b/>
          <w:bCs/>
        </w:rPr>
        <w:t>Předmět Smlouvy</w:t>
      </w:r>
    </w:p>
    <w:p w14:paraId="3E73A503" w14:textId="0DB19B9F" w:rsidR="00740A09" w:rsidRPr="00740A09" w:rsidRDefault="00D2742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2.1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>Předmětem této Smlouvy je závazek Koncesionáře</w:t>
      </w:r>
      <w:r w:rsidR="00E23DC6">
        <w:rPr>
          <w:rFonts w:ascii="Segoe UI" w:hAnsi="Segoe UI" w:cs="Segoe UI"/>
          <w:sz w:val="20"/>
          <w:szCs w:val="20"/>
        </w:rPr>
        <w:t xml:space="preserve"> zajistit:</w:t>
      </w:r>
    </w:p>
    <w:p w14:paraId="746450DF" w14:textId="016CC95E" w:rsidR="00E23DC6" w:rsidRPr="00D27425" w:rsidRDefault="00D27425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625B5">
        <w:rPr>
          <w:rFonts w:ascii="Segoe UI" w:hAnsi="Segoe UI" w:cs="Segoe UI"/>
          <w:b/>
          <w:bCs/>
          <w:sz w:val="20"/>
          <w:szCs w:val="20"/>
        </w:rPr>
        <w:t>v</w:t>
      </w:r>
      <w:r w:rsidR="00E23DC6" w:rsidRPr="009625B5">
        <w:rPr>
          <w:rFonts w:ascii="Segoe UI" w:hAnsi="Segoe UI" w:cs="Segoe UI"/>
          <w:b/>
          <w:bCs/>
          <w:sz w:val="20"/>
          <w:szCs w:val="20"/>
        </w:rPr>
        <w:t>ypracování projektové dokumentace nezbytné pro vybudování dobíjecích stanic</w:t>
      </w:r>
      <w:r w:rsidR="001845BB" w:rsidRPr="009625B5">
        <w:rPr>
          <w:rFonts w:ascii="Segoe UI" w:hAnsi="Segoe UI" w:cs="Segoe UI"/>
          <w:b/>
          <w:bCs/>
          <w:sz w:val="20"/>
          <w:szCs w:val="20"/>
        </w:rPr>
        <w:t xml:space="preserve"> včetně souvisejících stavebních úprav</w:t>
      </w:r>
      <w:r w:rsidR="001845BB">
        <w:rPr>
          <w:rFonts w:ascii="Segoe UI" w:hAnsi="Segoe UI" w:cs="Segoe UI"/>
          <w:sz w:val="20"/>
          <w:szCs w:val="20"/>
        </w:rPr>
        <w:t xml:space="preserve"> </w:t>
      </w:r>
      <w:r w:rsidR="001C70E7">
        <w:rPr>
          <w:rFonts w:ascii="Segoe UI" w:hAnsi="Segoe UI" w:cs="Segoe UI"/>
          <w:sz w:val="20"/>
          <w:szCs w:val="20"/>
        </w:rPr>
        <w:t>(</w:t>
      </w:r>
      <w:r w:rsidR="00125CEF">
        <w:rPr>
          <w:rFonts w:ascii="Segoe UI" w:hAnsi="Segoe UI" w:cs="Segoe UI"/>
          <w:sz w:val="20"/>
          <w:szCs w:val="20"/>
        </w:rPr>
        <w:t xml:space="preserve">úpravy </w:t>
      </w:r>
      <w:r w:rsidR="001C70E7">
        <w:rPr>
          <w:rFonts w:ascii="Segoe UI" w:hAnsi="Segoe UI" w:cs="Segoe UI"/>
          <w:sz w:val="20"/>
          <w:szCs w:val="20"/>
        </w:rPr>
        <w:t>rozvaděč</w:t>
      </w:r>
      <w:r w:rsidR="00125CEF">
        <w:rPr>
          <w:rFonts w:ascii="Segoe UI" w:hAnsi="Segoe UI" w:cs="Segoe UI"/>
          <w:sz w:val="20"/>
          <w:szCs w:val="20"/>
        </w:rPr>
        <w:t>ů</w:t>
      </w:r>
      <w:r w:rsidR="001C70E7">
        <w:rPr>
          <w:rFonts w:ascii="Segoe UI" w:hAnsi="Segoe UI" w:cs="Segoe UI"/>
          <w:sz w:val="20"/>
          <w:szCs w:val="20"/>
        </w:rPr>
        <w:t>, přípojk</w:t>
      </w:r>
      <w:r w:rsidR="00125CEF">
        <w:rPr>
          <w:rFonts w:ascii="Segoe UI" w:hAnsi="Segoe UI" w:cs="Segoe UI"/>
          <w:sz w:val="20"/>
          <w:szCs w:val="20"/>
        </w:rPr>
        <w:t>y</w:t>
      </w:r>
      <w:r w:rsidR="009625B5">
        <w:rPr>
          <w:rFonts w:ascii="Segoe UI" w:hAnsi="Segoe UI" w:cs="Segoe UI"/>
          <w:sz w:val="20"/>
          <w:szCs w:val="20"/>
        </w:rPr>
        <w:t xml:space="preserve">, </w:t>
      </w:r>
      <w:r w:rsidR="006E00A5">
        <w:rPr>
          <w:rFonts w:ascii="Segoe UI" w:hAnsi="Segoe UI" w:cs="Segoe UI"/>
          <w:sz w:val="20"/>
          <w:szCs w:val="20"/>
        </w:rPr>
        <w:t xml:space="preserve">úpravy </w:t>
      </w:r>
      <w:r w:rsidR="009625B5">
        <w:rPr>
          <w:rFonts w:ascii="Segoe UI" w:hAnsi="Segoe UI" w:cs="Segoe UI"/>
          <w:sz w:val="20"/>
          <w:szCs w:val="20"/>
        </w:rPr>
        <w:t>vyhrazen</w:t>
      </w:r>
      <w:r w:rsidR="006E00A5">
        <w:rPr>
          <w:rFonts w:ascii="Segoe UI" w:hAnsi="Segoe UI" w:cs="Segoe UI"/>
          <w:sz w:val="20"/>
          <w:szCs w:val="20"/>
        </w:rPr>
        <w:t>ých</w:t>
      </w:r>
      <w:r w:rsidR="009625B5">
        <w:rPr>
          <w:rFonts w:ascii="Segoe UI" w:hAnsi="Segoe UI" w:cs="Segoe UI"/>
          <w:sz w:val="20"/>
          <w:szCs w:val="20"/>
        </w:rPr>
        <w:t xml:space="preserve"> parkovací stání</w:t>
      </w:r>
      <w:r w:rsidR="001C70E7">
        <w:rPr>
          <w:rFonts w:ascii="Segoe UI" w:hAnsi="Segoe UI" w:cs="Segoe UI"/>
          <w:sz w:val="20"/>
          <w:szCs w:val="20"/>
        </w:rPr>
        <w:t>)</w:t>
      </w:r>
      <w:r w:rsidR="001845BB">
        <w:rPr>
          <w:rFonts w:ascii="Segoe UI" w:hAnsi="Segoe UI" w:cs="Segoe UI"/>
          <w:sz w:val="20"/>
          <w:szCs w:val="20"/>
        </w:rPr>
        <w:t>, a to</w:t>
      </w:r>
      <w:r w:rsidR="00E23DC6" w:rsidRPr="00D27425">
        <w:rPr>
          <w:rFonts w:ascii="Segoe UI" w:hAnsi="Segoe UI" w:cs="Segoe UI"/>
          <w:sz w:val="20"/>
          <w:szCs w:val="20"/>
        </w:rPr>
        <w:t xml:space="preserve"> v rozsahu </w:t>
      </w:r>
      <w:r w:rsidR="00885A42">
        <w:rPr>
          <w:rFonts w:ascii="Segoe UI" w:hAnsi="Segoe UI" w:cs="Segoe UI"/>
          <w:sz w:val="20"/>
          <w:szCs w:val="20"/>
        </w:rPr>
        <w:t>a za podmínek stanovených v čl. III. a násl. této Smlouvy,</w:t>
      </w:r>
    </w:p>
    <w:p w14:paraId="758E268C" w14:textId="6D1331A2" w:rsidR="00740A09" w:rsidRPr="00D27425" w:rsidRDefault="00D27425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625B5">
        <w:rPr>
          <w:rFonts w:ascii="Segoe UI" w:hAnsi="Segoe UI" w:cs="Segoe UI"/>
          <w:b/>
          <w:bCs/>
          <w:sz w:val="20"/>
          <w:szCs w:val="20"/>
        </w:rPr>
        <w:t>p</w:t>
      </w:r>
      <w:r w:rsidR="00E23DC6" w:rsidRPr="009625B5">
        <w:rPr>
          <w:rFonts w:ascii="Segoe UI" w:hAnsi="Segoe UI" w:cs="Segoe UI"/>
          <w:b/>
          <w:bCs/>
          <w:sz w:val="20"/>
          <w:szCs w:val="20"/>
        </w:rPr>
        <w:t xml:space="preserve">rojednání se všemi dotčenými subjekty, zajištění </w:t>
      </w:r>
      <w:r w:rsidR="009625B5" w:rsidRPr="009625B5">
        <w:rPr>
          <w:rFonts w:ascii="Segoe UI" w:hAnsi="Segoe UI" w:cs="Segoe UI"/>
          <w:b/>
          <w:bCs/>
          <w:sz w:val="20"/>
          <w:szCs w:val="20"/>
        </w:rPr>
        <w:t xml:space="preserve">jejich </w:t>
      </w:r>
      <w:r w:rsidR="009625B5">
        <w:rPr>
          <w:rFonts w:ascii="Segoe UI" w:hAnsi="Segoe UI" w:cs="Segoe UI"/>
          <w:b/>
          <w:bCs/>
          <w:sz w:val="20"/>
          <w:szCs w:val="20"/>
        </w:rPr>
        <w:t>souhlasu</w:t>
      </w:r>
      <w:r w:rsidR="00E23DC6" w:rsidRPr="009625B5">
        <w:rPr>
          <w:rFonts w:ascii="Segoe UI" w:hAnsi="Segoe UI" w:cs="Segoe UI"/>
          <w:b/>
          <w:bCs/>
          <w:sz w:val="20"/>
          <w:szCs w:val="20"/>
        </w:rPr>
        <w:t>/vyjádření, zajištění</w:t>
      </w:r>
      <w:r w:rsidR="009625B5" w:rsidRPr="009625B5">
        <w:rPr>
          <w:rFonts w:ascii="Segoe UI" w:hAnsi="Segoe UI" w:cs="Segoe UI"/>
          <w:b/>
          <w:bCs/>
          <w:sz w:val="20"/>
          <w:szCs w:val="20"/>
        </w:rPr>
        <w:t xml:space="preserve"> smlouvy</w:t>
      </w:r>
      <w:r w:rsidR="006E00A5">
        <w:rPr>
          <w:rFonts w:ascii="Segoe UI" w:hAnsi="Segoe UI" w:cs="Segoe UI"/>
          <w:b/>
          <w:bCs/>
          <w:sz w:val="20"/>
          <w:szCs w:val="20"/>
        </w:rPr>
        <w:t xml:space="preserve"> o připojení a vybudování místa připojení, místa měření na elektřinu,</w:t>
      </w:r>
      <w:r w:rsidR="00E23DC6" w:rsidRPr="009625B5">
        <w:rPr>
          <w:rFonts w:ascii="Segoe UI" w:hAnsi="Segoe UI" w:cs="Segoe UI"/>
          <w:b/>
          <w:bCs/>
          <w:sz w:val="20"/>
          <w:szCs w:val="20"/>
        </w:rPr>
        <w:t xml:space="preserve"> získání povolení k realizaci a následnému provozu dobíjecích stanic</w:t>
      </w:r>
      <w:r w:rsidRPr="009625B5">
        <w:rPr>
          <w:rFonts w:ascii="Segoe UI" w:hAnsi="Segoe UI" w:cs="Segoe UI"/>
          <w:b/>
          <w:bCs/>
          <w:sz w:val="20"/>
          <w:szCs w:val="20"/>
        </w:rPr>
        <w:t>, zajištění geodetických podkladů k dotčeným pozemk</w:t>
      </w:r>
      <w:r w:rsidR="009625B5" w:rsidRPr="009625B5">
        <w:rPr>
          <w:rFonts w:ascii="Segoe UI" w:hAnsi="Segoe UI" w:cs="Segoe UI"/>
          <w:b/>
          <w:bCs/>
          <w:sz w:val="20"/>
          <w:szCs w:val="20"/>
        </w:rPr>
        <w:t xml:space="preserve">ů </w:t>
      </w:r>
      <w:r w:rsidR="009625B5" w:rsidRPr="009625B5">
        <w:rPr>
          <w:rFonts w:ascii="Segoe UI" w:hAnsi="Segoe UI" w:cs="Segoe UI"/>
          <w:sz w:val="20"/>
          <w:szCs w:val="20"/>
        </w:rPr>
        <w:t>(</w:t>
      </w:r>
      <w:r w:rsidR="009625B5">
        <w:rPr>
          <w:rFonts w:ascii="Segoe UI" w:hAnsi="Segoe UI" w:cs="Segoe UI"/>
          <w:sz w:val="20"/>
          <w:szCs w:val="20"/>
        </w:rPr>
        <w:t xml:space="preserve">geometrický plán, dle </w:t>
      </w:r>
      <w:r>
        <w:rPr>
          <w:rFonts w:ascii="Segoe UI" w:hAnsi="Segoe UI" w:cs="Segoe UI"/>
          <w:sz w:val="20"/>
          <w:szCs w:val="20"/>
        </w:rPr>
        <w:t>releva</w:t>
      </w:r>
      <w:r w:rsidR="009625B5">
        <w:rPr>
          <w:rFonts w:ascii="Segoe UI" w:hAnsi="Segoe UI" w:cs="Segoe UI"/>
          <w:sz w:val="20"/>
          <w:szCs w:val="20"/>
        </w:rPr>
        <w:t xml:space="preserve">nce), </w:t>
      </w:r>
      <w:r>
        <w:rPr>
          <w:rFonts w:ascii="Segoe UI" w:hAnsi="Segoe UI" w:cs="Segoe UI"/>
          <w:sz w:val="20"/>
          <w:szCs w:val="20"/>
        </w:rPr>
        <w:t xml:space="preserve"> apod.</w:t>
      </w:r>
      <w:r w:rsidR="00885A42">
        <w:rPr>
          <w:rFonts w:ascii="Segoe UI" w:hAnsi="Segoe UI" w:cs="Segoe UI"/>
          <w:sz w:val="20"/>
          <w:szCs w:val="20"/>
        </w:rPr>
        <w:t>, v rozsahu a za podmínek stanovených v čl. III. a násl. této Smlouvy,</w:t>
      </w:r>
    </w:p>
    <w:p w14:paraId="1DA6BCD4" w14:textId="46300C86" w:rsidR="00E23DC6" w:rsidRPr="00D27425" w:rsidRDefault="00D27425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625B5">
        <w:rPr>
          <w:rFonts w:ascii="Segoe UI" w:hAnsi="Segoe UI" w:cs="Segoe UI"/>
          <w:b/>
          <w:bCs/>
          <w:sz w:val="20"/>
          <w:szCs w:val="20"/>
        </w:rPr>
        <w:t>v</w:t>
      </w:r>
      <w:r w:rsidR="00E23DC6" w:rsidRPr="009625B5">
        <w:rPr>
          <w:rFonts w:ascii="Segoe UI" w:hAnsi="Segoe UI" w:cs="Segoe UI"/>
          <w:b/>
          <w:bCs/>
          <w:sz w:val="20"/>
          <w:szCs w:val="20"/>
        </w:rPr>
        <w:t>ybudování dobíjecích stanic</w:t>
      </w:r>
      <w:r w:rsidR="0020723A" w:rsidRPr="009625B5">
        <w:rPr>
          <w:rFonts w:ascii="Segoe UI" w:hAnsi="Segoe UI" w:cs="Segoe UI"/>
          <w:b/>
          <w:bCs/>
          <w:sz w:val="20"/>
          <w:szCs w:val="20"/>
        </w:rPr>
        <w:t>, a to včetně souvisejících stavebních úprav</w:t>
      </w:r>
      <w:r w:rsidR="009625B5" w:rsidRPr="009625B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625B5" w:rsidRPr="00A74FF1">
        <w:rPr>
          <w:rFonts w:ascii="Segoe UI" w:hAnsi="Segoe UI" w:cs="Segoe UI"/>
          <w:sz w:val="20"/>
          <w:szCs w:val="20"/>
        </w:rPr>
        <w:t>(</w:t>
      </w:r>
      <w:r w:rsidR="00125CEF">
        <w:rPr>
          <w:rFonts w:ascii="Segoe UI" w:hAnsi="Segoe UI" w:cs="Segoe UI"/>
          <w:sz w:val="20"/>
          <w:szCs w:val="20"/>
        </w:rPr>
        <w:t xml:space="preserve">úpravy </w:t>
      </w:r>
      <w:r w:rsidR="009625B5" w:rsidRPr="00A74FF1">
        <w:rPr>
          <w:rFonts w:ascii="Segoe UI" w:hAnsi="Segoe UI" w:cs="Segoe UI"/>
          <w:sz w:val="20"/>
          <w:szCs w:val="20"/>
        </w:rPr>
        <w:t>rozvaděč</w:t>
      </w:r>
      <w:r w:rsidR="00125CEF">
        <w:rPr>
          <w:rFonts w:ascii="Segoe UI" w:hAnsi="Segoe UI" w:cs="Segoe UI"/>
          <w:sz w:val="20"/>
          <w:szCs w:val="20"/>
        </w:rPr>
        <w:t>ů</w:t>
      </w:r>
      <w:r w:rsidR="009625B5" w:rsidRPr="00A74FF1">
        <w:rPr>
          <w:rFonts w:ascii="Segoe UI" w:hAnsi="Segoe UI" w:cs="Segoe UI"/>
          <w:sz w:val="20"/>
          <w:szCs w:val="20"/>
        </w:rPr>
        <w:t>, přípoj</w:t>
      </w:r>
      <w:r w:rsidR="00125CEF">
        <w:rPr>
          <w:rFonts w:ascii="Segoe UI" w:hAnsi="Segoe UI" w:cs="Segoe UI"/>
          <w:sz w:val="20"/>
          <w:szCs w:val="20"/>
        </w:rPr>
        <w:t>ky</w:t>
      </w:r>
      <w:r w:rsidR="009625B5" w:rsidRPr="00A74FF1">
        <w:rPr>
          <w:rFonts w:ascii="Segoe UI" w:hAnsi="Segoe UI" w:cs="Segoe UI"/>
          <w:sz w:val="20"/>
          <w:szCs w:val="20"/>
        </w:rPr>
        <w:t>, vyhrazen</w:t>
      </w:r>
      <w:r w:rsidR="006E00A5">
        <w:rPr>
          <w:rFonts w:ascii="Segoe UI" w:hAnsi="Segoe UI" w:cs="Segoe UI"/>
          <w:sz w:val="20"/>
          <w:szCs w:val="20"/>
        </w:rPr>
        <w:t xml:space="preserve">ých </w:t>
      </w:r>
      <w:r w:rsidR="009625B5" w:rsidRPr="00A74FF1">
        <w:rPr>
          <w:rFonts w:ascii="Segoe UI" w:hAnsi="Segoe UI" w:cs="Segoe UI"/>
          <w:sz w:val="20"/>
          <w:szCs w:val="20"/>
        </w:rPr>
        <w:t>á parkovací</w:t>
      </w:r>
      <w:r w:rsidR="006E00A5">
        <w:rPr>
          <w:rFonts w:ascii="Segoe UI" w:hAnsi="Segoe UI" w:cs="Segoe UI"/>
          <w:sz w:val="20"/>
          <w:szCs w:val="20"/>
        </w:rPr>
        <w:t>ch</w:t>
      </w:r>
      <w:r w:rsidR="009625B5" w:rsidRPr="00A74FF1">
        <w:rPr>
          <w:rFonts w:ascii="Segoe UI" w:hAnsi="Segoe UI" w:cs="Segoe UI"/>
          <w:sz w:val="20"/>
          <w:szCs w:val="20"/>
        </w:rPr>
        <w:t xml:space="preserve"> stán</w:t>
      </w:r>
      <w:r w:rsidR="00125CEF">
        <w:rPr>
          <w:rFonts w:ascii="Segoe UI" w:hAnsi="Segoe UI" w:cs="Segoe UI"/>
          <w:sz w:val="20"/>
          <w:szCs w:val="20"/>
        </w:rPr>
        <w:t>í</w:t>
      </w:r>
      <w:r w:rsidR="009625B5">
        <w:rPr>
          <w:rFonts w:ascii="Segoe UI" w:hAnsi="Segoe UI" w:cs="Segoe UI"/>
          <w:sz w:val="20"/>
          <w:szCs w:val="20"/>
        </w:rPr>
        <w:t xml:space="preserve">), a to </w:t>
      </w:r>
      <w:r w:rsidR="00885A42">
        <w:rPr>
          <w:rFonts w:ascii="Segoe UI" w:hAnsi="Segoe UI" w:cs="Segoe UI"/>
          <w:sz w:val="20"/>
          <w:szCs w:val="20"/>
        </w:rPr>
        <w:t xml:space="preserve">v rozsahu a za podmínek stanovených v čl. </w:t>
      </w:r>
      <w:r w:rsidR="00A74FF1">
        <w:rPr>
          <w:rFonts w:ascii="Segoe UI" w:hAnsi="Segoe UI" w:cs="Segoe UI"/>
          <w:sz w:val="20"/>
          <w:szCs w:val="20"/>
        </w:rPr>
        <w:t>IV</w:t>
      </w:r>
      <w:r w:rsidR="009625B5">
        <w:rPr>
          <w:rFonts w:ascii="Segoe UI" w:hAnsi="Segoe UI" w:cs="Segoe UI"/>
          <w:sz w:val="20"/>
          <w:szCs w:val="20"/>
        </w:rPr>
        <w:t>.</w:t>
      </w:r>
      <w:r w:rsidR="00885A42">
        <w:rPr>
          <w:rFonts w:ascii="Segoe UI" w:hAnsi="Segoe UI" w:cs="Segoe UI"/>
          <w:sz w:val="20"/>
          <w:szCs w:val="20"/>
        </w:rPr>
        <w:t xml:space="preserve"> a násl. této Smlouvy,</w:t>
      </w:r>
    </w:p>
    <w:p w14:paraId="2F52A787" w14:textId="3464A72E" w:rsidR="0020723A" w:rsidRPr="00D27425" w:rsidRDefault="00D27425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625B5">
        <w:rPr>
          <w:rFonts w:ascii="Segoe UI" w:hAnsi="Segoe UI" w:cs="Segoe UI"/>
          <w:b/>
          <w:bCs/>
          <w:sz w:val="20"/>
          <w:szCs w:val="20"/>
        </w:rPr>
        <w:t>p</w:t>
      </w:r>
      <w:r w:rsidR="00CF03EE" w:rsidRPr="009625B5">
        <w:rPr>
          <w:rFonts w:ascii="Segoe UI" w:hAnsi="Segoe UI" w:cs="Segoe UI"/>
          <w:b/>
          <w:bCs/>
          <w:sz w:val="20"/>
          <w:szCs w:val="20"/>
        </w:rPr>
        <w:t>rovoz</w:t>
      </w:r>
      <w:r w:rsidR="0020723A" w:rsidRPr="009625B5">
        <w:rPr>
          <w:rFonts w:ascii="Segoe UI" w:hAnsi="Segoe UI" w:cs="Segoe UI"/>
          <w:b/>
          <w:bCs/>
          <w:sz w:val="20"/>
          <w:szCs w:val="20"/>
        </w:rPr>
        <w:t xml:space="preserve"> dobíjecích stanic </w:t>
      </w:r>
      <w:r w:rsidRPr="009625B5">
        <w:rPr>
          <w:rFonts w:ascii="Segoe UI" w:hAnsi="Segoe UI" w:cs="Segoe UI"/>
          <w:b/>
          <w:bCs/>
          <w:sz w:val="20"/>
          <w:szCs w:val="20"/>
        </w:rPr>
        <w:t>po dobu trvání koncesního vztahu</w:t>
      </w:r>
      <w:r w:rsidRPr="000D4918">
        <w:rPr>
          <w:rFonts w:ascii="Segoe UI" w:hAnsi="Segoe UI" w:cs="Segoe UI"/>
          <w:sz w:val="20"/>
          <w:szCs w:val="20"/>
        </w:rPr>
        <w:t>, a to</w:t>
      </w:r>
      <w:r w:rsidR="0020723A" w:rsidRPr="007E720D">
        <w:rPr>
          <w:rFonts w:ascii="Segoe UI" w:hAnsi="Segoe UI" w:cs="Segoe UI"/>
          <w:sz w:val="20"/>
          <w:szCs w:val="20"/>
        </w:rPr>
        <w:t xml:space="preserve"> vč. zajištění běžné údržby dobíjecích stanic</w:t>
      </w:r>
      <w:r w:rsidRPr="007E720D">
        <w:rPr>
          <w:rFonts w:ascii="Segoe UI" w:hAnsi="Segoe UI" w:cs="Segoe UI"/>
          <w:sz w:val="20"/>
          <w:szCs w:val="20"/>
        </w:rPr>
        <w:t xml:space="preserve"> </w:t>
      </w:r>
      <w:r w:rsidR="0020723A" w:rsidRPr="007E720D">
        <w:rPr>
          <w:rFonts w:ascii="Segoe UI" w:hAnsi="Segoe UI" w:cs="Segoe UI"/>
          <w:sz w:val="20"/>
          <w:szCs w:val="20"/>
        </w:rPr>
        <w:t xml:space="preserve">(čištění, aktualizace </w:t>
      </w:r>
      <w:r w:rsidRPr="007E720D">
        <w:rPr>
          <w:rFonts w:ascii="Segoe UI" w:hAnsi="Segoe UI" w:cs="Segoe UI"/>
          <w:sz w:val="20"/>
          <w:szCs w:val="20"/>
        </w:rPr>
        <w:t>software</w:t>
      </w:r>
      <w:r w:rsidR="0020723A" w:rsidRPr="007E720D">
        <w:rPr>
          <w:rFonts w:ascii="Segoe UI" w:hAnsi="Segoe UI" w:cs="Segoe UI"/>
          <w:sz w:val="20"/>
          <w:szCs w:val="20"/>
        </w:rPr>
        <w:t xml:space="preserve">, běžná obměna opotřebovaných částí </w:t>
      </w:r>
      <w:r w:rsidRPr="007E720D">
        <w:rPr>
          <w:rFonts w:ascii="Segoe UI" w:hAnsi="Segoe UI" w:cs="Segoe UI"/>
          <w:sz w:val="20"/>
          <w:szCs w:val="20"/>
        </w:rPr>
        <w:t>hardware</w:t>
      </w:r>
      <w:r w:rsidR="0020723A" w:rsidRPr="007E720D">
        <w:rPr>
          <w:rFonts w:ascii="Segoe UI" w:hAnsi="Segoe UI" w:cs="Segoe UI"/>
          <w:sz w:val="20"/>
          <w:szCs w:val="20"/>
        </w:rPr>
        <w:t xml:space="preserve">, apod.) i přilehlých parkovacích stání (odstraňování překážek bránících možnosti užívání těchto míst – sníh. </w:t>
      </w:r>
      <w:r w:rsidRPr="007E720D">
        <w:rPr>
          <w:rFonts w:ascii="Segoe UI" w:hAnsi="Segoe UI" w:cs="Segoe UI"/>
          <w:sz w:val="20"/>
          <w:szCs w:val="20"/>
        </w:rPr>
        <w:t>l</w:t>
      </w:r>
      <w:r w:rsidR="0020723A" w:rsidRPr="007E720D">
        <w:rPr>
          <w:rFonts w:ascii="Segoe UI" w:hAnsi="Segoe UI" w:cs="Segoe UI"/>
          <w:sz w:val="20"/>
          <w:szCs w:val="20"/>
        </w:rPr>
        <w:t xml:space="preserve">istí, jiné překážky, údržba dopravního značení, </w:t>
      </w:r>
      <w:r w:rsidR="00C342CE" w:rsidRPr="007E720D">
        <w:rPr>
          <w:rFonts w:ascii="Segoe UI" w:hAnsi="Segoe UI" w:cs="Segoe UI"/>
          <w:sz w:val="20"/>
          <w:szCs w:val="20"/>
        </w:rPr>
        <w:t xml:space="preserve">čištění, </w:t>
      </w:r>
      <w:r w:rsidR="0020723A" w:rsidRPr="007E720D">
        <w:rPr>
          <w:rFonts w:ascii="Segoe UI" w:hAnsi="Segoe UI" w:cs="Segoe UI"/>
          <w:sz w:val="20"/>
          <w:szCs w:val="20"/>
        </w:rPr>
        <w:t>apod.)</w:t>
      </w:r>
      <w:r w:rsidR="00885A42">
        <w:rPr>
          <w:rFonts w:ascii="Segoe UI" w:hAnsi="Segoe UI" w:cs="Segoe UI"/>
          <w:sz w:val="20"/>
          <w:szCs w:val="20"/>
        </w:rPr>
        <w:t xml:space="preserve"> v rozsahu a za podmínek stanovených v čl. V. a násl. této Smlouvy</w:t>
      </w:r>
      <w:r w:rsidR="00125CEF">
        <w:rPr>
          <w:rFonts w:ascii="Segoe UI" w:hAnsi="Segoe UI" w:cs="Segoe UI"/>
          <w:sz w:val="20"/>
          <w:szCs w:val="20"/>
        </w:rPr>
        <w:t>,</w:t>
      </w:r>
    </w:p>
    <w:p w14:paraId="408CAFF9" w14:textId="7EA365CD" w:rsidR="00CF03EE" w:rsidRPr="007E720D" w:rsidRDefault="00D27425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E720D">
        <w:rPr>
          <w:rFonts w:ascii="Segoe UI" w:hAnsi="Segoe UI" w:cs="Segoe UI"/>
          <w:sz w:val="20"/>
          <w:szCs w:val="20"/>
        </w:rPr>
        <w:t>provádění</w:t>
      </w:r>
      <w:r w:rsidR="00CF03EE" w:rsidRPr="007E720D">
        <w:rPr>
          <w:rFonts w:ascii="Segoe UI" w:hAnsi="Segoe UI" w:cs="Segoe UI"/>
          <w:sz w:val="20"/>
          <w:szCs w:val="20"/>
        </w:rPr>
        <w:t xml:space="preserve"> průběžných aktualizací veškeré provozní dokumentace (revize, apod.) a provádění průběžných kontrol a revizí hardware (dále též jen „HW“) a software (dále též jen „SW“) dobíjecích stanic vč. případných aktualizací dle pokynů a doporučení výrobců/dodavatelů jednotlivých komponent a systému</w:t>
      </w:r>
      <w:r w:rsidR="00885A42" w:rsidRPr="007E720D">
        <w:rPr>
          <w:rFonts w:ascii="Segoe UI" w:hAnsi="Segoe UI" w:cs="Segoe UI"/>
          <w:sz w:val="20"/>
          <w:szCs w:val="20"/>
        </w:rPr>
        <w:t xml:space="preserve">, v rozsahu a za podmínek stanovených v čl. </w:t>
      </w:r>
      <w:r w:rsidR="00966A68">
        <w:rPr>
          <w:rFonts w:ascii="Segoe UI" w:hAnsi="Segoe UI" w:cs="Segoe UI"/>
          <w:sz w:val="20"/>
          <w:szCs w:val="20"/>
        </w:rPr>
        <w:t>V</w:t>
      </w:r>
      <w:r w:rsidR="00885A42" w:rsidRPr="007E720D">
        <w:rPr>
          <w:rFonts w:ascii="Segoe UI" w:hAnsi="Segoe UI" w:cs="Segoe UI"/>
          <w:sz w:val="20"/>
          <w:szCs w:val="20"/>
        </w:rPr>
        <w:t>. a násl. této Smlouvy,</w:t>
      </w:r>
    </w:p>
    <w:p w14:paraId="440EF2E3" w14:textId="5EE8C28D" w:rsidR="0037372D" w:rsidRPr="00026E5D" w:rsidRDefault="0037372D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2.2</w:t>
      </w:r>
      <w:r>
        <w:rPr>
          <w:rFonts w:ascii="Segoe UI" w:hAnsi="Segoe UI" w:cs="Segoe UI"/>
          <w:sz w:val="20"/>
          <w:szCs w:val="20"/>
        </w:rPr>
        <w:tab/>
      </w:r>
      <w:r w:rsidRPr="00026E5D">
        <w:rPr>
          <w:rFonts w:ascii="Segoe UI" w:hAnsi="Segoe UI" w:cs="Segoe UI"/>
          <w:b/>
          <w:bCs/>
          <w:sz w:val="20"/>
          <w:szCs w:val="20"/>
        </w:rPr>
        <w:t>Základní rozsah a technická specifikace dobíjecích stanic je stanovena následovně:</w:t>
      </w:r>
    </w:p>
    <w:p w14:paraId="12BF7BE5" w14:textId="254562EF" w:rsidR="0037372D" w:rsidRPr="00026E5D" w:rsidRDefault="0037372D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026E5D">
        <w:rPr>
          <w:rFonts w:ascii="Segoe UI" w:hAnsi="Segoe UI" w:cs="Segoe UI"/>
          <w:b/>
          <w:bCs/>
          <w:sz w:val="20"/>
          <w:szCs w:val="20"/>
        </w:rPr>
        <w:t>24</w:t>
      </w:r>
      <w:r w:rsidR="00FA61DE">
        <w:rPr>
          <w:rFonts w:ascii="Segoe UI" w:hAnsi="Segoe UI" w:cs="Segoe UI"/>
          <w:b/>
          <w:bCs/>
          <w:sz w:val="20"/>
          <w:szCs w:val="20"/>
        </w:rPr>
        <w:t>ks</w:t>
      </w:r>
      <w:r w:rsidRPr="00026E5D">
        <w:rPr>
          <w:rFonts w:ascii="Segoe UI" w:hAnsi="Segoe UI" w:cs="Segoe UI"/>
          <w:b/>
          <w:bCs/>
          <w:sz w:val="20"/>
          <w:szCs w:val="20"/>
        </w:rPr>
        <w:t xml:space="preserve"> AC </w:t>
      </w:r>
      <w:r w:rsidR="00125CEF">
        <w:rPr>
          <w:rFonts w:ascii="Segoe UI" w:hAnsi="Segoe UI" w:cs="Segoe UI"/>
          <w:b/>
          <w:bCs/>
          <w:sz w:val="20"/>
          <w:szCs w:val="20"/>
        </w:rPr>
        <w:t xml:space="preserve">stojanových </w:t>
      </w:r>
      <w:r w:rsidRPr="00026E5D">
        <w:rPr>
          <w:rFonts w:ascii="Segoe UI" w:hAnsi="Segoe UI" w:cs="Segoe UI"/>
          <w:b/>
          <w:bCs/>
          <w:sz w:val="20"/>
          <w:szCs w:val="20"/>
        </w:rPr>
        <w:t xml:space="preserve">dobíjecích stanic o výkonu 22 kW </w:t>
      </w:r>
      <w:r w:rsidR="00125CEF">
        <w:rPr>
          <w:rFonts w:ascii="Segoe UI" w:hAnsi="Segoe UI" w:cs="Segoe UI"/>
          <w:b/>
          <w:bCs/>
          <w:sz w:val="20"/>
          <w:szCs w:val="20"/>
        </w:rPr>
        <w:t>s celkem 48</w:t>
      </w:r>
      <w:r w:rsidR="00FA61DE">
        <w:rPr>
          <w:rFonts w:ascii="Segoe UI" w:hAnsi="Segoe UI" w:cs="Segoe UI"/>
          <w:b/>
          <w:bCs/>
          <w:sz w:val="20"/>
          <w:szCs w:val="20"/>
        </w:rPr>
        <w:t>ks</w:t>
      </w:r>
      <w:r w:rsidR="00125CEF">
        <w:rPr>
          <w:rFonts w:ascii="Segoe UI" w:hAnsi="Segoe UI" w:cs="Segoe UI"/>
          <w:b/>
          <w:bCs/>
          <w:sz w:val="20"/>
          <w:szCs w:val="20"/>
        </w:rPr>
        <w:t xml:space="preserve"> nabíjecími</w:t>
      </w:r>
      <w:r w:rsidRPr="00026E5D">
        <w:rPr>
          <w:rFonts w:ascii="Segoe UI" w:hAnsi="Segoe UI" w:cs="Segoe UI"/>
          <w:b/>
          <w:bCs/>
          <w:sz w:val="20"/>
          <w:szCs w:val="20"/>
        </w:rPr>
        <w:t xml:space="preserve"> body ve 14 vybraných lokalitách města Nymburk.</w:t>
      </w:r>
    </w:p>
    <w:p w14:paraId="2C90C966" w14:textId="01DDDF1E" w:rsidR="0037372D" w:rsidRDefault="00026E5D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v</w:t>
      </w:r>
      <w:r w:rsidR="0037372D" w:rsidRPr="00026E5D">
        <w:rPr>
          <w:rFonts w:ascii="Segoe UI" w:hAnsi="Segoe UI" w:cs="Segoe UI"/>
          <w:b/>
          <w:bCs/>
          <w:sz w:val="20"/>
          <w:szCs w:val="20"/>
        </w:rPr>
        <w:t xml:space="preserve">šechny </w:t>
      </w:r>
      <w:r w:rsidR="004B5A1B" w:rsidRPr="00026E5D">
        <w:rPr>
          <w:rFonts w:ascii="Segoe UI" w:hAnsi="Segoe UI" w:cs="Segoe UI"/>
          <w:b/>
          <w:bCs/>
          <w:sz w:val="20"/>
          <w:szCs w:val="20"/>
        </w:rPr>
        <w:t>nabíjecí body budou ve veřejném režimu.</w:t>
      </w:r>
    </w:p>
    <w:p w14:paraId="20D495A0" w14:textId="0736DC5D" w:rsidR="00026E5D" w:rsidRPr="007E720D" w:rsidRDefault="00026E5D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Podrobnější technická specifikace je </w:t>
      </w:r>
      <w:r w:rsidRPr="007E720D">
        <w:rPr>
          <w:rFonts w:ascii="Segoe UI" w:hAnsi="Segoe UI" w:cs="Segoe UI"/>
          <w:sz w:val="20"/>
          <w:szCs w:val="20"/>
        </w:rPr>
        <w:t xml:space="preserve">stanovena </w:t>
      </w:r>
      <w:r w:rsidR="006E00A5">
        <w:rPr>
          <w:rFonts w:ascii="Segoe UI" w:hAnsi="Segoe UI" w:cs="Segoe UI"/>
          <w:sz w:val="20"/>
          <w:szCs w:val="20"/>
        </w:rPr>
        <w:t xml:space="preserve">dále v této Smlouvě a </w:t>
      </w:r>
      <w:r w:rsidRPr="007E720D">
        <w:rPr>
          <w:rFonts w:ascii="Segoe UI" w:hAnsi="Segoe UI" w:cs="Segoe UI"/>
          <w:sz w:val="20"/>
          <w:szCs w:val="20"/>
        </w:rPr>
        <w:t xml:space="preserve">v příloze této Smlouvy (viz příloha č. </w:t>
      </w:r>
      <w:r w:rsidR="007E720D" w:rsidRPr="007E720D">
        <w:rPr>
          <w:rFonts w:ascii="Segoe UI" w:hAnsi="Segoe UI" w:cs="Segoe UI"/>
          <w:sz w:val="20"/>
          <w:szCs w:val="20"/>
        </w:rPr>
        <w:t>1 Technická specifikace a technické podmínky</w:t>
      </w:r>
      <w:r w:rsidRPr="007E720D">
        <w:rPr>
          <w:rFonts w:ascii="Segoe UI" w:hAnsi="Segoe UI" w:cs="Segoe UI"/>
          <w:sz w:val="20"/>
          <w:szCs w:val="20"/>
        </w:rPr>
        <w:t>)</w:t>
      </w:r>
    </w:p>
    <w:p w14:paraId="79F13261" w14:textId="5D22D6D0" w:rsidR="00CF03EE" w:rsidRDefault="00D2742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2.</w:t>
      </w:r>
      <w:r w:rsidR="0037372D">
        <w:rPr>
          <w:rFonts w:ascii="Segoe UI" w:hAnsi="Segoe UI" w:cs="Segoe UI"/>
          <w:sz w:val="20"/>
          <w:szCs w:val="20"/>
        </w:rPr>
        <w:t>3</w:t>
      </w:r>
      <w:r w:rsidR="0037372D">
        <w:rPr>
          <w:rFonts w:ascii="Segoe UI" w:hAnsi="Segoe UI" w:cs="Segoe UI"/>
          <w:sz w:val="20"/>
          <w:szCs w:val="20"/>
        </w:rPr>
        <w:tab/>
      </w:r>
      <w:r w:rsidR="00CF03EE">
        <w:rPr>
          <w:rFonts w:ascii="Segoe UI" w:hAnsi="Segoe UI" w:cs="Segoe UI"/>
          <w:sz w:val="20"/>
          <w:szCs w:val="20"/>
        </w:rPr>
        <w:t xml:space="preserve">Předmětem této Smlouvy je dále závazek Koncesionáře nést </w:t>
      </w:r>
      <w:r w:rsidR="00D74BD7">
        <w:rPr>
          <w:rFonts w:ascii="Segoe UI" w:hAnsi="Segoe UI" w:cs="Segoe UI"/>
          <w:sz w:val="20"/>
          <w:szCs w:val="20"/>
        </w:rPr>
        <w:t xml:space="preserve">technologická, finanční a provozní </w:t>
      </w:r>
      <w:r w:rsidR="00CF03EE">
        <w:rPr>
          <w:rFonts w:ascii="Segoe UI" w:hAnsi="Segoe UI" w:cs="Segoe UI"/>
          <w:sz w:val="20"/>
          <w:szCs w:val="20"/>
        </w:rPr>
        <w:t>rizik</w:t>
      </w:r>
      <w:r w:rsidR="00D74BD7"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z w:val="20"/>
          <w:szCs w:val="20"/>
        </w:rPr>
        <w:t>spojen</w:t>
      </w:r>
      <w:r w:rsidR="00D74BD7">
        <w:rPr>
          <w:rFonts w:ascii="Segoe UI" w:hAnsi="Segoe UI" w:cs="Segoe UI"/>
          <w:sz w:val="20"/>
          <w:szCs w:val="20"/>
        </w:rPr>
        <w:t>á s </w:t>
      </w:r>
      <w:r w:rsidR="00125CEF">
        <w:rPr>
          <w:rFonts w:ascii="Segoe UI" w:hAnsi="Segoe UI" w:cs="Segoe UI"/>
          <w:sz w:val="20"/>
          <w:szCs w:val="20"/>
        </w:rPr>
        <w:t>vybudováním</w:t>
      </w:r>
      <w:r w:rsidR="00D74BD7">
        <w:rPr>
          <w:rFonts w:ascii="Segoe UI" w:hAnsi="Segoe UI" w:cs="Segoe UI"/>
          <w:sz w:val="20"/>
          <w:szCs w:val="20"/>
        </w:rPr>
        <w:t xml:space="preserve"> a provozem d</w:t>
      </w:r>
      <w:r>
        <w:rPr>
          <w:rFonts w:ascii="Segoe UI" w:hAnsi="Segoe UI" w:cs="Segoe UI"/>
          <w:sz w:val="20"/>
          <w:szCs w:val="20"/>
        </w:rPr>
        <w:t>obíjecích stanic</w:t>
      </w:r>
      <w:r w:rsidR="00D74BD7">
        <w:rPr>
          <w:rFonts w:ascii="Segoe UI" w:hAnsi="Segoe UI" w:cs="Segoe UI"/>
          <w:sz w:val="20"/>
          <w:szCs w:val="20"/>
        </w:rPr>
        <w:t xml:space="preserve"> s výjimkou následujících rizik:</w:t>
      </w:r>
    </w:p>
    <w:p w14:paraId="6B1CD613" w14:textId="29069BFA" w:rsidR="00D74BD7" w:rsidRDefault="00D74BD7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riziko investičních nákladů na vybudování dobíjecích stanic (hradí </w:t>
      </w:r>
      <w:proofErr w:type="spellStart"/>
      <w:r>
        <w:rPr>
          <w:rFonts w:ascii="Segoe UI" w:hAnsi="Segoe UI" w:cs="Segoe UI"/>
          <w:sz w:val="20"/>
          <w:szCs w:val="20"/>
        </w:rPr>
        <w:t>Koncedent</w:t>
      </w:r>
      <w:proofErr w:type="spellEnd"/>
      <w:r>
        <w:rPr>
          <w:rFonts w:ascii="Segoe UI" w:hAnsi="Segoe UI" w:cs="Segoe UI"/>
          <w:sz w:val="20"/>
          <w:szCs w:val="20"/>
        </w:rPr>
        <w:t>),</w:t>
      </w:r>
    </w:p>
    <w:p w14:paraId="59A74782" w14:textId="4DE8F4AC" w:rsidR="00D74BD7" w:rsidRDefault="00D74BD7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riziko zásadního zastarávání a velkých technologických změn.</w:t>
      </w:r>
    </w:p>
    <w:p w14:paraId="1D571CF9" w14:textId="7E1E3FE1" w:rsidR="00D27425" w:rsidRPr="00D27425" w:rsidRDefault="00D2742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2.</w:t>
      </w:r>
      <w:r w:rsidR="0037372D">
        <w:rPr>
          <w:rFonts w:ascii="Segoe UI" w:hAnsi="Segoe UI" w:cs="Segoe UI"/>
          <w:sz w:val="20"/>
          <w:szCs w:val="20"/>
        </w:rPr>
        <w:t>4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D74BD7">
        <w:rPr>
          <w:rFonts w:ascii="Segoe UI" w:hAnsi="Segoe UI" w:cs="Segoe UI"/>
          <w:sz w:val="20"/>
          <w:szCs w:val="20"/>
        </w:rPr>
        <w:t>Koncedent</w:t>
      </w:r>
      <w:proofErr w:type="spellEnd"/>
      <w:r w:rsidRPr="00D27425">
        <w:rPr>
          <w:rFonts w:ascii="Segoe UI" w:hAnsi="Segoe UI" w:cs="Segoe UI"/>
          <w:sz w:val="20"/>
          <w:szCs w:val="20"/>
        </w:rPr>
        <w:t xml:space="preserve"> uděluje Koncesionáři právo provozovat</w:t>
      </w:r>
      <w:r w:rsidR="00885A42">
        <w:rPr>
          <w:rFonts w:ascii="Segoe UI" w:hAnsi="Segoe UI" w:cs="Segoe UI"/>
          <w:sz w:val="20"/>
          <w:szCs w:val="20"/>
        </w:rPr>
        <w:t xml:space="preserve"> vybudovanou infrastrukturu dobíjecích stanic </w:t>
      </w:r>
      <w:r w:rsidRPr="00D27425">
        <w:rPr>
          <w:rFonts w:ascii="Segoe UI" w:hAnsi="Segoe UI" w:cs="Segoe UI"/>
          <w:sz w:val="20"/>
          <w:szCs w:val="20"/>
        </w:rPr>
        <w:t>a pobírat výnosy z poskytování služeb</w:t>
      </w:r>
      <w:r w:rsidR="00885A42">
        <w:rPr>
          <w:rFonts w:ascii="Segoe UI" w:hAnsi="Segoe UI" w:cs="Segoe UI"/>
          <w:sz w:val="20"/>
          <w:szCs w:val="20"/>
        </w:rPr>
        <w:t xml:space="preserve"> dobíjení elektromobilů. </w:t>
      </w:r>
    </w:p>
    <w:p w14:paraId="2FBF5819" w14:textId="77777777" w:rsidR="00D74BD7" w:rsidRDefault="00D74BD7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D74BD7">
        <w:rPr>
          <w:rFonts w:ascii="Segoe UI" w:hAnsi="Segoe UI" w:cs="Segoe UI"/>
          <w:b/>
          <w:bCs/>
        </w:rPr>
        <w:t xml:space="preserve">III. </w:t>
      </w:r>
    </w:p>
    <w:p w14:paraId="3E54C2A9" w14:textId="00273A1C" w:rsidR="00D74BD7" w:rsidRPr="00D74BD7" w:rsidRDefault="00D74BD7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 w:rsidRPr="00D74BD7">
        <w:rPr>
          <w:rFonts w:ascii="Segoe UI" w:hAnsi="Segoe UI" w:cs="Segoe UI"/>
          <w:b/>
          <w:bCs/>
        </w:rPr>
        <w:t>Projektová dokumentace</w:t>
      </w:r>
      <w:r w:rsidR="00A74FF1">
        <w:rPr>
          <w:rFonts w:ascii="Segoe UI" w:hAnsi="Segoe UI" w:cs="Segoe UI"/>
          <w:b/>
          <w:bCs/>
        </w:rPr>
        <w:t xml:space="preserve"> a </w:t>
      </w:r>
      <w:r w:rsidRPr="00D74BD7">
        <w:rPr>
          <w:rFonts w:ascii="Segoe UI" w:hAnsi="Segoe UI" w:cs="Segoe UI"/>
          <w:b/>
          <w:bCs/>
        </w:rPr>
        <w:t xml:space="preserve">inženýrská činnost </w:t>
      </w:r>
    </w:p>
    <w:p w14:paraId="76C213F6" w14:textId="61524791" w:rsidR="00740A09" w:rsidRPr="00740A09" w:rsidRDefault="00885A42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3.1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Koncesionář se zavazuje zajistit na svůj náklad a nebezpečí pro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níže uvedené činnosti, a to</w:t>
      </w:r>
      <w:r w:rsidR="00740A09" w:rsidRPr="00740A09">
        <w:rPr>
          <w:rFonts w:ascii="Segoe UI" w:hAnsi="Segoe UI" w:cs="Segoe UI"/>
          <w:sz w:val="20"/>
          <w:szCs w:val="20"/>
        </w:rPr>
        <w:t xml:space="preserve"> za podmínek sjednaných touto Smlouvou</w:t>
      </w:r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Koncedent</w:t>
      </w:r>
      <w:proofErr w:type="spellEnd"/>
      <w:r>
        <w:rPr>
          <w:rFonts w:ascii="Segoe UI" w:hAnsi="Segoe UI" w:cs="Segoe UI"/>
          <w:sz w:val="20"/>
          <w:szCs w:val="20"/>
        </w:rPr>
        <w:t xml:space="preserve"> se zavazuje výsledek činností a za</w:t>
      </w:r>
      <w:r w:rsidR="00A74FF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podmínek stanovených touto Smlouvou převzít a uhradit </w:t>
      </w:r>
      <w:r w:rsidR="00F72D1A">
        <w:rPr>
          <w:rFonts w:ascii="Segoe UI" w:hAnsi="Segoe UI" w:cs="Segoe UI"/>
          <w:sz w:val="20"/>
          <w:szCs w:val="20"/>
        </w:rPr>
        <w:t>jejich cenu.</w:t>
      </w:r>
    </w:p>
    <w:p w14:paraId="7B9342C9" w14:textId="5098C1CB" w:rsidR="00F72D1A" w:rsidRDefault="00F72D1A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3.2</w:t>
      </w:r>
      <w:r>
        <w:rPr>
          <w:rFonts w:ascii="Segoe UI" w:hAnsi="Segoe UI" w:cs="Segoe UI"/>
          <w:sz w:val="20"/>
          <w:szCs w:val="20"/>
        </w:rPr>
        <w:tab/>
        <w:t>Koncesionář se zavazuje pro účely vybudování dobíjecích stanic</w:t>
      </w:r>
      <w:r w:rsidR="00A74FF1">
        <w:rPr>
          <w:rFonts w:ascii="Segoe UI" w:hAnsi="Segoe UI" w:cs="Segoe UI"/>
          <w:sz w:val="20"/>
          <w:szCs w:val="20"/>
        </w:rPr>
        <w:t xml:space="preserve"> vč. souvisejících stavebních úprav (</w:t>
      </w:r>
      <w:r w:rsidR="00125CEF">
        <w:rPr>
          <w:rFonts w:ascii="Segoe UI" w:hAnsi="Segoe UI" w:cs="Segoe UI"/>
          <w:sz w:val="20"/>
          <w:szCs w:val="20"/>
        </w:rPr>
        <w:t xml:space="preserve">úpravy </w:t>
      </w:r>
      <w:r w:rsidR="00A74FF1">
        <w:rPr>
          <w:rFonts w:ascii="Segoe UI" w:hAnsi="Segoe UI" w:cs="Segoe UI"/>
          <w:sz w:val="20"/>
          <w:szCs w:val="20"/>
        </w:rPr>
        <w:t>rozvaděč</w:t>
      </w:r>
      <w:r w:rsidR="00125CEF">
        <w:rPr>
          <w:rFonts w:ascii="Segoe UI" w:hAnsi="Segoe UI" w:cs="Segoe UI"/>
          <w:sz w:val="20"/>
          <w:szCs w:val="20"/>
        </w:rPr>
        <w:t>ů</w:t>
      </w:r>
      <w:r w:rsidR="00A74FF1">
        <w:rPr>
          <w:rFonts w:ascii="Segoe UI" w:hAnsi="Segoe UI" w:cs="Segoe UI"/>
          <w:sz w:val="20"/>
          <w:szCs w:val="20"/>
        </w:rPr>
        <w:t>, přípojk</w:t>
      </w:r>
      <w:r w:rsidR="00125CEF">
        <w:rPr>
          <w:rFonts w:ascii="Segoe UI" w:hAnsi="Segoe UI" w:cs="Segoe UI"/>
          <w:sz w:val="20"/>
          <w:szCs w:val="20"/>
        </w:rPr>
        <w:t>y</w:t>
      </w:r>
      <w:r w:rsidR="00A74FF1">
        <w:rPr>
          <w:rFonts w:ascii="Segoe UI" w:hAnsi="Segoe UI" w:cs="Segoe UI"/>
          <w:sz w:val="20"/>
          <w:szCs w:val="20"/>
        </w:rPr>
        <w:t>, vyhrazená parkovací stání</w:t>
      </w:r>
      <w:r w:rsidR="00125CEF">
        <w:rPr>
          <w:rFonts w:ascii="Segoe UI" w:hAnsi="Segoe UI" w:cs="Segoe UI"/>
          <w:sz w:val="20"/>
          <w:szCs w:val="20"/>
        </w:rPr>
        <w:t xml:space="preserve"> – zpevnění povrchu, instalace zábran proti najetí, instalace dopravního značení</w:t>
      </w:r>
      <w:r w:rsidR="00A74FF1">
        <w:rPr>
          <w:rFonts w:ascii="Segoe UI" w:hAnsi="Segoe UI" w:cs="Segoe UI"/>
          <w:sz w:val="20"/>
          <w:szCs w:val="20"/>
        </w:rPr>
        <w:t>):</w:t>
      </w:r>
    </w:p>
    <w:p w14:paraId="5ED49399" w14:textId="29EA715B" w:rsidR="00F72D1A" w:rsidRPr="00680A07" w:rsidRDefault="00F72D1A" w:rsidP="00ED1178">
      <w:pPr>
        <w:pStyle w:val="Odstavecseseznamem"/>
        <w:numPr>
          <w:ilvl w:val="2"/>
          <w:numId w:val="3"/>
        </w:num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680A07">
        <w:rPr>
          <w:rFonts w:ascii="Segoe UI" w:hAnsi="Segoe UI" w:cs="Segoe UI"/>
          <w:sz w:val="20"/>
          <w:szCs w:val="20"/>
        </w:rPr>
        <w:t>zajistit vypracování projektové dokumentace, a to ve stupni a v podrobnosti umožňující projednání záměru s příslušnými orgány, získání jejich</w:t>
      </w:r>
      <w:r w:rsidR="009625B5" w:rsidRPr="00680A07">
        <w:rPr>
          <w:rFonts w:ascii="Segoe UI" w:hAnsi="Segoe UI" w:cs="Segoe UI"/>
          <w:sz w:val="20"/>
          <w:szCs w:val="20"/>
        </w:rPr>
        <w:t xml:space="preserve"> souhlasu/vyjádření</w:t>
      </w:r>
      <w:r w:rsidRPr="00680A07">
        <w:rPr>
          <w:rFonts w:ascii="Segoe UI" w:hAnsi="Segoe UI" w:cs="Segoe UI"/>
          <w:sz w:val="20"/>
          <w:szCs w:val="20"/>
        </w:rPr>
        <w:t>, vydání povolení o záměru stavby (bude-li relevantní) a následnou realizaci záměru</w:t>
      </w:r>
      <w:r w:rsidR="009625B5" w:rsidRPr="00680A07">
        <w:rPr>
          <w:rFonts w:ascii="Segoe UI" w:hAnsi="Segoe UI" w:cs="Segoe UI"/>
          <w:sz w:val="20"/>
          <w:szCs w:val="20"/>
        </w:rPr>
        <w:t xml:space="preserve"> (dále též jen „DPZ“)</w:t>
      </w:r>
      <w:r w:rsidR="00A54B9D" w:rsidRPr="00680A07">
        <w:rPr>
          <w:rFonts w:ascii="Segoe UI" w:hAnsi="Segoe UI" w:cs="Segoe UI"/>
          <w:sz w:val="20"/>
          <w:szCs w:val="20"/>
        </w:rPr>
        <w:t>; podrobnost dokumentace stanoví vyhláška č. 499/2006 Sb., o dokumentaci staveb, v platném znění,</w:t>
      </w:r>
    </w:p>
    <w:p w14:paraId="36CAF0AA" w14:textId="59E65387" w:rsidR="00F72D1A" w:rsidRPr="00680A07" w:rsidRDefault="00F72D1A" w:rsidP="00ED1178">
      <w:pPr>
        <w:pStyle w:val="Odstavecseseznamem"/>
        <w:numPr>
          <w:ilvl w:val="2"/>
          <w:numId w:val="3"/>
        </w:num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680A07">
        <w:rPr>
          <w:rFonts w:ascii="Segoe UI" w:hAnsi="Segoe UI" w:cs="Segoe UI"/>
          <w:sz w:val="20"/>
          <w:szCs w:val="20"/>
        </w:rPr>
        <w:t>zajistit projednání záměru s příslušnými orgány</w:t>
      </w:r>
      <w:r w:rsidR="002344E2">
        <w:rPr>
          <w:rFonts w:ascii="Segoe UI" w:hAnsi="Segoe UI" w:cs="Segoe UI"/>
          <w:sz w:val="20"/>
          <w:szCs w:val="20"/>
        </w:rPr>
        <w:t xml:space="preserve"> a správci inženýrských sítí</w:t>
      </w:r>
      <w:r w:rsidRPr="00680A07">
        <w:rPr>
          <w:rFonts w:ascii="Segoe UI" w:hAnsi="Segoe UI" w:cs="Segoe UI"/>
          <w:sz w:val="20"/>
          <w:szCs w:val="20"/>
        </w:rPr>
        <w:t xml:space="preserve">, </w:t>
      </w:r>
      <w:r w:rsidR="00A74FF1" w:rsidRPr="00680A07">
        <w:rPr>
          <w:rFonts w:ascii="Segoe UI" w:hAnsi="Segoe UI" w:cs="Segoe UI"/>
          <w:sz w:val="20"/>
          <w:szCs w:val="20"/>
        </w:rPr>
        <w:t xml:space="preserve">získání </w:t>
      </w:r>
      <w:r w:rsidRPr="00680A07">
        <w:rPr>
          <w:rFonts w:ascii="Segoe UI" w:hAnsi="Segoe UI" w:cs="Segoe UI"/>
          <w:sz w:val="20"/>
          <w:szCs w:val="20"/>
        </w:rPr>
        <w:t xml:space="preserve">jejich </w:t>
      </w:r>
      <w:r w:rsidR="009625B5" w:rsidRPr="00680A07">
        <w:rPr>
          <w:rFonts w:ascii="Segoe UI" w:hAnsi="Segoe UI" w:cs="Segoe UI"/>
          <w:sz w:val="20"/>
          <w:szCs w:val="20"/>
        </w:rPr>
        <w:t>souhlas</w:t>
      </w:r>
      <w:r w:rsidR="002344E2">
        <w:rPr>
          <w:rFonts w:ascii="Segoe UI" w:hAnsi="Segoe UI" w:cs="Segoe UI"/>
          <w:sz w:val="20"/>
          <w:szCs w:val="20"/>
        </w:rPr>
        <w:t>u</w:t>
      </w:r>
      <w:r w:rsidR="009625B5" w:rsidRPr="00680A07">
        <w:rPr>
          <w:rFonts w:ascii="Segoe UI" w:hAnsi="Segoe UI" w:cs="Segoe UI"/>
          <w:sz w:val="20"/>
          <w:szCs w:val="20"/>
        </w:rPr>
        <w:t>/vyjádření</w:t>
      </w:r>
      <w:r w:rsidR="002344E2">
        <w:rPr>
          <w:rFonts w:ascii="Segoe UI" w:hAnsi="Segoe UI" w:cs="Segoe UI"/>
          <w:sz w:val="20"/>
          <w:szCs w:val="20"/>
        </w:rPr>
        <w:t>/stanoviska</w:t>
      </w:r>
      <w:r w:rsidR="009625B5" w:rsidRPr="00680A07">
        <w:rPr>
          <w:rFonts w:ascii="Segoe UI" w:hAnsi="Segoe UI" w:cs="Segoe UI"/>
          <w:sz w:val="20"/>
          <w:szCs w:val="20"/>
        </w:rPr>
        <w:t>, p</w:t>
      </w:r>
      <w:r w:rsidRPr="00680A07">
        <w:rPr>
          <w:rFonts w:ascii="Segoe UI" w:hAnsi="Segoe UI" w:cs="Segoe UI"/>
          <w:sz w:val="20"/>
          <w:szCs w:val="20"/>
        </w:rPr>
        <w:t>ovolení o</w:t>
      </w:r>
      <w:r w:rsidR="00A74FF1" w:rsidRPr="00680A07">
        <w:rPr>
          <w:rFonts w:ascii="Segoe UI" w:hAnsi="Segoe UI" w:cs="Segoe UI"/>
          <w:sz w:val="20"/>
          <w:szCs w:val="20"/>
        </w:rPr>
        <w:t> </w:t>
      </w:r>
      <w:r w:rsidRPr="00680A07">
        <w:rPr>
          <w:rFonts w:ascii="Segoe UI" w:hAnsi="Segoe UI" w:cs="Segoe UI"/>
          <w:sz w:val="20"/>
          <w:szCs w:val="20"/>
        </w:rPr>
        <w:t xml:space="preserve">záměru stavby (bude-li relevantní), </w:t>
      </w:r>
      <w:r w:rsidR="001845BB" w:rsidRPr="00680A07">
        <w:rPr>
          <w:rFonts w:ascii="Segoe UI" w:hAnsi="Segoe UI" w:cs="Segoe UI"/>
          <w:sz w:val="20"/>
          <w:szCs w:val="20"/>
        </w:rPr>
        <w:t xml:space="preserve">získání souhlasu/zajištění uzavření smlouvy </w:t>
      </w:r>
      <w:r w:rsidR="006E00A5">
        <w:rPr>
          <w:rFonts w:ascii="Segoe UI" w:hAnsi="Segoe UI" w:cs="Segoe UI"/>
          <w:sz w:val="20"/>
          <w:szCs w:val="20"/>
        </w:rPr>
        <w:t>o připojení a vybudování místa připojení, místa připojení na elektřinu</w:t>
      </w:r>
      <w:r w:rsidR="001845BB" w:rsidRPr="00680A07">
        <w:rPr>
          <w:rFonts w:ascii="Segoe UI" w:hAnsi="Segoe UI" w:cs="Segoe UI"/>
          <w:sz w:val="20"/>
          <w:szCs w:val="20"/>
        </w:rPr>
        <w:t> provozovatelem distribuční soustavy (dále též jen jako „inženýrská činnost“),</w:t>
      </w:r>
    </w:p>
    <w:p w14:paraId="2D01D595" w14:textId="1AF2E0F2" w:rsidR="00A74FF1" w:rsidRPr="00680A07" w:rsidRDefault="00A74FF1" w:rsidP="00ED1178">
      <w:pPr>
        <w:pStyle w:val="Odstavecseseznamem"/>
        <w:numPr>
          <w:ilvl w:val="2"/>
          <w:numId w:val="3"/>
        </w:num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 w:rsidRPr="00680A07">
        <w:rPr>
          <w:rFonts w:ascii="Segoe UI" w:hAnsi="Segoe UI" w:cs="Segoe UI"/>
          <w:sz w:val="20"/>
          <w:szCs w:val="20"/>
        </w:rPr>
        <w:t>zajistit vypracování projektové dokumentace skutečného provedení vč. geodetických podkladů k dotčeným pozemků (geometrický plán), bude-li relevantní (dále též jen „DSP“).</w:t>
      </w:r>
    </w:p>
    <w:p w14:paraId="24F9B8C2" w14:textId="0353C896" w:rsidR="0037372D" w:rsidRDefault="0037372D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3.3</w:t>
      </w:r>
      <w:r>
        <w:rPr>
          <w:rFonts w:ascii="Segoe UI" w:hAnsi="Segoe UI" w:cs="Segoe UI"/>
          <w:sz w:val="20"/>
          <w:szCs w:val="20"/>
        </w:rPr>
        <w:tab/>
        <w:t>Technická specifikace, technické a legislativní podmínky vč. počtu a rozmístění dobíjecích stanic j</w:t>
      </w:r>
      <w:r w:rsidR="00026E5D">
        <w:rPr>
          <w:rFonts w:ascii="Segoe UI" w:hAnsi="Segoe UI" w:cs="Segoe UI"/>
          <w:sz w:val="20"/>
          <w:szCs w:val="20"/>
        </w:rPr>
        <w:t>sou</w:t>
      </w:r>
      <w:r>
        <w:rPr>
          <w:rFonts w:ascii="Segoe UI" w:hAnsi="Segoe UI" w:cs="Segoe UI"/>
          <w:sz w:val="20"/>
          <w:szCs w:val="20"/>
        </w:rPr>
        <w:t xml:space="preserve"> stanoven</w:t>
      </w:r>
      <w:r w:rsidR="00026E5D">
        <w:rPr>
          <w:rFonts w:ascii="Segoe UI" w:hAnsi="Segoe UI" w:cs="Segoe UI"/>
          <w:sz w:val="20"/>
          <w:szCs w:val="20"/>
        </w:rPr>
        <w:t xml:space="preserve">y v příloze </w:t>
      </w:r>
      <w:r>
        <w:rPr>
          <w:rFonts w:ascii="Segoe UI" w:hAnsi="Segoe UI" w:cs="Segoe UI"/>
          <w:sz w:val="20"/>
          <w:szCs w:val="20"/>
        </w:rPr>
        <w:t xml:space="preserve">této </w:t>
      </w:r>
      <w:r w:rsidRPr="000D4918">
        <w:rPr>
          <w:rFonts w:ascii="Segoe UI" w:hAnsi="Segoe UI" w:cs="Segoe UI"/>
          <w:sz w:val="20"/>
          <w:szCs w:val="20"/>
        </w:rPr>
        <w:t xml:space="preserve">Smlouvy – viz Příloha č. </w:t>
      </w:r>
      <w:r w:rsidR="000D4918" w:rsidRPr="000D4918">
        <w:rPr>
          <w:rFonts w:ascii="Segoe UI" w:hAnsi="Segoe UI" w:cs="Segoe UI"/>
          <w:sz w:val="20"/>
          <w:szCs w:val="20"/>
        </w:rPr>
        <w:t>1 Technická</w:t>
      </w:r>
      <w:r w:rsidR="000D4918">
        <w:rPr>
          <w:rFonts w:ascii="Segoe UI" w:hAnsi="Segoe UI" w:cs="Segoe UI"/>
          <w:sz w:val="20"/>
          <w:szCs w:val="20"/>
        </w:rPr>
        <w:t xml:space="preserve"> specifikace a technické podmínky.</w:t>
      </w:r>
    </w:p>
    <w:p w14:paraId="28260263" w14:textId="5AE408A6" w:rsidR="00A54B9D" w:rsidRDefault="00F72D1A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4</w:t>
      </w:r>
      <w:r w:rsidR="00A74FF1">
        <w:rPr>
          <w:rFonts w:ascii="Segoe UI" w:hAnsi="Segoe UI" w:cs="Segoe UI"/>
          <w:sz w:val="20"/>
          <w:szCs w:val="20"/>
        </w:rPr>
        <w:t xml:space="preserve"> </w:t>
      </w:r>
      <w:r w:rsidR="00A54B9D">
        <w:rPr>
          <w:rFonts w:ascii="Segoe UI" w:hAnsi="Segoe UI" w:cs="Segoe UI"/>
          <w:sz w:val="20"/>
          <w:szCs w:val="20"/>
        </w:rPr>
        <w:tab/>
      </w:r>
      <w:r w:rsidR="00A74FF1">
        <w:rPr>
          <w:rFonts w:ascii="Segoe UI" w:hAnsi="Segoe UI" w:cs="Segoe UI"/>
          <w:sz w:val="20"/>
          <w:szCs w:val="20"/>
        </w:rPr>
        <w:t xml:space="preserve">DPZ a DSP budou vypracovány </w:t>
      </w:r>
      <w:r w:rsidR="00A54B9D">
        <w:rPr>
          <w:rFonts w:ascii="Segoe UI" w:hAnsi="Segoe UI" w:cs="Segoe UI"/>
          <w:sz w:val="20"/>
          <w:szCs w:val="20"/>
        </w:rPr>
        <w:t xml:space="preserve">a </w:t>
      </w:r>
      <w:proofErr w:type="spellStart"/>
      <w:r w:rsidR="00A74FF1">
        <w:rPr>
          <w:rFonts w:ascii="Segoe UI" w:hAnsi="Segoe UI" w:cs="Segoe UI"/>
          <w:sz w:val="20"/>
          <w:szCs w:val="20"/>
        </w:rPr>
        <w:t>Koncedentovi</w:t>
      </w:r>
      <w:proofErr w:type="spellEnd"/>
      <w:r w:rsidR="00A74FF1">
        <w:rPr>
          <w:rFonts w:ascii="Segoe UI" w:hAnsi="Segoe UI" w:cs="Segoe UI"/>
          <w:sz w:val="20"/>
          <w:szCs w:val="20"/>
        </w:rPr>
        <w:t xml:space="preserve"> předány 2x v listinné podobě a 1x v elektronické podobě </w:t>
      </w:r>
      <w:r w:rsidR="00A54B9D">
        <w:rPr>
          <w:rFonts w:ascii="Segoe UI" w:hAnsi="Segoe UI" w:cs="Segoe UI"/>
          <w:sz w:val="20"/>
          <w:szCs w:val="20"/>
        </w:rPr>
        <w:t xml:space="preserve">ve formátech </w:t>
      </w:r>
      <w:r w:rsidR="00A54B9D" w:rsidRPr="00740A09">
        <w:rPr>
          <w:rFonts w:ascii="Segoe UI" w:hAnsi="Segoe UI" w:cs="Segoe UI"/>
          <w:sz w:val="20"/>
          <w:szCs w:val="20"/>
        </w:rPr>
        <w:t>*.doc, *.</w:t>
      </w:r>
      <w:proofErr w:type="spellStart"/>
      <w:r w:rsidR="00A54B9D" w:rsidRPr="00740A09">
        <w:rPr>
          <w:rFonts w:ascii="Segoe UI" w:hAnsi="Segoe UI" w:cs="Segoe UI"/>
          <w:sz w:val="20"/>
          <w:szCs w:val="20"/>
        </w:rPr>
        <w:t>xls</w:t>
      </w:r>
      <w:proofErr w:type="spellEnd"/>
      <w:r w:rsidR="00A54B9D" w:rsidRPr="00740A09">
        <w:rPr>
          <w:rFonts w:ascii="Segoe UI" w:hAnsi="Segoe UI" w:cs="Segoe UI"/>
          <w:sz w:val="20"/>
          <w:szCs w:val="20"/>
        </w:rPr>
        <w:t>,</w:t>
      </w:r>
      <w:r w:rsidR="00A54B9D">
        <w:rPr>
          <w:rFonts w:ascii="Segoe UI" w:hAnsi="Segoe UI" w:cs="Segoe UI"/>
          <w:sz w:val="20"/>
          <w:szCs w:val="20"/>
        </w:rPr>
        <w:t xml:space="preserve"> </w:t>
      </w:r>
      <w:r w:rsidR="00A54B9D" w:rsidRPr="00740A09">
        <w:rPr>
          <w:rFonts w:ascii="Segoe UI" w:hAnsi="Segoe UI" w:cs="Segoe UI"/>
          <w:sz w:val="20"/>
          <w:szCs w:val="20"/>
        </w:rPr>
        <w:t>*.</w:t>
      </w:r>
      <w:proofErr w:type="spellStart"/>
      <w:r w:rsidR="00A54B9D" w:rsidRPr="00740A09">
        <w:rPr>
          <w:rFonts w:ascii="Segoe UI" w:hAnsi="Segoe UI" w:cs="Segoe UI"/>
          <w:sz w:val="20"/>
          <w:szCs w:val="20"/>
        </w:rPr>
        <w:t>pdf</w:t>
      </w:r>
      <w:proofErr w:type="spellEnd"/>
      <w:r w:rsidR="00A54B9D" w:rsidRPr="00740A09">
        <w:rPr>
          <w:rFonts w:ascii="Segoe UI" w:hAnsi="Segoe UI" w:cs="Segoe UI"/>
          <w:sz w:val="20"/>
          <w:szCs w:val="20"/>
        </w:rPr>
        <w:t xml:space="preserve">,*. </w:t>
      </w:r>
      <w:proofErr w:type="spellStart"/>
      <w:r w:rsidR="00A54B9D" w:rsidRPr="00740A09">
        <w:rPr>
          <w:rFonts w:ascii="Segoe UI" w:hAnsi="Segoe UI" w:cs="Segoe UI"/>
          <w:sz w:val="20"/>
          <w:szCs w:val="20"/>
        </w:rPr>
        <w:t>jpg</w:t>
      </w:r>
      <w:proofErr w:type="spellEnd"/>
      <w:r w:rsidR="00A54B9D" w:rsidRPr="00740A09">
        <w:rPr>
          <w:rFonts w:ascii="Segoe UI" w:hAnsi="Segoe UI" w:cs="Segoe UI"/>
          <w:sz w:val="20"/>
          <w:szCs w:val="20"/>
        </w:rPr>
        <w:t>, *.</w:t>
      </w:r>
      <w:proofErr w:type="spellStart"/>
      <w:r w:rsidR="00A54B9D" w:rsidRPr="00740A09">
        <w:rPr>
          <w:rFonts w:ascii="Segoe UI" w:hAnsi="Segoe UI" w:cs="Segoe UI"/>
          <w:sz w:val="20"/>
          <w:szCs w:val="20"/>
        </w:rPr>
        <w:t>bmp</w:t>
      </w:r>
      <w:proofErr w:type="spellEnd"/>
      <w:r w:rsidR="00A54B9D" w:rsidRPr="00740A09">
        <w:rPr>
          <w:rFonts w:ascii="Segoe UI" w:hAnsi="Segoe UI" w:cs="Segoe UI"/>
          <w:sz w:val="20"/>
          <w:szCs w:val="20"/>
        </w:rPr>
        <w:t>, nebo v jiném běžně užívaném formátu, a zároveň i ve formátu</w:t>
      </w:r>
      <w:r w:rsidR="00A54B9D">
        <w:rPr>
          <w:rFonts w:ascii="Segoe UI" w:hAnsi="Segoe UI" w:cs="Segoe UI"/>
          <w:sz w:val="20"/>
          <w:szCs w:val="20"/>
        </w:rPr>
        <w:t xml:space="preserve"> </w:t>
      </w:r>
      <w:r w:rsidR="00A54B9D" w:rsidRPr="00740A09">
        <w:rPr>
          <w:rFonts w:ascii="Segoe UI" w:hAnsi="Segoe UI" w:cs="Segoe UI"/>
          <w:sz w:val="20"/>
          <w:szCs w:val="20"/>
        </w:rPr>
        <w:t>*.</w:t>
      </w:r>
      <w:proofErr w:type="spellStart"/>
      <w:r w:rsidR="00A54B9D" w:rsidRPr="00740A09">
        <w:rPr>
          <w:rFonts w:ascii="Segoe UI" w:hAnsi="Segoe UI" w:cs="Segoe UI"/>
          <w:sz w:val="20"/>
          <w:szCs w:val="20"/>
        </w:rPr>
        <w:t>dwg</w:t>
      </w:r>
      <w:proofErr w:type="spellEnd"/>
      <w:r w:rsidR="00A54B9D" w:rsidRPr="00740A09">
        <w:rPr>
          <w:rFonts w:ascii="Segoe UI" w:hAnsi="Segoe UI" w:cs="Segoe UI"/>
          <w:sz w:val="20"/>
          <w:szCs w:val="20"/>
        </w:rPr>
        <w:t>)</w:t>
      </w:r>
      <w:r w:rsidR="00A54B9D">
        <w:rPr>
          <w:rFonts w:ascii="Segoe UI" w:hAnsi="Segoe UI" w:cs="Segoe UI"/>
          <w:sz w:val="20"/>
          <w:szCs w:val="20"/>
        </w:rPr>
        <w:t xml:space="preserve">. </w:t>
      </w:r>
    </w:p>
    <w:p w14:paraId="2429A7A0" w14:textId="423261A5" w:rsidR="00A54B9D" w:rsidRPr="00740A09" w:rsidRDefault="00A54B9D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5</w:t>
      </w:r>
      <w:r>
        <w:rPr>
          <w:rFonts w:ascii="Segoe UI" w:hAnsi="Segoe UI" w:cs="Segoe UI"/>
          <w:sz w:val="20"/>
          <w:szCs w:val="20"/>
        </w:rPr>
        <w:tab/>
        <w:t>Součástí min. jednoho vyhotovení DPZ a DSP bude dokladová část obsahující výstupy z inženýrské činnosti.</w:t>
      </w:r>
    </w:p>
    <w:p w14:paraId="035CB39C" w14:textId="30A2241B" w:rsidR="00F72D1A" w:rsidRDefault="00A54B9D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ab/>
        <w:t>Cena a platební podmínky za činnosti dle čl. III.</w:t>
      </w:r>
      <w:r w:rsidR="007101FA">
        <w:rPr>
          <w:rFonts w:ascii="Segoe UI" w:hAnsi="Segoe UI" w:cs="Segoe UI"/>
          <w:sz w:val="20"/>
          <w:szCs w:val="20"/>
        </w:rPr>
        <w:t>, odst. 3.2</w:t>
      </w:r>
      <w:r>
        <w:rPr>
          <w:rFonts w:ascii="Segoe UI" w:hAnsi="Segoe UI" w:cs="Segoe UI"/>
          <w:sz w:val="20"/>
          <w:szCs w:val="20"/>
        </w:rPr>
        <w:t xml:space="preserve"> této Smlouvy jsou </w:t>
      </w:r>
      <w:r w:rsidRPr="00125CEF">
        <w:rPr>
          <w:rFonts w:ascii="Segoe UI" w:hAnsi="Segoe UI" w:cs="Segoe UI"/>
          <w:sz w:val="20"/>
          <w:szCs w:val="20"/>
        </w:rPr>
        <w:t xml:space="preserve">uvedeny v čl. </w:t>
      </w:r>
      <w:r w:rsidR="00125CEF" w:rsidRPr="00125CEF">
        <w:rPr>
          <w:rFonts w:ascii="Segoe UI" w:hAnsi="Segoe UI" w:cs="Segoe UI"/>
          <w:sz w:val="20"/>
          <w:szCs w:val="20"/>
        </w:rPr>
        <w:t>VIII.</w:t>
      </w:r>
      <w:r w:rsidRPr="00125CEF">
        <w:rPr>
          <w:rFonts w:ascii="Segoe UI" w:hAnsi="Segoe UI" w:cs="Segoe UI"/>
          <w:sz w:val="20"/>
          <w:szCs w:val="20"/>
        </w:rPr>
        <w:t xml:space="preserve"> této S</w:t>
      </w:r>
      <w:r>
        <w:rPr>
          <w:rFonts w:ascii="Segoe UI" w:hAnsi="Segoe UI" w:cs="Segoe UI"/>
          <w:sz w:val="20"/>
          <w:szCs w:val="20"/>
        </w:rPr>
        <w:t>mlouvy.</w:t>
      </w:r>
    </w:p>
    <w:p w14:paraId="3279F654" w14:textId="5F369FBA" w:rsidR="00C342CE" w:rsidRDefault="00C342CE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ab/>
        <w:t xml:space="preserve">Koncesionář se zavazuje, že bude průběžně informovat </w:t>
      </w:r>
      <w:proofErr w:type="spellStart"/>
      <w:r>
        <w:rPr>
          <w:rFonts w:ascii="Segoe UI" w:hAnsi="Segoe UI" w:cs="Segoe UI"/>
          <w:sz w:val="20"/>
          <w:szCs w:val="20"/>
        </w:rPr>
        <w:t>Koncedenta</w:t>
      </w:r>
      <w:proofErr w:type="spellEnd"/>
      <w:r>
        <w:rPr>
          <w:rFonts w:ascii="Segoe UI" w:hAnsi="Segoe UI" w:cs="Segoe UI"/>
          <w:sz w:val="20"/>
          <w:szCs w:val="20"/>
        </w:rPr>
        <w:t xml:space="preserve"> o průběhu projektové přípravy a inženýrské činnosti a bude s ním konzultovat finální návrh umístnění dobíjecích stanic, technické detaily návrhu a případné změny oproti původním </w:t>
      </w:r>
      <w:r w:rsidR="004B58E1">
        <w:rPr>
          <w:rFonts w:ascii="Segoe UI" w:hAnsi="Segoe UI" w:cs="Segoe UI"/>
          <w:sz w:val="20"/>
          <w:szCs w:val="20"/>
        </w:rPr>
        <w:t>předpokladům a podmínkám.</w:t>
      </w:r>
    </w:p>
    <w:p w14:paraId="09BC72FD" w14:textId="3C4D06AD" w:rsidR="00680A07" w:rsidRPr="00680A07" w:rsidRDefault="00C342CE" w:rsidP="00ED1178">
      <w:pPr>
        <w:tabs>
          <w:tab w:val="left" w:pos="567"/>
        </w:tabs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8</w:t>
      </w:r>
      <w:r w:rsidR="004B58E1">
        <w:rPr>
          <w:rFonts w:ascii="Segoe UI" w:hAnsi="Segoe UI" w:cs="Segoe UI"/>
          <w:sz w:val="20"/>
          <w:szCs w:val="20"/>
        </w:rPr>
        <w:tab/>
      </w:r>
      <w:r w:rsidR="00680A07" w:rsidRPr="00680A07">
        <w:rPr>
          <w:rFonts w:ascii="Segoe UI" w:hAnsi="Segoe UI" w:cs="Segoe UI"/>
          <w:b/>
          <w:bCs/>
          <w:sz w:val="20"/>
          <w:szCs w:val="20"/>
        </w:rPr>
        <w:t>Předání DPZ a DSP:</w:t>
      </w:r>
    </w:p>
    <w:p w14:paraId="3C003DA3" w14:textId="6A0D0FA8" w:rsidR="004B58E1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8</w:t>
      </w:r>
      <w:r>
        <w:rPr>
          <w:rFonts w:ascii="Segoe UI" w:hAnsi="Segoe UI" w:cs="Segoe UI"/>
          <w:sz w:val="20"/>
          <w:szCs w:val="20"/>
        </w:rPr>
        <w:t>.1</w:t>
      </w:r>
      <w:r>
        <w:rPr>
          <w:rFonts w:ascii="Segoe UI" w:hAnsi="Segoe UI" w:cs="Segoe UI"/>
          <w:sz w:val="20"/>
          <w:szCs w:val="20"/>
        </w:rPr>
        <w:tab/>
      </w:r>
      <w:r w:rsidR="00C342CE">
        <w:rPr>
          <w:rFonts w:ascii="Segoe UI" w:hAnsi="Segoe UI" w:cs="Segoe UI"/>
          <w:sz w:val="20"/>
          <w:szCs w:val="20"/>
        </w:rPr>
        <w:t xml:space="preserve">Koncesionář se zavazuje, že </w:t>
      </w:r>
      <w:r w:rsidR="004B58E1">
        <w:rPr>
          <w:rFonts w:ascii="Segoe UI" w:hAnsi="Segoe UI" w:cs="Segoe UI"/>
          <w:sz w:val="20"/>
          <w:szCs w:val="20"/>
        </w:rPr>
        <w:t xml:space="preserve">k převzetí DPZ a DSP vyzve </w:t>
      </w:r>
      <w:proofErr w:type="spellStart"/>
      <w:r w:rsidR="004B58E1">
        <w:rPr>
          <w:rFonts w:ascii="Segoe UI" w:hAnsi="Segoe UI" w:cs="Segoe UI"/>
          <w:sz w:val="20"/>
          <w:szCs w:val="20"/>
        </w:rPr>
        <w:t>Koncendenta</w:t>
      </w:r>
      <w:proofErr w:type="spellEnd"/>
      <w:r w:rsidR="004B58E1">
        <w:rPr>
          <w:rFonts w:ascii="Segoe UI" w:hAnsi="Segoe UI" w:cs="Segoe UI"/>
          <w:sz w:val="20"/>
          <w:szCs w:val="20"/>
        </w:rPr>
        <w:t xml:space="preserve"> min. kalendářních 5 dnů před plánovým termínem, a to e-mail: </w:t>
      </w:r>
      <w:r w:rsidR="004B58E1">
        <w:rPr>
          <w:rFonts w:ascii="Segoe UI" w:hAnsi="Segoe UI" w:cs="Segoe UI"/>
          <w:sz w:val="20"/>
          <w:szCs w:val="20"/>
          <w:lang w:val="en-US"/>
        </w:rPr>
        <w:t>[</w:t>
      </w:r>
      <w:r w:rsidR="004B58E1" w:rsidRPr="00134842">
        <w:rPr>
          <w:rFonts w:ascii="Segoe UI" w:hAnsi="Segoe UI" w:cs="Segoe UI"/>
          <w:i/>
          <w:iCs/>
          <w:sz w:val="20"/>
          <w:szCs w:val="20"/>
        </w:rPr>
        <w:t>bude doplněno před podpisem smlouvy</w:t>
      </w:r>
      <w:r w:rsidR="004B58E1">
        <w:rPr>
          <w:rFonts w:ascii="Segoe UI" w:hAnsi="Segoe UI" w:cs="Segoe UI"/>
          <w:i/>
          <w:iCs/>
          <w:sz w:val="20"/>
          <w:szCs w:val="20"/>
        </w:rPr>
        <w:t xml:space="preserve">]. 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 xml:space="preserve"> je pak povinen nejpozději do 3 </w:t>
      </w:r>
      <w:r>
        <w:rPr>
          <w:rFonts w:ascii="Segoe UI" w:hAnsi="Segoe UI" w:cs="Segoe UI"/>
          <w:sz w:val="20"/>
          <w:szCs w:val="20"/>
        </w:rPr>
        <w:t xml:space="preserve">kalendářních </w:t>
      </w:r>
      <w:r w:rsidR="004B58E1" w:rsidRPr="00740A09">
        <w:rPr>
          <w:rFonts w:ascii="Segoe UI" w:hAnsi="Segoe UI" w:cs="Segoe UI"/>
          <w:sz w:val="20"/>
          <w:szCs w:val="20"/>
        </w:rPr>
        <w:t>dnů od termínu stanoveného</w:t>
      </w:r>
      <w:r w:rsidR="004B58E1">
        <w:rPr>
          <w:rFonts w:ascii="Segoe UI" w:hAnsi="Segoe UI" w:cs="Segoe UI"/>
          <w:sz w:val="20"/>
          <w:szCs w:val="20"/>
        </w:rPr>
        <w:t xml:space="preserve"> </w:t>
      </w:r>
      <w:r w:rsidR="004B58E1" w:rsidRPr="00740A09">
        <w:rPr>
          <w:rFonts w:ascii="Segoe UI" w:hAnsi="Segoe UI" w:cs="Segoe UI"/>
          <w:sz w:val="20"/>
          <w:szCs w:val="20"/>
        </w:rPr>
        <w:t xml:space="preserve">Koncesionářem </w:t>
      </w:r>
      <w:r w:rsidR="004B58E1">
        <w:rPr>
          <w:rFonts w:ascii="Segoe UI" w:hAnsi="Segoe UI" w:cs="Segoe UI"/>
          <w:sz w:val="20"/>
          <w:szCs w:val="20"/>
        </w:rPr>
        <w:t xml:space="preserve">DPZ a DSP převzít nebo informovat Koncesionáře o důvodech bránících převzetí dokumentace. Průběh předání a převzetí dokumentace bude zdokladován předávacím protokolem, jehož návrh vyhotoví Koncesionář. </w:t>
      </w:r>
    </w:p>
    <w:p w14:paraId="22D17B3E" w14:textId="0FC0A24F" w:rsidR="004B58E1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8</w:t>
      </w:r>
      <w:r>
        <w:rPr>
          <w:rFonts w:ascii="Segoe UI" w:hAnsi="Segoe UI" w:cs="Segoe UI"/>
          <w:sz w:val="20"/>
          <w:szCs w:val="20"/>
        </w:rPr>
        <w:t>.2</w:t>
      </w:r>
      <w:r>
        <w:rPr>
          <w:rFonts w:ascii="Segoe UI" w:hAnsi="Segoe UI" w:cs="Segoe UI"/>
          <w:sz w:val="20"/>
          <w:szCs w:val="20"/>
        </w:rPr>
        <w:tab/>
      </w:r>
      <w:r w:rsidR="004B58E1" w:rsidRPr="00740A09">
        <w:rPr>
          <w:rFonts w:ascii="Segoe UI" w:hAnsi="Segoe UI" w:cs="Segoe UI"/>
          <w:sz w:val="20"/>
          <w:szCs w:val="20"/>
        </w:rPr>
        <w:t xml:space="preserve">Místem předání a převzetí </w:t>
      </w:r>
      <w:r w:rsidR="004B58E1">
        <w:rPr>
          <w:rFonts w:ascii="Segoe UI" w:hAnsi="Segoe UI" w:cs="Segoe UI"/>
          <w:sz w:val="20"/>
          <w:szCs w:val="20"/>
        </w:rPr>
        <w:t xml:space="preserve">DPZ a DPS </w:t>
      </w:r>
      <w:r w:rsidR="004B58E1" w:rsidRPr="00740A09">
        <w:rPr>
          <w:rFonts w:ascii="Segoe UI" w:hAnsi="Segoe UI" w:cs="Segoe UI"/>
          <w:sz w:val="20"/>
          <w:szCs w:val="20"/>
        </w:rPr>
        <w:t xml:space="preserve">je sídlo 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>.</w:t>
      </w:r>
    </w:p>
    <w:p w14:paraId="11816E44" w14:textId="0D5E0C7C" w:rsidR="004B58E1" w:rsidRPr="00740A09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8</w:t>
      </w:r>
      <w:r>
        <w:rPr>
          <w:rFonts w:ascii="Segoe UI" w:hAnsi="Segoe UI" w:cs="Segoe UI"/>
          <w:sz w:val="20"/>
          <w:szCs w:val="20"/>
        </w:rPr>
        <w:t>.3</w:t>
      </w:r>
      <w:r>
        <w:rPr>
          <w:rFonts w:ascii="Segoe UI" w:hAnsi="Segoe UI" w:cs="Segoe UI"/>
          <w:sz w:val="20"/>
          <w:szCs w:val="20"/>
        </w:rPr>
        <w:tab/>
      </w:r>
      <w:r w:rsidR="004B58E1" w:rsidRPr="00740A09">
        <w:rPr>
          <w:rFonts w:ascii="Segoe UI" w:hAnsi="Segoe UI" w:cs="Segoe UI"/>
          <w:sz w:val="20"/>
          <w:szCs w:val="20"/>
        </w:rPr>
        <w:t xml:space="preserve">Předáním </w:t>
      </w:r>
      <w:r w:rsidR="004B58E1">
        <w:rPr>
          <w:rFonts w:ascii="Segoe UI" w:hAnsi="Segoe UI" w:cs="Segoe UI"/>
          <w:sz w:val="20"/>
          <w:szCs w:val="20"/>
        </w:rPr>
        <w:t>DPZ a DPS</w:t>
      </w:r>
      <w:r w:rsidR="004B58E1" w:rsidRPr="00740A0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>, dává Koncesionář</w:t>
      </w:r>
      <w:r w:rsidR="004B58E1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 xml:space="preserve"> souhlas s užitím a užíváním příslušného stupně projektové dokumentace pro účely,</w:t>
      </w:r>
      <w:r w:rsidR="004B58E1">
        <w:rPr>
          <w:rFonts w:ascii="Segoe UI" w:hAnsi="Segoe UI" w:cs="Segoe UI"/>
          <w:sz w:val="20"/>
          <w:szCs w:val="20"/>
        </w:rPr>
        <w:t xml:space="preserve"> </w:t>
      </w:r>
      <w:r w:rsidR="004B58E1" w:rsidRPr="00740A09">
        <w:rPr>
          <w:rFonts w:ascii="Segoe UI" w:hAnsi="Segoe UI" w:cs="Segoe UI"/>
          <w:sz w:val="20"/>
          <w:szCs w:val="20"/>
        </w:rPr>
        <w:t>ke které je určena.</w:t>
      </w:r>
    </w:p>
    <w:p w14:paraId="354E9CB0" w14:textId="7E655D61" w:rsidR="004B58E1" w:rsidRDefault="00680A07" w:rsidP="00ED1178">
      <w:pPr>
        <w:spacing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3.</w:t>
      </w:r>
      <w:r w:rsidR="0037372D">
        <w:rPr>
          <w:rFonts w:ascii="Segoe UI" w:hAnsi="Segoe UI" w:cs="Segoe UI"/>
          <w:sz w:val="20"/>
          <w:szCs w:val="20"/>
        </w:rPr>
        <w:t>8</w:t>
      </w:r>
      <w:r>
        <w:rPr>
          <w:rFonts w:ascii="Segoe UI" w:hAnsi="Segoe UI" w:cs="Segoe UI"/>
          <w:sz w:val="20"/>
          <w:szCs w:val="20"/>
        </w:rPr>
        <w:t>.4</w:t>
      </w:r>
      <w:r>
        <w:rPr>
          <w:rFonts w:ascii="Segoe UI" w:hAnsi="Segoe UI" w:cs="Segoe UI"/>
          <w:sz w:val="20"/>
          <w:szCs w:val="20"/>
        </w:rPr>
        <w:tab/>
      </w:r>
      <w:r w:rsidR="004B58E1" w:rsidRPr="00740A09">
        <w:rPr>
          <w:rFonts w:ascii="Segoe UI" w:hAnsi="Segoe UI" w:cs="Segoe UI"/>
          <w:sz w:val="20"/>
          <w:szCs w:val="20"/>
        </w:rPr>
        <w:t xml:space="preserve">Předáním </w:t>
      </w:r>
      <w:r w:rsidR="004B58E1">
        <w:rPr>
          <w:rFonts w:ascii="Segoe UI" w:hAnsi="Segoe UI" w:cs="Segoe UI"/>
          <w:sz w:val="20"/>
          <w:szCs w:val="20"/>
        </w:rPr>
        <w:t>DPZ a DPS</w:t>
      </w:r>
      <w:r w:rsidR="004B58E1" w:rsidRPr="00740A0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 xml:space="preserve"> přechází vlastnické</w:t>
      </w:r>
      <w:r w:rsidR="004B58E1">
        <w:rPr>
          <w:rFonts w:ascii="Segoe UI" w:hAnsi="Segoe UI" w:cs="Segoe UI"/>
          <w:sz w:val="20"/>
          <w:szCs w:val="20"/>
        </w:rPr>
        <w:t xml:space="preserve"> </w:t>
      </w:r>
      <w:r w:rsidR="004B58E1" w:rsidRPr="00740A09">
        <w:rPr>
          <w:rFonts w:ascii="Segoe UI" w:hAnsi="Segoe UI" w:cs="Segoe UI"/>
          <w:sz w:val="20"/>
          <w:szCs w:val="20"/>
        </w:rPr>
        <w:t>právo projektové dokumentace na</w:t>
      </w:r>
      <w:r w:rsidR="0011341C">
        <w:rPr>
          <w:rFonts w:ascii="Segoe UI" w:hAnsi="Segoe UI" w:cs="Segoe UI"/>
          <w:sz w:val="20"/>
          <w:szCs w:val="20"/>
        </w:rPr>
        <w:t> </w:t>
      </w:r>
      <w:proofErr w:type="spellStart"/>
      <w:r w:rsidR="004B58E1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4B58E1" w:rsidRPr="00740A09">
        <w:rPr>
          <w:rFonts w:ascii="Segoe UI" w:hAnsi="Segoe UI" w:cs="Segoe UI"/>
          <w:sz w:val="20"/>
          <w:szCs w:val="20"/>
        </w:rPr>
        <w:t>.</w:t>
      </w:r>
    </w:p>
    <w:p w14:paraId="7B729E17" w14:textId="004C0F75" w:rsidR="0011341C" w:rsidRPr="00680A07" w:rsidRDefault="00680A07" w:rsidP="00ED1178">
      <w:pPr>
        <w:keepNext/>
        <w:spacing w:after="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 w:rsidRPr="00680A07">
        <w:rPr>
          <w:rFonts w:ascii="Segoe UI" w:hAnsi="Segoe UI" w:cs="Segoe UI"/>
          <w:b/>
          <w:bCs/>
          <w:sz w:val="20"/>
          <w:szCs w:val="20"/>
        </w:rPr>
        <w:t>3.</w:t>
      </w:r>
      <w:r w:rsidR="0037372D">
        <w:rPr>
          <w:rFonts w:ascii="Segoe UI" w:hAnsi="Segoe UI" w:cs="Segoe UI"/>
          <w:b/>
          <w:bCs/>
          <w:sz w:val="20"/>
          <w:szCs w:val="20"/>
        </w:rPr>
        <w:t>9</w:t>
      </w:r>
      <w:r w:rsidRPr="00680A07">
        <w:rPr>
          <w:rFonts w:ascii="Segoe UI" w:hAnsi="Segoe UI" w:cs="Segoe UI"/>
          <w:b/>
          <w:bCs/>
          <w:sz w:val="20"/>
          <w:szCs w:val="20"/>
        </w:rPr>
        <w:tab/>
      </w:r>
      <w:r w:rsidR="00961057">
        <w:rPr>
          <w:rFonts w:ascii="Segoe UI" w:hAnsi="Segoe UI" w:cs="Segoe UI"/>
          <w:b/>
          <w:bCs/>
          <w:sz w:val="20"/>
          <w:szCs w:val="20"/>
        </w:rPr>
        <w:t>Pojištění a z</w:t>
      </w:r>
      <w:r w:rsidR="0011341C" w:rsidRPr="00680A07">
        <w:rPr>
          <w:rFonts w:ascii="Segoe UI" w:hAnsi="Segoe UI" w:cs="Segoe UI"/>
          <w:b/>
          <w:bCs/>
          <w:sz w:val="20"/>
          <w:szCs w:val="20"/>
        </w:rPr>
        <w:t>áruky:</w:t>
      </w:r>
    </w:p>
    <w:p w14:paraId="6555EBEA" w14:textId="05F14267" w:rsidR="00961057" w:rsidRDefault="0096105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>.1</w:t>
      </w:r>
      <w:r>
        <w:rPr>
          <w:rFonts w:ascii="Segoe UI" w:hAnsi="Segoe UI" w:cs="Segoe UI"/>
          <w:sz w:val="20"/>
          <w:szCs w:val="20"/>
        </w:rPr>
        <w:tab/>
      </w:r>
      <w:r w:rsidRPr="00680A07">
        <w:rPr>
          <w:rFonts w:ascii="Segoe UI" w:hAnsi="Segoe UI" w:cs="Segoe UI"/>
          <w:sz w:val="20"/>
          <w:szCs w:val="20"/>
        </w:rPr>
        <w:t xml:space="preserve">Koncesionář poskytuje komplexní záruku na zhotovené DPZ a DSP dle této Smlouvy v délce </w:t>
      </w:r>
      <w:r w:rsidRPr="00125CEF">
        <w:rPr>
          <w:rFonts w:ascii="Segoe UI" w:hAnsi="Segoe UI" w:cs="Segoe UI"/>
          <w:b/>
          <w:bCs/>
          <w:sz w:val="20"/>
          <w:szCs w:val="20"/>
        </w:rPr>
        <w:t>60 měsíců</w:t>
      </w:r>
      <w:r w:rsidRPr="00680A07">
        <w:rPr>
          <w:rFonts w:ascii="Segoe UI" w:hAnsi="Segoe UI" w:cs="Segoe UI"/>
          <w:sz w:val="20"/>
          <w:szCs w:val="20"/>
        </w:rPr>
        <w:t xml:space="preserve"> ode dne jejich protokolárního předání bez vad a nedodělků. Po dobu záruky odpovídá Koncesionář za</w:t>
      </w:r>
      <w:r>
        <w:rPr>
          <w:rFonts w:ascii="Segoe UI" w:hAnsi="Segoe UI" w:cs="Segoe UI"/>
          <w:sz w:val="20"/>
          <w:szCs w:val="20"/>
        </w:rPr>
        <w:t> </w:t>
      </w:r>
      <w:r w:rsidRPr="00680A07">
        <w:rPr>
          <w:rFonts w:ascii="Segoe UI" w:hAnsi="Segoe UI" w:cs="Segoe UI"/>
          <w:sz w:val="20"/>
          <w:szCs w:val="20"/>
        </w:rPr>
        <w:t>to, že projektové dokumentace budou bez vad a budou mít vlastnosti předpokládané touto smlouvou, obecně závaznými právními předpisy</w:t>
      </w:r>
    </w:p>
    <w:p w14:paraId="48A1387D" w14:textId="1EDCBDF0" w:rsidR="0011341C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>.</w:t>
      </w:r>
      <w:r w:rsidR="00CB3CA2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ab/>
      </w:r>
      <w:r w:rsidR="0011341C" w:rsidRPr="00680A07">
        <w:rPr>
          <w:rFonts w:ascii="Segoe UI" w:hAnsi="Segoe UI" w:cs="Segoe UI"/>
          <w:sz w:val="20"/>
          <w:szCs w:val="20"/>
        </w:rPr>
        <w:t xml:space="preserve">Koncesionář neodpovídá za vady DPZ a DSP, které byly způsobeny použitím podkladů a věcí poskytnutých </w:t>
      </w:r>
      <w:proofErr w:type="spellStart"/>
      <w:r w:rsidR="0011341C" w:rsidRPr="00680A07">
        <w:rPr>
          <w:rFonts w:ascii="Segoe UI" w:hAnsi="Segoe UI" w:cs="Segoe UI"/>
          <w:sz w:val="20"/>
          <w:szCs w:val="20"/>
        </w:rPr>
        <w:t>Koncedentem</w:t>
      </w:r>
      <w:proofErr w:type="spellEnd"/>
      <w:r w:rsidR="0011341C" w:rsidRPr="00680A07">
        <w:rPr>
          <w:rFonts w:ascii="Segoe UI" w:hAnsi="Segoe UI" w:cs="Segoe UI"/>
          <w:sz w:val="20"/>
          <w:szCs w:val="20"/>
        </w:rPr>
        <w:t xml:space="preserve"> a Koncesionář ani při vynaložení potřebné péči nemohl zjistit jejich nevhodnost anebo na ně upozornil </w:t>
      </w:r>
      <w:proofErr w:type="spellStart"/>
      <w:r w:rsidR="0011341C" w:rsidRPr="00680A07">
        <w:rPr>
          <w:rFonts w:ascii="Segoe UI" w:hAnsi="Segoe UI" w:cs="Segoe UI"/>
          <w:sz w:val="20"/>
          <w:szCs w:val="20"/>
        </w:rPr>
        <w:t>Koncedenta</w:t>
      </w:r>
      <w:proofErr w:type="spellEnd"/>
      <w:r w:rsidR="0011341C" w:rsidRPr="00680A07">
        <w:rPr>
          <w:rFonts w:ascii="Segoe UI" w:hAnsi="Segoe UI" w:cs="Segoe UI"/>
          <w:sz w:val="20"/>
          <w:szCs w:val="20"/>
        </w:rPr>
        <w:t xml:space="preserve"> a ten na jejich použití trval.</w:t>
      </w:r>
    </w:p>
    <w:p w14:paraId="53422D67" w14:textId="6A93364F" w:rsidR="00680A07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>.</w:t>
      </w:r>
      <w:r w:rsidR="00CB3CA2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ab/>
        <w:t xml:space="preserve">Za správnost a úplnost DPZ a DSP ručí Koncesionář. </w:t>
      </w:r>
    </w:p>
    <w:p w14:paraId="1AFAC6E7" w14:textId="44E347D6" w:rsidR="000D4918" w:rsidRDefault="000D4918" w:rsidP="00ED1178">
      <w:pPr>
        <w:spacing w:after="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3.9.</w:t>
      </w:r>
      <w:r w:rsidR="00CB3CA2">
        <w:rPr>
          <w:rFonts w:ascii="Segoe UI" w:hAnsi="Segoe UI" w:cs="Segoe UI"/>
          <w:sz w:val="20"/>
          <w:szCs w:val="20"/>
        </w:rPr>
        <w:t>4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 xml:space="preserve">Koncesionář prohlašuje, že má ke dni uzavření této Smlouvy sjednané </w:t>
      </w:r>
      <w:r w:rsidRPr="00125CEF">
        <w:rPr>
          <w:rFonts w:ascii="Segoe UI" w:hAnsi="Segoe UI" w:cs="Segoe UI"/>
          <w:b/>
          <w:bCs/>
          <w:sz w:val="20"/>
          <w:szCs w:val="20"/>
        </w:rPr>
        <w:t>pojištění obecné odpovědnosti podnikatele za škody</w:t>
      </w:r>
      <w:r w:rsidRPr="00740A09">
        <w:rPr>
          <w:rFonts w:ascii="Segoe UI" w:hAnsi="Segoe UI" w:cs="Segoe UI"/>
          <w:sz w:val="20"/>
          <w:szCs w:val="20"/>
        </w:rPr>
        <w:t xml:space="preserve"> způsobené při výkonu podnikatelské činnosti kryjící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škody na věcech a na zdraví způsobených jeho činností včetně možných škod způsobených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jeho pracovníky, a to ve výši </w:t>
      </w:r>
      <w:r w:rsidRPr="00125CEF">
        <w:rPr>
          <w:rFonts w:ascii="Segoe UI" w:hAnsi="Segoe UI" w:cs="Segoe UI"/>
          <w:b/>
          <w:bCs/>
          <w:sz w:val="20"/>
          <w:szCs w:val="20"/>
        </w:rPr>
        <w:t>alespoň 5 000 000,- Kč</w:t>
      </w:r>
      <w:r w:rsidRPr="00740A09">
        <w:rPr>
          <w:rFonts w:ascii="Segoe UI" w:hAnsi="Segoe UI" w:cs="Segoe UI"/>
          <w:sz w:val="20"/>
          <w:szCs w:val="20"/>
        </w:rPr>
        <w:t xml:space="preserve"> a zavazuje se toto pojištění udržovat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nepřetržitě po celou </w:t>
      </w:r>
      <w:r>
        <w:rPr>
          <w:rFonts w:ascii="Segoe UI" w:hAnsi="Segoe UI" w:cs="Segoe UI"/>
          <w:sz w:val="20"/>
          <w:szCs w:val="20"/>
        </w:rPr>
        <w:t>dobu trvání koncesního vztahu.</w:t>
      </w:r>
    </w:p>
    <w:p w14:paraId="42BEE295" w14:textId="62AF20F3" w:rsidR="00680A07" w:rsidRPr="00ED1178" w:rsidRDefault="00680A07" w:rsidP="00ED1178">
      <w:pPr>
        <w:spacing w:before="120" w:after="120" w:line="252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ED1178">
        <w:rPr>
          <w:rFonts w:ascii="Segoe UI" w:hAnsi="Segoe UI" w:cs="Segoe UI"/>
          <w:b/>
          <w:bCs/>
          <w:sz w:val="20"/>
          <w:szCs w:val="20"/>
        </w:rPr>
        <w:t>3.</w:t>
      </w:r>
      <w:r w:rsidR="0037372D" w:rsidRPr="00ED1178">
        <w:rPr>
          <w:rFonts w:ascii="Segoe UI" w:hAnsi="Segoe UI" w:cs="Segoe UI"/>
          <w:b/>
          <w:bCs/>
          <w:sz w:val="20"/>
          <w:szCs w:val="20"/>
        </w:rPr>
        <w:t>10</w:t>
      </w:r>
      <w:r w:rsidRPr="00ED1178">
        <w:rPr>
          <w:rFonts w:ascii="Segoe UI" w:hAnsi="Segoe UI" w:cs="Segoe UI"/>
          <w:b/>
          <w:bCs/>
          <w:sz w:val="20"/>
          <w:szCs w:val="20"/>
        </w:rPr>
        <w:tab/>
        <w:t xml:space="preserve">Odpovědnost za </w:t>
      </w:r>
      <w:r w:rsidR="00961057" w:rsidRPr="00ED1178">
        <w:rPr>
          <w:rFonts w:ascii="Segoe UI" w:hAnsi="Segoe UI" w:cs="Segoe UI"/>
          <w:b/>
          <w:bCs/>
          <w:sz w:val="20"/>
          <w:szCs w:val="20"/>
        </w:rPr>
        <w:t>š</w:t>
      </w:r>
      <w:r w:rsidRPr="00ED1178">
        <w:rPr>
          <w:rFonts w:ascii="Segoe UI" w:hAnsi="Segoe UI" w:cs="Segoe UI"/>
          <w:b/>
          <w:bCs/>
          <w:sz w:val="20"/>
          <w:szCs w:val="20"/>
        </w:rPr>
        <w:t>kody</w:t>
      </w:r>
      <w:r w:rsidR="00961057" w:rsidRPr="00ED1178">
        <w:rPr>
          <w:rFonts w:ascii="Segoe UI" w:hAnsi="Segoe UI" w:cs="Segoe UI"/>
          <w:b/>
          <w:bCs/>
          <w:sz w:val="20"/>
          <w:szCs w:val="20"/>
        </w:rPr>
        <w:t xml:space="preserve"> a oznamování vad:</w:t>
      </w:r>
    </w:p>
    <w:p w14:paraId="7095BCE0" w14:textId="6D9F2B97" w:rsidR="00680A07" w:rsidRPr="00740A09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.1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Pokud činností Koncesionáře nebo v důsledku nesprávností či neúplností příslušného</w:t>
      </w:r>
      <w:r>
        <w:rPr>
          <w:rFonts w:ascii="Segoe UI" w:hAnsi="Segoe UI" w:cs="Segoe UI"/>
          <w:sz w:val="20"/>
          <w:szCs w:val="20"/>
        </w:rPr>
        <w:t xml:space="preserve"> DPZ a DSP</w:t>
      </w:r>
      <w:r w:rsidRPr="00740A09">
        <w:rPr>
          <w:rFonts w:ascii="Segoe UI" w:hAnsi="Segoe UI" w:cs="Segoe UI"/>
          <w:sz w:val="20"/>
          <w:szCs w:val="20"/>
        </w:rPr>
        <w:t xml:space="preserve"> dojde ke způsobení škody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nebo třetím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osobám z titulu opomenutí, nedbalosti nebo neplněním podmínek vyplývajících ze zákona,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technických nebo jiných norem nebo vyplývajících ze Smlouvy je Koncesionář povinen bez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zbytečného odkladu tuto škodu odstranit a není-li to možné, tak finančně uhradit. Veškeré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náklady s tím spojené nese Koncesionář.</w:t>
      </w:r>
    </w:p>
    <w:p w14:paraId="17892431" w14:textId="0774FAA6" w:rsidR="00680A07" w:rsidRPr="00740A09" w:rsidRDefault="00680A0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.</w:t>
      </w:r>
      <w:r w:rsidR="0037372D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 xml:space="preserve">Koncesionář odpovídá i za škodu způsobenou činností těch osob, které pro něj </w:t>
      </w:r>
      <w:r>
        <w:rPr>
          <w:rFonts w:ascii="Segoe UI" w:hAnsi="Segoe UI" w:cs="Segoe UI"/>
          <w:sz w:val="20"/>
          <w:szCs w:val="20"/>
        </w:rPr>
        <w:t xml:space="preserve">DPZ a DSP </w:t>
      </w:r>
      <w:r w:rsidRPr="00740A09">
        <w:rPr>
          <w:rFonts w:ascii="Segoe UI" w:hAnsi="Segoe UI" w:cs="Segoe UI"/>
          <w:sz w:val="20"/>
          <w:szCs w:val="20"/>
        </w:rPr>
        <w:t>provádějí.</w:t>
      </w:r>
    </w:p>
    <w:p w14:paraId="0F7C6BB8" w14:textId="0B542408" w:rsidR="00680A07" w:rsidRDefault="0096105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.</w:t>
      </w:r>
      <w:r w:rsidR="0037372D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680A07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680A07" w:rsidRPr="00740A09">
        <w:rPr>
          <w:rFonts w:ascii="Segoe UI" w:hAnsi="Segoe UI" w:cs="Segoe UI"/>
          <w:sz w:val="20"/>
          <w:szCs w:val="20"/>
        </w:rPr>
        <w:t xml:space="preserve"> je povinen oznámit vady </w:t>
      </w:r>
      <w:r>
        <w:rPr>
          <w:rFonts w:ascii="Segoe UI" w:hAnsi="Segoe UI" w:cs="Segoe UI"/>
          <w:sz w:val="20"/>
          <w:szCs w:val="20"/>
        </w:rPr>
        <w:t>DPZ a DSP</w:t>
      </w:r>
      <w:r w:rsidR="00680A07" w:rsidRPr="00740A09">
        <w:rPr>
          <w:rFonts w:ascii="Segoe UI" w:hAnsi="Segoe UI" w:cs="Segoe UI"/>
          <w:sz w:val="20"/>
          <w:szCs w:val="20"/>
        </w:rPr>
        <w:t xml:space="preserve"> Koncesionáři bez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>zbytečného odkladu ihned, jakmile je zjistí, a to písemně na email</w:t>
      </w:r>
      <w:r>
        <w:rPr>
          <w:rFonts w:ascii="Segoe UI" w:hAnsi="Segoe UI" w:cs="Segoe UI"/>
          <w:sz w:val="20"/>
          <w:szCs w:val="20"/>
        </w:rPr>
        <w:t xml:space="preserve">: </w:t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  <w:r w:rsidR="00680A07" w:rsidRPr="00740A09">
        <w:rPr>
          <w:rFonts w:ascii="Segoe UI" w:hAnsi="Segoe UI" w:cs="Segoe UI"/>
          <w:sz w:val="20"/>
          <w:szCs w:val="20"/>
        </w:rPr>
        <w:t>, popř. na adresu sídla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 xml:space="preserve">Koncesionáře. Koncesionář je povinen nejpozději do 5 </w:t>
      </w:r>
      <w:r>
        <w:rPr>
          <w:rFonts w:ascii="Segoe UI" w:hAnsi="Segoe UI" w:cs="Segoe UI"/>
          <w:sz w:val="20"/>
          <w:szCs w:val="20"/>
        </w:rPr>
        <w:t xml:space="preserve">kalendářních </w:t>
      </w:r>
      <w:r w:rsidR="00680A07" w:rsidRPr="00740A09">
        <w:rPr>
          <w:rFonts w:ascii="Segoe UI" w:hAnsi="Segoe UI" w:cs="Segoe UI"/>
          <w:sz w:val="20"/>
          <w:szCs w:val="20"/>
        </w:rPr>
        <w:t>dnů po doručení písemné</w:t>
      </w:r>
      <w:r>
        <w:rPr>
          <w:rFonts w:ascii="Segoe UI" w:hAnsi="Segoe UI" w:cs="Segoe UI"/>
          <w:sz w:val="20"/>
          <w:szCs w:val="20"/>
        </w:rPr>
        <w:t xml:space="preserve">ho </w:t>
      </w:r>
      <w:r w:rsidR="00680A07" w:rsidRPr="00740A09">
        <w:rPr>
          <w:rFonts w:ascii="Segoe UI" w:hAnsi="Segoe UI" w:cs="Segoe UI"/>
          <w:sz w:val="20"/>
          <w:szCs w:val="20"/>
        </w:rPr>
        <w:t xml:space="preserve">upozornění </w:t>
      </w:r>
      <w:proofErr w:type="spellStart"/>
      <w:r w:rsidR="00680A07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infomovat</w:t>
      </w:r>
      <w:proofErr w:type="spellEnd"/>
      <w:r>
        <w:rPr>
          <w:rFonts w:ascii="Segoe UI" w:hAnsi="Segoe UI" w:cs="Segoe UI"/>
          <w:sz w:val="20"/>
          <w:szCs w:val="20"/>
        </w:rPr>
        <w:t xml:space="preserve"> o tom, zda vadu uznává či nikoliv, a dle o způsobu odstranění zjištěné vady a návrhu přiměřeného termínu pro její odstranění. </w:t>
      </w:r>
      <w:r w:rsidR="00680A07"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V případě, že se Smluvní strany na termínu odstranění reklamačních vad nedohodnou, platí pro jejich odstranění lhůta 30 kalendářních dnů od oznámení vady </w:t>
      </w:r>
      <w:proofErr w:type="spellStart"/>
      <w:r>
        <w:rPr>
          <w:rFonts w:ascii="Segoe UI" w:hAnsi="Segoe UI" w:cs="Segoe UI"/>
          <w:sz w:val="20"/>
          <w:szCs w:val="20"/>
        </w:rPr>
        <w:t>Koncedetem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AC0E4DD" w14:textId="60386387" w:rsidR="00680A07" w:rsidRPr="00740A09" w:rsidRDefault="0096105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</w:t>
      </w:r>
      <w:r w:rsidR="0037372D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>.</w:t>
      </w:r>
      <w:r w:rsidR="0037372D">
        <w:rPr>
          <w:rFonts w:ascii="Segoe UI" w:hAnsi="Segoe UI" w:cs="Segoe UI"/>
          <w:sz w:val="20"/>
          <w:szCs w:val="20"/>
        </w:rPr>
        <w:t>4</w:t>
      </w:r>
      <w:r>
        <w:rPr>
          <w:rFonts w:ascii="Segoe UI" w:hAnsi="Segoe UI" w:cs="Segoe UI"/>
          <w:sz w:val="20"/>
          <w:szCs w:val="20"/>
        </w:rPr>
        <w:tab/>
        <w:t xml:space="preserve">Nebude-li vada odstraněna ve stanového lhůtě, je </w:t>
      </w:r>
      <w:proofErr w:type="spellStart"/>
      <w:r>
        <w:rPr>
          <w:rFonts w:ascii="Segoe UI" w:hAnsi="Segoe UI" w:cs="Segoe UI"/>
          <w:sz w:val="20"/>
          <w:szCs w:val="20"/>
        </w:rPr>
        <w:t>Koncedent</w:t>
      </w:r>
      <w:proofErr w:type="spellEnd"/>
      <w:r>
        <w:rPr>
          <w:rFonts w:ascii="Segoe UI" w:hAnsi="Segoe UI" w:cs="Segoe UI"/>
          <w:sz w:val="20"/>
          <w:szCs w:val="20"/>
        </w:rPr>
        <w:t xml:space="preserve"> op</w:t>
      </w:r>
      <w:r w:rsidR="00680A07" w:rsidRPr="00740A09">
        <w:rPr>
          <w:rFonts w:ascii="Segoe UI" w:hAnsi="Segoe UI" w:cs="Segoe UI"/>
          <w:sz w:val="20"/>
          <w:szCs w:val="20"/>
        </w:rPr>
        <w:t>rávněn pověřit odstraněním vady jinou odbornou právnickou nebo fyzickou osobu.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 xml:space="preserve">Veškeré takto vzniklé náklady uhradí </w:t>
      </w:r>
      <w:proofErr w:type="spellStart"/>
      <w:r w:rsidR="00680A07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680A07" w:rsidRPr="00740A09">
        <w:rPr>
          <w:rFonts w:ascii="Segoe UI" w:hAnsi="Segoe UI" w:cs="Segoe UI"/>
          <w:sz w:val="20"/>
          <w:szCs w:val="20"/>
        </w:rPr>
        <w:t xml:space="preserve"> Koncesionář. Koncesionář souhlasí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 xml:space="preserve">s tím, že tímto smluveným postupem </w:t>
      </w:r>
      <w:proofErr w:type="spellStart"/>
      <w:r w:rsidR="00680A07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680A07" w:rsidRPr="00740A09">
        <w:rPr>
          <w:rFonts w:ascii="Segoe UI" w:hAnsi="Segoe UI" w:cs="Segoe UI"/>
          <w:sz w:val="20"/>
          <w:szCs w:val="20"/>
        </w:rPr>
        <w:t xml:space="preserve"> nejsou narušena</w:t>
      </w:r>
      <w:r>
        <w:rPr>
          <w:rFonts w:ascii="Segoe UI" w:hAnsi="Segoe UI" w:cs="Segoe UI"/>
          <w:sz w:val="20"/>
          <w:szCs w:val="20"/>
        </w:rPr>
        <w:t xml:space="preserve"> případná</w:t>
      </w:r>
      <w:r w:rsidR="00680A07" w:rsidRPr="00740A09">
        <w:rPr>
          <w:rFonts w:ascii="Segoe UI" w:hAnsi="Segoe UI" w:cs="Segoe UI"/>
          <w:sz w:val="20"/>
          <w:szCs w:val="20"/>
        </w:rPr>
        <w:t xml:space="preserve"> autorská práva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>Koncesionáře.</w:t>
      </w:r>
    </w:p>
    <w:p w14:paraId="522B0701" w14:textId="6B9E56B7" w:rsidR="00680A07" w:rsidRPr="00740A09" w:rsidRDefault="00961057" w:rsidP="00ED1178">
      <w:pPr>
        <w:spacing w:before="120" w:after="120" w:line="252" w:lineRule="auto"/>
        <w:ind w:left="1134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3.10</w:t>
      </w:r>
      <w:r w:rsidR="0037372D">
        <w:rPr>
          <w:rFonts w:ascii="Segoe UI" w:hAnsi="Segoe UI" w:cs="Segoe UI"/>
          <w:sz w:val="20"/>
          <w:szCs w:val="20"/>
        </w:rPr>
        <w:t>.5</w:t>
      </w:r>
      <w:r>
        <w:rPr>
          <w:rFonts w:ascii="Segoe UI" w:hAnsi="Segoe UI" w:cs="Segoe UI"/>
          <w:sz w:val="20"/>
          <w:szCs w:val="20"/>
        </w:rPr>
        <w:tab/>
      </w:r>
      <w:r w:rsidR="00680A07" w:rsidRPr="00740A09">
        <w:rPr>
          <w:rFonts w:ascii="Segoe UI" w:hAnsi="Segoe UI" w:cs="Segoe UI"/>
          <w:sz w:val="20"/>
          <w:szCs w:val="20"/>
        </w:rPr>
        <w:t xml:space="preserve">O odstranění vady sepíše </w:t>
      </w:r>
      <w:proofErr w:type="spellStart"/>
      <w:r w:rsidR="00680A07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680A07" w:rsidRPr="00740A09">
        <w:rPr>
          <w:rFonts w:ascii="Segoe UI" w:hAnsi="Segoe UI" w:cs="Segoe UI"/>
          <w:sz w:val="20"/>
          <w:szCs w:val="20"/>
        </w:rPr>
        <w:t xml:space="preserve"> protokol, ve kterém potvrdí odstranění vady nebo</w:t>
      </w:r>
      <w:r>
        <w:rPr>
          <w:rFonts w:ascii="Segoe UI" w:hAnsi="Segoe UI" w:cs="Segoe UI"/>
          <w:sz w:val="20"/>
          <w:szCs w:val="20"/>
        </w:rPr>
        <w:t xml:space="preserve"> </w:t>
      </w:r>
      <w:r w:rsidR="00680A07" w:rsidRPr="00740A09">
        <w:rPr>
          <w:rFonts w:ascii="Segoe UI" w:hAnsi="Segoe UI" w:cs="Segoe UI"/>
          <w:sz w:val="20"/>
          <w:szCs w:val="20"/>
        </w:rPr>
        <w:t>uvede důvody, pro které odmítá opravu převzít.</w:t>
      </w:r>
    </w:p>
    <w:p w14:paraId="68F890C6" w14:textId="359FC0CC" w:rsidR="006A5523" w:rsidRDefault="006A5523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IV.</w:t>
      </w:r>
    </w:p>
    <w:p w14:paraId="18B3A17B" w14:textId="3E46B663" w:rsidR="006A5523" w:rsidRDefault="006A5523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Vybudování dobíjecích stanic</w:t>
      </w:r>
    </w:p>
    <w:p w14:paraId="660466E9" w14:textId="399C266F" w:rsidR="006A5523" w:rsidRPr="00740A09" w:rsidRDefault="000A1957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</w:t>
      </w:r>
      <w:r w:rsidR="006A5523">
        <w:rPr>
          <w:rFonts w:ascii="Segoe UI" w:hAnsi="Segoe UI" w:cs="Segoe UI"/>
          <w:sz w:val="20"/>
          <w:szCs w:val="20"/>
        </w:rPr>
        <w:t>.1</w:t>
      </w:r>
      <w:r w:rsidR="006A5523">
        <w:rPr>
          <w:rFonts w:ascii="Segoe UI" w:hAnsi="Segoe UI" w:cs="Segoe UI"/>
          <w:sz w:val="20"/>
          <w:szCs w:val="20"/>
        </w:rPr>
        <w:tab/>
      </w:r>
      <w:r w:rsidR="006A5523" w:rsidRPr="00740A09">
        <w:rPr>
          <w:rFonts w:ascii="Segoe UI" w:hAnsi="Segoe UI" w:cs="Segoe UI"/>
          <w:sz w:val="20"/>
          <w:szCs w:val="20"/>
        </w:rPr>
        <w:t xml:space="preserve">Koncesionář se zavazuje </w:t>
      </w:r>
      <w:r w:rsidR="006A5523">
        <w:rPr>
          <w:rFonts w:ascii="Segoe UI" w:hAnsi="Segoe UI" w:cs="Segoe UI"/>
          <w:sz w:val="20"/>
          <w:szCs w:val="20"/>
        </w:rPr>
        <w:t>provést</w:t>
      </w:r>
      <w:r w:rsidR="006A5523" w:rsidRPr="00740A09">
        <w:rPr>
          <w:rFonts w:ascii="Segoe UI" w:hAnsi="Segoe UI" w:cs="Segoe UI"/>
          <w:sz w:val="20"/>
          <w:szCs w:val="20"/>
        </w:rPr>
        <w:t xml:space="preserve"> na svůj náklad a nebezpečí pro </w:t>
      </w:r>
      <w:proofErr w:type="spellStart"/>
      <w:r w:rsidR="006A5523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6A5523" w:rsidRPr="00740A09">
        <w:rPr>
          <w:rFonts w:ascii="Segoe UI" w:hAnsi="Segoe UI" w:cs="Segoe UI"/>
          <w:sz w:val="20"/>
          <w:szCs w:val="20"/>
        </w:rPr>
        <w:t xml:space="preserve"> </w:t>
      </w:r>
      <w:r w:rsidR="006A5523">
        <w:rPr>
          <w:rFonts w:ascii="Segoe UI" w:hAnsi="Segoe UI" w:cs="Segoe UI"/>
          <w:sz w:val="20"/>
          <w:szCs w:val="20"/>
        </w:rPr>
        <w:t>níže uvedené činnosti</w:t>
      </w:r>
      <w:r>
        <w:rPr>
          <w:rFonts w:ascii="Segoe UI" w:hAnsi="Segoe UI" w:cs="Segoe UI"/>
          <w:sz w:val="20"/>
          <w:szCs w:val="20"/>
        </w:rPr>
        <w:t xml:space="preserve"> (dále též jen „Dílo“)</w:t>
      </w:r>
      <w:r w:rsidR="006A5523">
        <w:rPr>
          <w:rFonts w:ascii="Segoe UI" w:hAnsi="Segoe UI" w:cs="Segoe UI"/>
          <w:sz w:val="20"/>
          <w:szCs w:val="20"/>
        </w:rPr>
        <w:t xml:space="preserve">, a to </w:t>
      </w:r>
      <w:r w:rsidR="006A5523" w:rsidRPr="00740A09">
        <w:rPr>
          <w:rFonts w:ascii="Segoe UI" w:hAnsi="Segoe UI" w:cs="Segoe UI"/>
          <w:sz w:val="20"/>
          <w:szCs w:val="20"/>
        </w:rPr>
        <w:t>za podmínek sjednaných touto Smlouvou</w:t>
      </w:r>
      <w:r w:rsidR="006A5523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="006A5523">
        <w:rPr>
          <w:rFonts w:ascii="Segoe UI" w:hAnsi="Segoe UI" w:cs="Segoe UI"/>
          <w:sz w:val="20"/>
          <w:szCs w:val="20"/>
        </w:rPr>
        <w:t>Koncedent</w:t>
      </w:r>
      <w:proofErr w:type="spellEnd"/>
      <w:r w:rsidR="006A5523">
        <w:rPr>
          <w:rFonts w:ascii="Segoe UI" w:hAnsi="Segoe UI" w:cs="Segoe UI"/>
          <w:sz w:val="20"/>
          <w:szCs w:val="20"/>
        </w:rPr>
        <w:t xml:space="preserve"> se zavazuje výsledek činností</w:t>
      </w:r>
      <w:r w:rsidR="0037372D">
        <w:rPr>
          <w:rFonts w:ascii="Segoe UI" w:hAnsi="Segoe UI" w:cs="Segoe UI"/>
          <w:sz w:val="20"/>
          <w:szCs w:val="20"/>
        </w:rPr>
        <w:t xml:space="preserve"> </w:t>
      </w:r>
      <w:r w:rsidR="006A5523">
        <w:rPr>
          <w:rFonts w:ascii="Segoe UI" w:hAnsi="Segoe UI" w:cs="Segoe UI"/>
          <w:sz w:val="20"/>
          <w:szCs w:val="20"/>
        </w:rPr>
        <w:t>za podmínek stanovených touto Smlouvou převzít a uhradit jejich cenu.</w:t>
      </w:r>
    </w:p>
    <w:p w14:paraId="51ECE956" w14:textId="3CFCBE08" w:rsidR="006A5523" w:rsidRDefault="000A1957" w:rsidP="00ED1178">
      <w:pPr>
        <w:spacing w:after="0" w:line="252" w:lineRule="auto"/>
        <w:ind w:left="567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</w:t>
      </w:r>
      <w:r w:rsidR="006A5523">
        <w:rPr>
          <w:rFonts w:ascii="Segoe UI" w:hAnsi="Segoe UI" w:cs="Segoe UI"/>
          <w:sz w:val="20"/>
          <w:szCs w:val="20"/>
        </w:rPr>
        <w:t>.2</w:t>
      </w:r>
      <w:r w:rsidR="006A5523">
        <w:rPr>
          <w:rFonts w:ascii="Segoe UI" w:hAnsi="Segoe UI" w:cs="Segoe UI"/>
          <w:sz w:val="20"/>
          <w:szCs w:val="20"/>
        </w:rPr>
        <w:tab/>
        <w:t>Koncesionář se zavazuje pro provést</w:t>
      </w:r>
      <w:r>
        <w:rPr>
          <w:rFonts w:ascii="Segoe UI" w:hAnsi="Segoe UI" w:cs="Segoe UI"/>
          <w:sz w:val="20"/>
          <w:szCs w:val="20"/>
        </w:rPr>
        <w:t xml:space="preserve"> Dílo v následujícím rozsahu:</w:t>
      </w:r>
    </w:p>
    <w:p w14:paraId="500E7540" w14:textId="7D87DDC9" w:rsidR="0037372D" w:rsidRDefault="006A5523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9625B5">
        <w:rPr>
          <w:rFonts w:ascii="Segoe UI" w:hAnsi="Segoe UI" w:cs="Segoe UI"/>
          <w:b/>
          <w:bCs/>
          <w:sz w:val="20"/>
          <w:szCs w:val="20"/>
        </w:rPr>
        <w:lastRenderedPageBreak/>
        <w:t xml:space="preserve">vybudování dobíjecích stanic včetně souvisejících stavebních úprav </w:t>
      </w:r>
      <w:r>
        <w:rPr>
          <w:rFonts w:ascii="Segoe UI" w:hAnsi="Segoe UI" w:cs="Segoe UI"/>
          <w:b/>
          <w:bCs/>
          <w:sz w:val="20"/>
          <w:szCs w:val="20"/>
        </w:rPr>
        <w:t>v rozsahu a dle technické</w:t>
      </w:r>
      <w:r w:rsidR="0037372D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026E5D">
        <w:rPr>
          <w:rFonts w:ascii="Segoe UI" w:hAnsi="Segoe UI" w:cs="Segoe UI"/>
          <w:b/>
          <w:bCs/>
          <w:sz w:val="20"/>
          <w:szCs w:val="20"/>
        </w:rPr>
        <w:t xml:space="preserve">specifikace </w:t>
      </w:r>
      <w:r w:rsidR="0037372D">
        <w:rPr>
          <w:rFonts w:ascii="Segoe UI" w:hAnsi="Segoe UI" w:cs="Segoe UI"/>
          <w:sz w:val="20"/>
          <w:szCs w:val="20"/>
        </w:rPr>
        <w:t xml:space="preserve">uvedené </w:t>
      </w:r>
      <w:r w:rsidR="007101FA">
        <w:rPr>
          <w:rFonts w:ascii="Segoe UI" w:hAnsi="Segoe UI" w:cs="Segoe UI"/>
          <w:sz w:val="20"/>
          <w:szCs w:val="20"/>
        </w:rPr>
        <w:t>v DPZ</w:t>
      </w:r>
      <w:r w:rsidR="0037372D">
        <w:rPr>
          <w:rFonts w:ascii="Segoe UI" w:hAnsi="Segoe UI" w:cs="Segoe UI"/>
          <w:sz w:val="20"/>
          <w:szCs w:val="20"/>
        </w:rPr>
        <w:t xml:space="preserve"> vypracované Koncesionářem a schválené </w:t>
      </w:r>
      <w:proofErr w:type="spellStart"/>
      <w:r w:rsidR="0037372D">
        <w:rPr>
          <w:rFonts w:ascii="Segoe UI" w:hAnsi="Segoe UI" w:cs="Segoe UI"/>
          <w:sz w:val="20"/>
          <w:szCs w:val="20"/>
        </w:rPr>
        <w:t>Koncedentem</w:t>
      </w:r>
      <w:proofErr w:type="spellEnd"/>
      <w:r w:rsidR="0037372D">
        <w:rPr>
          <w:rFonts w:ascii="Segoe UI" w:hAnsi="Segoe UI" w:cs="Segoe UI"/>
          <w:sz w:val="20"/>
          <w:szCs w:val="20"/>
        </w:rPr>
        <w:t xml:space="preserve"> ve smyslu čl. </w:t>
      </w:r>
      <w:r w:rsidR="007101FA">
        <w:rPr>
          <w:rFonts w:ascii="Segoe UI" w:hAnsi="Segoe UI" w:cs="Segoe UI"/>
          <w:sz w:val="20"/>
          <w:szCs w:val="20"/>
        </w:rPr>
        <w:t>III</w:t>
      </w:r>
      <w:r w:rsidR="0037372D">
        <w:rPr>
          <w:rFonts w:ascii="Segoe UI" w:hAnsi="Segoe UI" w:cs="Segoe UI"/>
          <w:sz w:val="20"/>
          <w:szCs w:val="20"/>
        </w:rPr>
        <w:t>. této Smlouvy.</w:t>
      </w:r>
    </w:p>
    <w:p w14:paraId="050605AA" w14:textId="1464018D" w:rsidR="002344E2" w:rsidRDefault="00026E5D" w:rsidP="00ED1178">
      <w:pPr>
        <w:pStyle w:val="Odstavecseseznamem"/>
        <w:numPr>
          <w:ilvl w:val="0"/>
          <w:numId w:val="1"/>
        </w:numPr>
        <w:spacing w:before="120" w:after="120" w:line="252" w:lineRule="auto"/>
        <w:ind w:left="993" w:hanging="426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A1957">
        <w:rPr>
          <w:rFonts w:ascii="Segoe UI" w:hAnsi="Segoe UI" w:cs="Segoe UI"/>
          <w:b/>
          <w:bCs/>
          <w:sz w:val="20"/>
          <w:szCs w:val="20"/>
        </w:rPr>
        <w:t>stavební úpravy související s vybudováním dobíjecích stanic</w:t>
      </w:r>
      <w:r>
        <w:rPr>
          <w:rFonts w:ascii="Segoe UI" w:hAnsi="Segoe UI" w:cs="Segoe UI"/>
          <w:sz w:val="20"/>
          <w:szCs w:val="20"/>
        </w:rPr>
        <w:t xml:space="preserve"> zahrnují zejména nezbytné úpravy rozvaděčů, vybudování kabelové přípojky, úpravy vyhrazených parkovacích stání spočívající</w:t>
      </w:r>
      <w:r w:rsidR="006E00A5">
        <w:rPr>
          <w:rFonts w:ascii="Segoe UI" w:hAnsi="Segoe UI" w:cs="Segoe UI"/>
          <w:sz w:val="20"/>
          <w:szCs w:val="20"/>
        </w:rPr>
        <w:t> v úpravách (zpevnění)</w:t>
      </w:r>
      <w:r>
        <w:rPr>
          <w:rFonts w:ascii="Segoe UI" w:hAnsi="Segoe UI" w:cs="Segoe UI"/>
          <w:sz w:val="20"/>
          <w:szCs w:val="20"/>
        </w:rPr>
        <w:t xml:space="preserve"> povrchu (bude-li nezbytné), </w:t>
      </w:r>
      <w:r w:rsidRPr="00A74FF1">
        <w:rPr>
          <w:rFonts w:ascii="Segoe UI" w:hAnsi="Segoe UI" w:cs="Segoe UI"/>
          <w:sz w:val="20"/>
          <w:szCs w:val="20"/>
        </w:rPr>
        <w:t>instalac</w:t>
      </w:r>
      <w:r>
        <w:rPr>
          <w:rFonts w:ascii="Segoe UI" w:hAnsi="Segoe UI" w:cs="Segoe UI"/>
          <w:sz w:val="20"/>
          <w:szCs w:val="20"/>
        </w:rPr>
        <w:t>i</w:t>
      </w:r>
      <w:r w:rsidRPr="00A74FF1">
        <w:rPr>
          <w:rFonts w:ascii="Segoe UI" w:hAnsi="Segoe UI" w:cs="Segoe UI"/>
          <w:sz w:val="20"/>
          <w:szCs w:val="20"/>
        </w:rPr>
        <w:t xml:space="preserve"> příslušného dopravního značení a instalac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A74FF1">
        <w:rPr>
          <w:rFonts w:ascii="Segoe UI" w:hAnsi="Segoe UI" w:cs="Segoe UI"/>
          <w:sz w:val="20"/>
          <w:szCs w:val="20"/>
        </w:rPr>
        <w:t>zábran proti najetí</w:t>
      </w:r>
      <w:r w:rsidR="000A1957">
        <w:rPr>
          <w:rFonts w:ascii="Segoe UI" w:hAnsi="Segoe UI" w:cs="Segoe UI"/>
          <w:sz w:val="20"/>
          <w:szCs w:val="20"/>
        </w:rPr>
        <w:t>.</w:t>
      </w:r>
    </w:p>
    <w:p w14:paraId="75EB8D52" w14:textId="6C928639" w:rsidR="000A1957" w:rsidRPr="002344E2" w:rsidRDefault="002344E2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4.3</w:t>
      </w:r>
      <w:r>
        <w:rPr>
          <w:rFonts w:ascii="Segoe UI" w:hAnsi="Segoe UI" w:cs="Segoe UI"/>
          <w:sz w:val="20"/>
          <w:szCs w:val="20"/>
        </w:rPr>
        <w:tab/>
      </w:r>
      <w:r w:rsidR="000A1957" w:rsidRPr="002344E2">
        <w:rPr>
          <w:rFonts w:ascii="Segoe UI" w:hAnsi="Segoe UI" w:cs="Segoe UI"/>
          <w:sz w:val="20"/>
          <w:szCs w:val="20"/>
        </w:rPr>
        <w:t>Koncesionář se zavazuje, že bude Dílo realizováno v souladu s:</w:t>
      </w:r>
    </w:p>
    <w:p w14:paraId="468D61A4" w14:textId="1FBF3503" w:rsidR="000A1957" w:rsidRPr="000A1957" w:rsidRDefault="000A1957" w:rsidP="00ED1178">
      <w:pPr>
        <w:pStyle w:val="Odstavecseseznamem"/>
        <w:numPr>
          <w:ilvl w:val="0"/>
          <w:numId w:val="1"/>
        </w:numPr>
        <w:spacing w:after="0" w:line="252" w:lineRule="auto"/>
        <w:ind w:left="992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A1957">
        <w:rPr>
          <w:rFonts w:ascii="Segoe UI" w:hAnsi="Segoe UI" w:cs="Segoe UI"/>
          <w:sz w:val="20"/>
          <w:szCs w:val="20"/>
        </w:rPr>
        <w:t xml:space="preserve">Zadávacími podmínkami stanovenými </w:t>
      </w:r>
      <w:proofErr w:type="spellStart"/>
      <w:r w:rsidRPr="000A1957">
        <w:rPr>
          <w:rFonts w:ascii="Segoe UI" w:hAnsi="Segoe UI" w:cs="Segoe UI"/>
          <w:sz w:val="20"/>
          <w:szCs w:val="20"/>
        </w:rPr>
        <w:t>Koncedentem</w:t>
      </w:r>
      <w:proofErr w:type="spellEnd"/>
      <w:r w:rsidRPr="000A1957">
        <w:rPr>
          <w:rFonts w:ascii="Segoe UI" w:hAnsi="Segoe UI" w:cs="Segoe UI"/>
          <w:sz w:val="20"/>
          <w:szCs w:val="20"/>
        </w:rPr>
        <w:t xml:space="preserve"> pro zadání </w:t>
      </w:r>
      <w:r w:rsidR="007101FA">
        <w:rPr>
          <w:rFonts w:ascii="Segoe UI" w:hAnsi="Segoe UI" w:cs="Segoe UI"/>
          <w:sz w:val="20"/>
          <w:szCs w:val="20"/>
        </w:rPr>
        <w:t>k</w:t>
      </w:r>
      <w:r w:rsidRPr="000A1957">
        <w:rPr>
          <w:rFonts w:ascii="Segoe UI" w:hAnsi="Segoe UI" w:cs="Segoe UI"/>
          <w:sz w:val="20"/>
          <w:szCs w:val="20"/>
        </w:rPr>
        <w:t xml:space="preserve">oncese, </w:t>
      </w:r>
    </w:p>
    <w:p w14:paraId="52DEB90E" w14:textId="689968F7" w:rsidR="000A1957" w:rsidRPr="000A1957" w:rsidRDefault="000A1957" w:rsidP="00ED1178">
      <w:pPr>
        <w:pStyle w:val="Odstavecseseznamem"/>
        <w:numPr>
          <w:ilvl w:val="0"/>
          <w:numId w:val="1"/>
        </w:numPr>
        <w:spacing w:after="0" w:line="252" w:lineRule="auto"/>
        <w:ind w:left="992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A1957">
        <w:rPr>
          <w:rFonts w:ascii="Segoe UI" w:hAnsi="Segoe UI" w:cs="Segoe UI"/>
          <w:sz w:val="20"/>
          <w:szCs w:val="20"/>
        </w:rPr>
        <w:t>Nabídkou Koncesionáře podanou v rámci koncesního řízení,</w:t>
      </w:r>
    </w:p>
    <w:p w14:paraId="61BDD05E" w14:textId="36E15089" w:rsidR="000A1957" w:rsidRPr="000A1957" w:rsidRDefault="000A1957" w:rsidP="00ED1178">
      <w:pPr>
        <w:pStyle w:val="Odstavecseseznamem"/>
        <w:numPr>
          <w:ilvl w:val="0"/>
          <w:numId w:val="1"/>
        </w:numPr>
        <w:spacing w:after="0" w:line="252" w:lineRule="auto"/>
        <w:ind w:left="992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A1957">
        <w:rPr>
          <w:rFonts w:ascii="Segoe UI" w:hAnsi="Segoe UI" w:cs="Segoe UI"/>
          <w:sz w:val="20"/>
          <w:szCs w:val="20"/>
        </w:rPr>
        <w:t xml:space="preserve">DPZ vypracované Koncesionářem a schválenou </w:t>
      </w:r>
      <w:proofErr w:type="spellStart"/>
      <w:r w:rsidRPr="000A1957">
        <w:rPr>
          <w:rFonts w:ascii="Segoe UI" w:hAnsi="Segoe UI" w:cs="Segoe UI"/>
          <w:sz w:val="20"/>
          <w:szCs w:val="20"/>
        </w:rPr>
        <w:t>Koncedentem</w:t>
      </w:r>
      <w:proofErr w:type="spellEnd"/>
      <w:r w:rsidRPr="000A1957">
        <w:rPr>
          <w:rFonts w:ascii="Segoe UI" w:hAnsi="Segoe UI" w:cs="Segoe UI"/>
          <w:sz w:val="20"/>
          <w:szCs w:val="20"/>
        </w:rPr>
        <w:t xml:space="preserve"> ve smyslu čl. III. této Smlouvy,</w:t>
      </w:r>
    </w:p>
    <w:p w14:paraId="08D348A9" w14:textId="04591CA7" w:rsidR="000A1957" w:rsidRDefault="000A1957" w:rsidP="00ED1178">
      <w:pPr>
        <w:pStyle w:val="Odstavecseseznamem"/>
        <w:numPr>
          <w:ilvl w:val="0"/>
          <w:numId w:val="1"/>
        </w:numPr>
        <w:spacing w:after="0" w:line="252" w:lineRule="auto"/>
        <w:ind w:left="992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A1957">
        <w:rPr>
          <w:rFonts w:ascii="Segoe UI" w:hAnsi="Segoe UI" w:cs="Segoe UI"/>
          <w:sz w:val="20"/>
          <w:szCs w:val="20"/>
        </w:rPr>
        <w:t>Obecně závaznými právními předpisy, závaznými technickými normami ČSN, EN platnými nebo doporučenými v ČR v době realizace Díla a dále právními předpisy a normami vztaženými k provádění stavebních prací a podmínkám bezpečnosti a ochrany zdraví při</w:t>
      </w:r>
      <w:r w:rsidR="007101FA">
        <w:rPr>
          <w:rFonts w:ascii="Segoe UI" w:hAnsi="Segoe UI" w:cs="Segoe UI"/>
          <w:sz w:val="20"/>
          <w:szCs w:val="20"/>
        </w:rPr>
        <w:t> </w:t>
      </w:r>
      <w:r w:rsidRPr="000A1957">
        <w:rPr>
          <w:rFonts w:ascii="Segoe UI" w:hAnsi="Segoe UI" w:cs="Segoe UI"/>
          <w:sz w:val="20"/>
          <w:szCs w:val="20"/>
        </w:rPr>
        <w:t>práci</w:t>
      </w:r>
      <w:r>
        <w:rPr>
          <w:rFonts w:ascii="Segoe UI" w:hAnsi="Segoe UI" w:cs="Segoe UI"/>
          <w:sz w:val="20"/>
          <w:szCs w:val="20"/>
        </w:rPr>
        <w:t>,</w:t>
      </w:r>
    </w:p>
    <w:p w14:paraId="5DB93FFA" w14:textId="77777777" w:rsidR="002344E2" w:rsidRDefault="000A1957" w:rsidP="00ED1178">
      <w:pPr>
        <w:pStyle w:val="Odstavecseseznamem"/>
        <w:numPr>
          <w:ilvl w:val="0"/>
          <w:numId w:val="1"/>
        </w:numPr>
        <w:spacing w:after="0" w:line="252" w:lineRule="auto"/>
        <w:ind w:left="992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Podmínkami stanovenými v povolení/vyjádření/stanoviscích dotčených </w:t>
      </w:r>
      <w:r w:rsidR="002344E2">
        <w:rPr>
          <w:rFonts w:ascii="Segoe UI" w:hAnsi="Segoe UI" w:cs="Segoe UI"/>
          <w:sz w:val="20"/>
          <w:szCs w:val="20"/>
        </w:rPr>
        <w:t>orgánů a správců inženýrských sítí.</w:t>
      </w:r>
    </w:p>
    <w:p w14:paraId="626BB13A" w14:textId="7DC9356F" w:rsidR="000A1957" w:rsidRPr="002344E2" w:rsidRDefault="002344E2" w:rsidP="00ED1178">
      <w:pPr>
        <w:pStyle w:val="Odstavecseseznamem"/>
        <w:numPr>
          <w:ilvl w:val="1"/>
          <w:numId w:val="8"/>
        </w:numPr>
        <w:spacing w:before="120" w:after="120" w:line="252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2344E2">
        <w:rPr>
          <w:rFonts w:ascii="Segoe UI" w:hAnsi="Segoe UI" w:cs="Segoe UI"/>
          <w:sz w:val="20"/>
          <w:szCs w:val="20"/>
        </w:rPr>
        <w:t xml:space="preserve">Koncesionář provede Dílo s potřebnou péčí ve sjednaném </w:t>
      </w:r>
      <w:r w:rsidRPr="007101FA">
        <w:rPr>
          <w:rFonts w:ascii="Segoe UI" w:hAnsi="Segoe UI" w:cs="Segoe UI"/>
          <w:sz w:val="20"/>
          <w:szCs w:val="20"/>
        </w:rPr>
        <w:t xml:space="preserve">termínu (viz čl. </w:t>
      </w:r>
      <w:r w:rsidR="007101FA" w:rsidRPr="007101FA">
        <w:rPr>
          <w:rFonts w:ascii="Segoe UI" w:hAnsi="Segoe UI" w:cs="Segoe UI"/>
          <w:sz w:val="20"/>
          <w:szCs w:val="20"/>
        </w:rPr>
        <w:t xml:space="preserve">VII. </w:t>
      </w:r>
      <w:r w:rsidRPr="007101FA">
        <w:rPr>
          <w:rFonts w:ascii="Segoe UI" w:hAnsi="Segoe UI" w:cs="Segoe UI"/>
          <w:sz w:val="20"/>
          <w:szCs w:val="20"/>
        </w:rPr>
        <w:t>této Smlouvy</w:t>
      </w:r>
      <w:r w:rsidR="007101FA" w:rsidRPr="007101FA">
        <w:rPr>
          <w:rFonts w:ascii="Segoe UI" w:hAnsi="Segoe UI" w:cs="Segoe UI"/>
          <w:sz w:val="20"/>
          <w:szCs w:val="20"/>
        </w:rPr>
        <w:t>)</w:t>
      </w:r>
      <w:r w:rsidRPr="007101FA">
        <w:rPr>
          <w:rFonts w:ascii="Segoe UI" w:hAnsi="Segoe UI" w:cs="Segoe UI"/>
          <w:sz w:val="20"/>
          <w:szCs w:val="20"/>
        </w:rPr>
        <w:t xml:space="preserve"> a</w:t>
      </w:r>
      <w:r w:rsidRPr="002344E2">
        <w:rPr>
          <w:rFonts w:ascii="Segoe UI" w:hAnsi="Segoe UI" w:cs="Segoe UI"/>
          <w:sz w:val="20"/>
          <w:szCs w:val="20"/>
        </w:rPr>
        <w:t xml:space="preserve"> obstará na své náklady vše, co je k provedení Díla potřeba.</w:t>
      </w:r>
    </w:p>
    <w:p w14:paraId="1B27AD1D" w14:textId="5B750A1A" w:rsidR="002344E2" w:rsidRPr="00740A09" w:rsidRDefault="002344E2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4.5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Součástí Díla jsou i práce v této Smlouvě nespecifikované, které však jsou k řádnému provedení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Díla nezbytné a o kterých Koncesionář vzhledem ke své kvalifikaci a zkušenostem měl, nebo mohl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vědět. Provedení těchto prací však v žádném případě nezvyšuje touto Smlouvou sjednanou cenu</w:t>
      </w:r>
    </w:p>
    <w:p w14:paraId="7CB156DB" w14:textId="5C7995ED" w:rsidR="002344E2" w:rsidRDefault="002344E2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4.6 </w:t>
      </w:r>
      <w:r>
        <w:rPr>
          <w:rFonts w:ascii="Segoe UI" w:hAnsi="Segoe UI" w:cs="Segoe UI"/>
          <w:sz w:val="20"/>
          <w:szCs w:val="20"/>
        </w:rPr>
        <w:tab/>
        <w:t>Koncesionáře je povinen p</w:t>
      </w:r>
      <w:r w:rsidR="000A1957" w:rsidRPr="000A1957">
        <w:rPr>
          <w:rFonts w:ascii="Segoe UI" w:hAnsi="Segoe UI" w:cs="Segoe UI"/>
          <w:sz w:val="20"/>
          <w:szCs w:val="20"/>
        </w:rPr>
        <w:t xml:space="preserve">růběžně informovat </w:t>
      </w:r>
      <w:proofErr w:type="spellStart"/>
      <w:r w:rsidR="000A1957" w:rsidRPr="000A1957">
        <w:rPr>
          <w:rFonts w:ascii="Segoe UI" w:hAnsi="Segoe UI" w:cs="Segoe UI"/>
          <w:sz w:val="20"/>
          <w:szCs w:val="20"/>
        </w:rPr>
        <w:t>Koncedenta</w:t>
      </w:r>
      <w:proofErr w:type="spellEnd"/>
      <w:r w:rsidR="000A1957" w:rsidRPr="000A1957">
        <w:rPr>
          <w:rFonts w:ascii="Segoe UI" w:hAnsi="Segoe UI" w:cs="Segoe UI"/>
          <w:sz w:val="20"/>
          <w:szCs w:val="20"/>
        </w:rPr>
        <w:t xml:space="preserve"> o průběhu </w:t>
      </w:r>
      <w:r w:rsidR="000A1957">
        <w:rPr>
          <w:rFonts w:ascii="Segoe UI" w:hAnsi="Segoe UI" w:cs="Segoe UI"/>
          <w:sz w:val="20"/>
          <w:szCs w:val="20"/>
        </w:rPr>
        <w:t>provádění Díla</w:t>
      </w:r>
      <w:r w:rsidR="007101FA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a konzultovat s ním </w:t>
      </w:r>
      <w:r w:rsidR="000A1957" w:rsidRPr="000A1957">
        <w:rPr>
          <w:rFonts w:ascii="Segoe UI" w:hAnsi="Segoe UI" w:cs="Segoe UI"/>
          <w:sz w:val="20"/>
          <w:szCs w:val="20"/>
        </w:rPr>
        <w:t>případné změny oproti původním předpokladům a podmínkám</w:t>
      </w:r>
      <w:r w:rsidR="00995169">
        <w:rPr>
          <w:rFonts w:ascii="Segoe UI" w:hAnsi="Segoe UI" w:cs="Segoe UI"/>
          <w:sz w:val="20"/>
          <w:szCs w:val="20"/>
        </w:rPr>
        <w:t xml:space="preserve"> a umožnit mu průběžnou kontrolu provádění Díla.</w:t>
      </w:r>
      <w:r w:rsidR="004F7AB2">
        <w:rPr>
          <w:rFonts w:ascii="Segoe UI" w:hAnsi="Segoe UI" w:cs="Segoe UI"/>
          <w:sz w:val="20"/>
          <w:szCs w:val="20"/>
        </w:rPr>
        <w:t xml:space="preserve"> Před zahájením provádění Díla předloží Koncesionář </w:t>
      </w:r>
      <w:proofErr w:type="spellStart"/>
      <w:r w:rsidR="004F7AB2">
        <w:rPr>
          <w:rFonts w:ascii="Segoe UI" w:hAnsi="Segoe UI" w:cs="Segoe UI"/>
          <w:sz w:val="20"/>
          <w:szCs w:val="20"/>
        </w:rPr>
        <w:t>Koncedentovi</w:t>
      </w:r>
      <w:proofErr w:type="spellEnd"/>
      <w:r w:rsidR="004F7AB2">
        <w:rPr>
          <w:rFonts w:ascii="Segoe UI" w:hAnsi="Segoe UI" w:cs="Segoe UI"/>
          <w:sz w:val="20"/>
          <w:szCs w:val="20"/>
        </w:rPr>
        <w:t xml:space="preserve"> návrh </w:t>
      </w:r>
      <w:r w:rsidR="00995169">
        <w:rPr>
          <w:rFonts w:ascii="Segoe UI" w:hAnsi="Segoe UI" w:cs="Segoe UI"/>
          <w:sz w:val="20"/>
          <w:szCs w:val="20"/>
        </w:rPr>
        <w:t xml:space="preserve">podrobného </w:t>
      </w:r>
      <w:r w:rsidR="004F7AB2">
        <w:rPr>
          <w:rFonts w:ascii="Segoe UI" w:hAnsi="Segoe UI" w:cs="Segoe UI"/>
          <w:sz w:val="20"/>
          <w:szCs w:val="20"/>
        </w:rPr>
        <w:t>časového harmonogramu provádění Díla v jednotlivých lokalitách a seznam možných omezení souvisejících s prováděním Díla v příslušné lokalitě nad</w:t>
      </w:r>
      <w:r w:rsidR="007101FA">
        <w:rPr>
          <w:rFonts w:ascii="Segoe UI" w:hAnsi="Segoe UI" w:cs="Segoe UI"/>
          <w:sz w:val="20"/>
          <w:szCs w:val="20"/>
        </w:rPr>
        <w:t> </w:t>
      </w:r>
      <w:r w:rsidR="004F7AB2">
        <w:rPr>
          <w:rFonts w:ascii="Segoe UI" w:hAnsi="Segoe UI" w:cs="Segoe UI"/>
          <w:sz w:val="20"/>
          <w:szCs w:val="20"/>
        </w:rPr>
        <w:t xml:space="preserve">rámec běžné stavební činnosti a případných požadavků na požadovanou součinnost ze strany Koncesionáře. Koncesionář není oprávněn předložený časový harmonogram provádění Díla odmítnout bez váženého důvodů (tím může být např. časová kolize s jiným omezením </w:t>
      </w:r>
      <w:r w:rsidR="00995169">
        <w:rPr>
          <w:rFonts w:ascii="Segoe UI" w:hAnsi="Segoe UI" w:cs="Segoe UI"/>
          <w:sz w:val="20"/>
          <w:szCs w:val="20"/>
        </w:rPr>
        <w:t xml:space="preserve">plánovaným pro danou lokalitu ze strany </w:t>
      </w:r>
      <w:proofErr w:type="spellStart"/>
      <w:r w:rsidR="00995169">
        <w:rPr>
          <w:rFonts w:ascii="Segoe UI" w:hAnsi="Segoe UI" w:cs="Segoe UI"/>
          <w:sz w:val="20"/>
          <w:szCs w:val="20"/>
        </w:rPr>
        <w:t>Koncedenta</w:t>
      </w:r>
      <w:proofErr w:type="spellEnd"/>
      <w:r w:rsidR="00995169">
        <w:rPr>
          <w:rFonts w:ascii="Segoe UI" w:hAnsi="Segoe UI" w:cs="Segoe UI"/>
          <w:sz w:val="20"/>
          <w:szCs w:val="20"/>
        </w:rPr>
        <w:t xml:space="preserve"> nebo třetího subjektu, apod.). Předložený harmonogram provádění Díla v jednotlivých lokalitách musí být s termíny stanovenými pro</w:t>
      </w:r>
      <w:r w:rsidR="007101FA">
        <w:rPr>
          <w:rFonts w:ascii="Segoe UI" w:hAnsi="Segoe UI" w:cs="Segoe UI"/>
          <w:sz w:val="20"/>
          <w:szCs w:val="20"/>
        </w:rPr>
        <w:t> </w:t>
      </w:r>
      <w:r w:rsidR="00995169">
        <w:rPr>
          <w:rFonts w:ascii="Segoe UI" w:hAnsi="Segoe UI" w:cs="Segoe UI"/>
          <w:sz w:val="20"/>
          <w:szCs w:val="20"/>
        </w:rPr>
        <w:t xml:space="preserve">provádění Díle dle čl. </w:t>
      </w:r>
      <w:r w:rsidR="007101FA">
        <w:rPr>
          <w:rFonts w:ascii="Segoe UI" w:hAnsi="Segoe UI" w:cs="Segoe UI"/>
          <w:sz w:val="20"/>
          <w:szCs w:val="20"/>
        </w:rPr>
        <w:t>VII.</w:t>
      </w:r>
      <w:r w:rsidR="00995169">
        <w:rPr>
          <w:rFonts w:ascii="Segoe UI" w:hAnsi="Segoe UI" w:cs="Segoe UI"/>
          <w:sz w:val="20"/>
          <w:szCs w:val="20"/>
        </w:rPr>
        <w:t xml:space="preserve"> této Smlouvy, v rámci kterého jsou dále řešeny i případné podmínky pro změnu stanovených termínů.</w:t>
      </w:r>
    </w:p>
    <w:p w14:paraId="16FFDBB5" w14:textId="590EEDD3" w:rsidR="002344E2" w:rsidRDefault="004F7AB2" w:rsidP="00ED1178">
      <w:pPr>
        <w:spacing w:before="120"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4.7</w:t>
      </w:r>
      <w:r>
        <w:rPr>
          <w:rFonts w:ascii="Segoe UI" w:hAnsi="Segoe UI" w:cs="Segoe UI"/>
          <w:sz w:val="20"/>
          <w:szCs w:val="20"/>
        </w:rPr>
        <w:tab/>
      </w:r>
      <w:r w:rsidR="002344E2" w:rsidRPr="000A1957">
        <w:rPr>
          <w:rFonts w:ascii="Segoe UI" w:hAnsi="Segoe UI" w:cs="Segoe UI"/>
          <w:sz w:val="20"/>
          <w:szCs w:val="20"/>
        </w:rPr>
        <w:t xml:space="preserve">Cena a platební podmínky za </w:t>
      </w:r>
      <w:r w:rsidR="002344E2" w:rsidRPr="007101FA">
        <w:rPr>
          <w:rFonts w:ascii="Segoe UI" w:hAnsi="Segoe UI" w:cs="Segoe UI"/>
          <w:sz w:val="20"/>
          <w:szCs w:val="20"/>
        </w:rPr>
        <w:t>Dílo dle čl. IV.</w:t>
      </w:r>
      <w:r w:rsidR="007101FA">
        <w:rPr>
          <w:rFonts w:ascii="Segoe UI" w:hAnsi="Segoe UI" w:cs="Segoe UI"/>
          <w:sz w:val="20"/>
          <w:szCs w:val="20"/>
        </w:rPr>
        <w:t xml:space="preserve">, odst. 4.2 </w:t>
      </w:r>
      <w:r w:rsidR="002344E2" w:rsidRPr="007101FA">
        <w:rPr>
          <w:rFonts w:ascii="Segoe UI" w:hAnsi="Segoe UI" w:cs="Segoe UI"/>
          <w:sz w:val="20"/>
          <w:szCs w:val="20"/>
        </w:rPr>
        <w:t xml:space="preserve">této Smlouvy jsou uvedeny v čl. </w:t>
      </w:r>
      <w:r w:rsidR="007101FA" w:rsidRPr="007101FA">
        <w:rPr>
          <w:rFonts w:ascii="Segoe UI" w:hAnsi="Segoe UI" w:cs="Segoe UI"/>
          <w:sz w:val="20"/>
          <w:szCs w:val="20"/>
        </w:rPr>
        <w:t>VIII.</w:t>
      </w:r>
      <w:r w:rsidR="002344E2" w:rsidRPr="007101FA">
        <w:rPr>
          <w:rFonts w:ascii="Segoe UI" w:hAnsi="Segoe UI" w:cs="Segoe UI"/>
          <w:sz w:val="20"/>
          <w:szCs w:val="20"/>
        </w:rPr>
        <w:t xml:space="preserve"> této Smlouvy</w:t>
      </w:r>
      <w:r w:rsidR="002344E2" w:rsidRPr="000A1957">
        <w:rPr>
          <w:rFonts w:ascii="Segoe UI" w:hAnsi="Segoe UI" w:cs="Segoe UI"/>
          <w:sz w:val="20"/>
          <w:szCs w:val="20"/>
        </w:rPr>
        <w:t>.</w:t>
      </w:r>
    </w:p>
    <w:p w14:paraId="1C35112D" w14:textId="2766B761" w:rsidR="004F7AB2" w:rsidRPr="00995169" w:rsidRDefault="004F7AB2" w:rsidP="00ED1178">
      <w:pPr>
        <w:spacing w:before="120" w:after="120" w:line="252" w:lineRule="auto"/>
        <w:ind w:left="567" w:hanging="567"/>
        <w:rPr>
          <w:rFonts w:ascii="Segoe UI" w:hAnsi="Segoe UI" w:cs="Segoe UI"/>
          <w:b/>
          <w:bCs/>
          <w:sz w:val="20"/>
          <w:szCs w:val="20"/>
        </w:rPr>
      </w:pPr>
      <w:r w:rsidRPr="009061B7">
        <w:rPr>
          <w:rFonts w:ascii="Segoe UI" w:hAnsi="Segoe UI" w:cs="Segoe UI"/>
          <w:b/>
          <w:bCs/>
          <w:sz w:val="20"/>
          <w:szCs w:val="20"/>
        </w:rPr>
        <w:t>4.8</w:t>
      </w:r>
      <w:r w:rsidRPr="009061B7">
        <w:rPr>
          <w:rFonts w:ascii="Segoe UI" w:hAnsi="Segoe UI" w:cs="Segoe UI"/>
          <w:b/>
          <w:bCs/>
          <w:sz w:val="20"/>
          <w:szCs w:val="20"/>
        </w:rPr>
        <w:tab/>
        <w:t>Provádění</w:t>
      </w:r>
      <w:r w:rsidRPr="00995169">
        <w:rPr>
          <w:rFonts w:ascii="Segoe UI" w:hAnsi="Segoe UI" w:cs="Segoe UI"/>
          <w:b/>
          <w:bCs/>
          <w:sz w:val="20"/>
          <w:szCs w:val="20"/>
        </w:rPr>
        <w:t xml:space="preserve"> Díla:</w:t>
      </w:r>
    </w:p>
    <w:p w14:paraId="34DDB796" w14:textId="514CF450" w:rsidR="004F7AB2" w:rsidRDefault="004F7A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4.8.1</w:t>
      </w:r>
      <w:r>
        <w:rPr>
          <w:rFonts w:ascii="Segoe UI" w:hAnsi="Segoe UI" w:cs="Segoe UI"/>
          <w:sz w:val="20"/>
          <w:szCs w:val="20"/>
        </w:rPr>
        <w:tab/>
        <w:t>Při provádění Díla je Koncesionář odpovědný za zabezpečení prostoru staveniště, vytýčení a zajištění ochrany všech druhů inženýrských sítí nacházejících se v prostoru staveniště.</w:t>
      </w:r>
    </w:p>
    <w:p w14:paraId="7AE7C914" w14:textId="442EA57B" w:rsidR="004F7AB2" w:rsidRDefault="004F7A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4.8.2</w:t>
      </w:r>
      <w:r>
        <w:rPr>
          <w:rFonts w:ascii="Segoe UI" w:hAnsi="Segoe UI" w:cs="Segoe UI"/>
          <w:sz w:val="20"/>
          <w:szCs w:val="20"/>
        </w:rPr>
        <w:tab/>
        <w:t>Koncesionář je dále odpovědný při provádění Díla za zajištění podmínek bezpečnosti a ochrany zdraví při práci.</w:t>
      </w:r>
    </w:p>
    <w:p w14:paraId="53974C74" w14:textId="545D8623" w:rsidR="004F7AB2" w:rsidRDefault="00995169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4.8.3</w:t>
      </w:r>
      <w:r>
        <w:rPr>
          <w:rFonts w:ascii="Segoe UI" w:hAnsi="Segoe UI" w:cs="Segoe UI"/>
          <w:sz w:val="20"/>
          <w:szCs w:val="20"/>
        </w:rPr>
        <w:tab/>
        <w:t>Bude-li pro realizaci Díla nebo některou jeho část vydáno stavební povolení nebo stanovena oznamovací povinnost vůči dotčeným orgánům, zavazuje se Koncesionář, že řádně a vše oznámí příslušném dotčenému orgánu zahájení činnosti, nedohodnou-li se Smluvní strany písemně jinak.</w:t>
      </w:r>
    </w:p>
    <w:p w14:paraId="1FC1E80E" w14:textId="4CC1503B" w:rsidR="000A1957" w:rsidRDefault="00995169" w:rsidP="00ED1178">
      <w:pPr>
        <w:spacing w:after="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4.8.4</w:t>
      </w:r>
      <w:r>
        <w:rPr>
          <w:rFonts w:ascii="Segoe UI" w:hAnsi="Segoe UI" w:cs="Segoe UI"/>
          <w:sz w:val="20"/>
          <w:szCs w:val="20"/>
        </w:rPr>
        <w:tab/>
        <w:t xml:space="preserve">Zjistí-li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, že Koncesionář provádí Dílo v rozporu se svými povinnostmi, je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oprávněn dožadovat se toho, aby Koncesionář odstranil</w:t>
      </w:r>
      <w:r>
        <w:rPr>
          <w:rFonts w:ascii="Segoe UI" w:hAnsi="Segoe UI" w:cs="Segoe UI"/>
          <w:sz w:val="20"/>
          <w:szCs w:val="20"/>
        </w:rPr>
        <w:t xml:space="preserve"> vzniklé vady </w:t>
      </w:r>
      <w:r w:rsidRPr="00740A09">
        <w:rPr>
          <w:rFonts w:ascii="Segoe UI" w:hAnsi="Segoe UI" w:cs="Segoe UI"/>
          <w:sz w:val="20"/>
          <w:szCs w:val="20"/>
        </w:rPr>
        <w:t>a Dílo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prováděl řádným způsobem. Jestliže Koncesionář tak neučiní ani v přiměřené lhůtě mu k</w:t>
      </w:r>
      <w:r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tomu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poskytnuté a postup Koncesionáře by vedl nepochybně k podstatnému porušení Smlouvy, je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oprávněn odstoupit od </w:t>
      </w:r>
      <w:r>
        <w:rPr>
          <w:rFonts w:ascii="Segoe UI" w:hAnsi="Segoe UI" w:cs="Segoe UI"/>
          <w:sz w:val="20"/>
          <w:szCs w:val="20"/>
        </w:rPr>
        <w:t>této Smlouvy.</w:t>
      </w:r>
    </w:p>
    <w:p w14:paraId="2384D02F" w14:textId="560216F9" w:rsidR="009061B7" w:rsidRPr="009061B7" w:rsidRDefault="009061B7" w:rsidP="00ED1178">
      <w:pPr>
        <w:keepNext/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 w:rsidRPr="009061B7">
        <w:rPr>
          <w:rFonts w:ascii="Segoe UI" w:hAnsi="Segoe UI" w:cs="Segoe UI"/>
          <w:b/>
          <w:bCs/>
          <w:sz w:val="20"/>
          <w:szCs w:val="20"/>
        </w:rPr>
        <w:t>4.9</w:t>
      </w:r>
      <w:r>
        <w:rPr>
          <w:rFonts w:ascii="Segoe UI" w:hAnsi="Segoe UI" w:cs="Segoe UI"/>
          <w:sz w:val="20"/>
          <w:szCs w:val="20"/>
        </w:rPr>
        <w:tab/>
      </w:r>
      <w:r w:rsidRPr="009061B7">
        <w:rPr>
          <w:rFonts w:ascii="Segoe UI" w:hAnsi="Segoe UI" w:cs="Segoe UI"/>
          <w:b/>
          <w:bCs/>
          <w:sz w:val="20"/>
          <w:szCs w:val="20"/>
        </w:rPr>
        <w:t>Předání Díla</w:t>
      </w:r>
      <w:r w:rsidR="00915DB2">
        <w:rPr>
          <w:rFonts w:ascii="Segoe UI" w:hAnsi="Segoe UI" w:cs="Segoe UI"/>
          <w:b/>
          <w:bCs/>
          <w:sz w:val="20"/>
          <w:szCs w:val="20"/>
        </w:rPr>
        <w:t>:</w:t>
      </w:r>
    </w:p>
    <w:p w14:paraId="10640745" w14:textId="1C8FB133" w:rsidR="009061B7" w:rsidRDefault="009061B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4.9.1</w:t>
      </w:r>
      <w:r w:rsidR="00A31A48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Dílo j</w:t>
      </w:r>
      <w:r w:rsidRPr="00740A09">
        <w:rPr>
          <w:rFonts w:ascii="Segoe UI" w:hAnsi="Segoe UI" w:cs="Segoe UI"/>
          <w:sz w:val="20"/>
          <w:szCs w:val="20"/>
        </w:rPr>
        <w:t>e provedeno, je-li řádně dokončeno</w:t>
      </w:r>
      <w:r>
        <w:rPr>
          <w:rFonts w:ascii="Segoe UI" w:hAnsi="Segoe UI" w:cs="Segoe UI"/>
          <w:sz w:val="20"/>
          <w:szCs w:val="20"/>
        </w:rPr>
        <w:t xml:space="preserve">, předáno a je způsobilé sloužit svému účelu. </w:t>
      </w:r>
    </w:p>
    <w:p w14:paraId="1623BC3E" w14:textId="4F8DB928" w:rsidR="00A31A48" w:rsidRDefault="009061B7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4.9.2</w:t>
      </w:r>
      <w:r w:rsidR="00A31A48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Koncesionář splní svou povinnost provést Dílo jeho řádným ukončením a předáním</w:t>
      </w:r>
      <w:r w:rsidR="00535CD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v souladu s ustanoveními této Smlouvy</w:t>
      </w:r>
      <w:r>
        <w:rPr>
          <w:rFonts w:ascii="Segoe UI" w:hAnsi="Segoe UI" w:cs="Segoe UI"/>
          <w:sz w:val="20"/>
          <w:szCs w:val="20"/>
        </w:rPr>
        <w:t>.</w:t>
      </w:r>
    </w:p>
    <w:p w14:paraId="76115228" w14:textId="047C6F74" w:rsidR="00535CD5" w:rsidRDefault="00A31A48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4.9.3</w:t>
      </w:r>
      <w:r>
        <w:rPr>
          <w:rFonts w:ascii="Segoe UI" w:hAnsi="Segoe UI" w:cs="Segoe UI"/>
          <w:sz w:val="20"/>
          <w:szCs w:val="20"/>
        </w:rPr>
        <w:tab/>
      </w:r>
      <w:r w:rsidR="00535CD5">
        <w:rPr>
          <w:rFonts w:ascii="Segoe UI" w:hAnsi="Segoe UI" w:cs="Segoe UI"/>
          <w:sz w:val="20"/>
          <w:szCs w:val="20"/>
        </w:rPr>
        <w:t>Koncesionář se zavazuje, že k</w:t>
      </w:r>
      <w:r>
        <w:rPr>
          <w:rFonts w:ascii="Segoe UI" w:hAnsi="Segoe UI" w:cs="Segoe UI"/>
          <w:sz w:val="20"/>
          <w:szCs w:val="20"/>
        </w:rPr>
        <w:t> předání a převzetí Díla</w:t>
      </w:r>
      <w:r w:rsidR="00535CD5">
        <w:rPr>
          <w:rFonts w:ascii="Segoe UI" w:hAnsi="Segoe UI" w:cs="Segoe UI"/>
          <w:sz w:val="20"/>
          <w:szCs w:val="20"/>
        </w:rPr>
        <w:t xml:space="preserve"> vyzve </w:t>
      </w:r>
      <w:proofErr w:type="spellStart"/>
      <w:r w:rsidR="00535CD5">
        <w:rPr>
          <w:rFonts w:ascii="Segoe UI" w:hAnsi="Segoe UI" w:cs="Segoe UI"/>
          <w:sz w:val="20"/>
          <w:szCs w:val="20"/>
        </w:rPr>
        <w:t>Koncendenta</w:t>
      </w:r>
      <w:proofErr w:type="spellEnd"/>
      <w:r>
        <w:rPr>
          <w:rFonts w:ascii="Segoe UI" w:hAnsi="Segoe UI" w:cs="Segoe UI"/>
          <w:sz w:val="20"/>
          <w:szCs w:val="20"/>
        </w:rPr>
        <w:t xml:space="preserve"> min. </w:t>
      </w:r>
      <w:r w:rsidR="00535CD5">
        <w:rPr>
          <w:rFonts w:ascii="Segoe UI" w:hAnsi="Segoe UI" w:cs="Segoe UI"/>
          <w:sz w:val="20"/>
          <w:szCs w:val="20"/>
        </w:rPr>
        <w:t>kalendářních 5 dnů před plánovým termínem, a to e-mail</w:t>
      </w:r>
      <w:r w:rsidR="00535CD5" w:rsidRPr="007101FA">
        <w:rPr>
          <w:rFonts w:ascii="Segoe UI" w:hAnsi="Segoe UI" w:cs="Segoe UI"/>
          <w:sz w:val="20"/>
          <w:szCs w:val="20"/>
        </w:rPr>
        <w:t xml:space="preserve">: </w:t>
      </w:r>
      <w:r w:rsidR="00535CD5" w:rsidRPr="007101FA">
        <w:rPr>
          <w:rFonts w:ascii="Segoe UI" w:hAnsi="Segoe UI" w:cs="Segoe UI"/>
          <w:sz w:val="20"/>
          <w:szCs w:val="20"/>
          <w:lang w:val="en-US"/>
        </w:rPr>
        <w:t>[</w:t>
      </w:r>
      <w:r w:rsidR="00535CD5" w:rsidRPr="007101FA">
        <w:rPr>
          <w:rFonts w:ascii="Segoe UI" w:hAnsi="Segoe UI" w:cs="Segoe UI"/>
          <w:i/>
          <w:iCs/>
          <w:sz w:val="20"/>
          <w:szCs w:val="20"/>
        </w:rPr>
        <w:t xml:space="preserve">bude doplněno před podpisem smlouvy]. </w:t>
      </w:r>
      <w:proofErr w:type="spellStart"/>
      <w:r w:rsidR="00535CD5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535CD5" w:rsidRPr="00740A09">
        <w:rPr>
          <w:rFonts w:ascii="Segoe UI" w:hAnsi="Segoe UI" w:cs="Segoe UI"/>
          <w:sz w:val="20"/>
          <w:szCs w:val="20"/>
        </w:rPr>
        <w:t xml:space="preserve"> je pak povinen nejpozději do 3 </w:t>
      </w:r>
      <w:r w:rsidR="00535CD5">
        <w:rPr>
          <w:rFonts w:ascii="Segoe UI" w:hAnsi="Segoe UI" w:cs="Segoe UI"/>
          <w:sz w:val="20"/>
          <w:szCs w:val="20"/>
        </w:rPr>
        <w:t xml:space="preserve">kalendářních </w:t>
      </w:r>
      <w:r w:rsidR="00535CD5" w:rsidRPr="00740A09">
        <w:rPr>
          <w:rFonts w:ascii="Segoe UI" w:hAnsi="Segoe UI" w:cs="Segoe UI"/>
          <w:sz w:val="20"/>
          <w:szCs w:val="20"/>
        </w:rPr>
        <w:t>dnů od termínu stanoveného</w:t>
      </w:r>
      <w:r w:rsidR="00535CD5">
        <w:rPr>
          <w:rFonts w:ascii="Segoe UI" w:hAnsi="Segoe UI" w:cs="Segoe UI"/>
          <w:sz w:val="20"/>
          <w:szCs w:val="20"/>
        </w:rPr>
        <w:t xml:space="preserve"> </w:t>
      </w:r>
      <w:r w:rsidR="00535CD5" w:rsidRPr="00740A09">
        <w:rPr>
          <w:rFonts w:ascii="Segoe UI" w:hAnsi="Segoe UI" w:cs="Segoe UI"/>
          <w:sz w:val="20"/>
          <w:szCs w:val="20"/>
        </w:rPr>
        <w:t xml:space="preserve">Koncesionářem </w:t>
      </w:r>
      <w:r>
        <w:rPr>
          <w:rFonts w:ascii="Segoe UI" w:hAnsi="Segoe UI" w:cs="Segoe UI"/>
          <w:sz w:val="20"/>
          <w:szCs w:val="20"/>
        </w:rPr>
        <w:t>Dílo</w:t>
      </w:r>
      <w:r w:rsidR="00535CD5">
        <w:rPr>
          <w:rFonts w:ascii="Segoe UI" w:hAnsi="Segoe UI" w:cs="Segoe UI"/>
          <w:sz w:val="20"/>
          <w:szCs w:val="20"/>
        </w:rPr>
        <w:t xml:space="preserve"> převzít nebo informovat Koncesionáře o důvodech bránících převzetí </w:t>
      </w:r>
      <w:r>
        <w:rPr>
          <w:rFonts w:ascii="Segoe UI" w:hAnsi="Segoe UI" w:cs="Segoe UI"/>
          <w:sz w:val="20"/>
          <w:szCs w:val="20"/>
        </w:rPr>
        <w:t>Díla.</w:t>
      </w:r>
      <w:r w:rsidR="00535CD5">
        <w:rPr>
          <w:rFonts w:ascii="Segoe UI" w:hAnsi="Segoe UI" w:cs="Segoe UI"/>
          <w:sz w:val="20"/>
          <w:szCs w:val="20"/>
        </w:rPr>
        <w:t xml:space="preserve"> Průběh předání a převzetí </w:t>
      </w:r>
      <w:r>
        <w:rPr>
          <w:rFonts w:ascii="Segoe UI" w:hAnsi="Segoe UI" w:cs="Segoe UI"/>
          <w:sz w:val="20"/>
          <w:szCs w:val="20"/>
        </w:rPr>
        <w:t>Díla</w:t>
      </w:r>
      <w:r w:rsidR="00535CD5">
        <w:rPr>
          <w:rFonts w:ascii="Segoe UI" w:hAnsi="Segoe UI" w:cs="Segoe UI"/>
          <w:sz w:val="20"/>
          <w:szCs w:val="20"/>
        </w:rPr>
        <w:t xml:space="preserve"> bude zdokladován předávacím protokolem, jehož návrh vyhotoví Koncesionář. </w:t>
      </w:r>
      <w:r w:rsidR="00535CD5" w:rsidRPr="00740A09">
        <w:rPr>
          <w:rFonts w:ascii="Segoe UI" w:hAnsi="Segoe UI" w:cs="Segoe UI"/>
          <w:sz w:val="20"/>
          <w:szCs w:val="20"/>
        </w:rPr>
        <w:t xml:space="preserve">Místem předání a převzetí </w:t>
      </w:r>
      <w:r>
        <w:rPr>
          <w:rFonts w:ascii="Segoe UI" w:hAnsi="Segoe UI" w:cs="Segoe UI"/>
          <w:sz w:val="20"/>
          <w:szCs w:val="20"/>
        </w:rPr>
        <w:t>Díla</w:t>
      </w:r>
      <w:r w:rsidR="00535CD5">
        <w:rPr>
          <w:rFonts w:ascii="Segoe UI" w:hAnsi="Segoe UI" w:cs="Segoe UI"/>
          <w:sz w:val="20"/>
          <w:szCs w:val="20"/>
        </w:rPr>
        <w:t xml:space="preserve"> </w:t>
      </w:r>
      <w:r w:rsidR="00535CD5" w:rsidRPr="00740A09">
        <w:rPr>
          <w:rFonts w:ascii="Segoe UI" w:hAnsi="Segoe UI" w:cs="Segoe UI"/>
          <w:sz w:val="20"/>
          <w:szCs w:val="20"/>
        </w:rPr>
        <w:t xml:space="preserve">je sídlo </w:t>
      </w:r>
      <w:proofErr w:type="spellStart"/>
      <w:r w:rsidR="00535CD5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535CD5" w:rsidRPr="00740A09">
        <w:rPr>
          <w:rFonts w:ascii="Segoe UI" w:hAnsi="Segoe UI" w:cs="Segoe UI"/>
          <w:sz w:val="20"/>
          <w:szCs w:val="20"/>
        </w:rPr>
        <w:t>.</w:t>
      </w:r>
    </w:p>
    <w:p w14:paraId="6AA31257" w14:textId="461022D5" w:rsidR="009061B7" w:rsidRDefault="00A31A48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4.9.4</w:t>
      </w:r>
      <w:r>
        <w:rPr>
          <w:rFonts w:ascii="Segoe UI" w:hAnsi="Segoe UI" w:cs="Segoe UI"/>
          <w:sz w:val="20"/>
          <w:szCs w:val="20"/>
        </w:rPr>
        <w:tab/>
      </w:r>
      <w:r w:rsidR="009061B7">
        <w:rPr>
          <w:rFonts w:ascii="Segoe UI" w:hAnsi="Segoe UI" w:cs="Segoe UI"/>
          <w:sz w:val="20"/>
          <w:szCs w:val="20"/>
        </w:rPr>
        <w:t xml:space="preserve">Součástí dokončeného Díla je též </w:t>
      </w:r>
      <w:r w:rsidR="009061B7" w:rsidRPr="00740A09">
        <w:rPr>
          <w:rFonts w:ascii="Segoe UI" w:hAnsi="Segoe UI" w:cs="Segoe UI"/>
          <w:sz w:val="20"/>
          <w:szCs w:val="20"/>
        </w:rPr>
        <w:t xml:space="preserve">předložením dokladové části </w:t>
      </w:r>
      <w:r w:rsidR="009061B7">
        <w:rPr>
          <w:rFonts w:ascii="Segoe UI" w:hAnsi="Segoe UI" w:cs="Segoe UI"/>
          <w:sz w:val="20"/>
          <w:szCs w:val="20"/>
        </w:rPr>
        <w:t>Díla, která bude obsahovat</w:t>
      </w:r>
      <w:r>
        <w:rPr>
          <w:rFonts w:ascii="Segoe UI" w:hAnsi="Segoe UI" w:cs="Segoe UI"/>
          <w:sz w:val="20"/>
          <w:szCs w:val="20"/>
        </w:rPr>
        <w:t xml:space="preserve"> zejména níže uvedené doklady. V případě, že předání Díla možné některý z výše uvedených dokladů předložit, uvedete tuto skutečnost Koncesionář spolu s odůvodněním v předávacím protokolu. </w:t>
      </w:r>
    </w:p>
    <w:p w14:paraId="58CF5FDB" w14:textId="34F038E0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DSP ve smyslu čl. III této </w:t>
      </w:r>
      <w:r w:rsidR="007101FA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mlouvy, </w:t>
      </w:r>
    </w:p>
    <w:p w14:paraId="31290ED2" w14:textId="77777777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revizní zprávy a protokol</w:t>
      </w:r>
      <w:r>
        <w:rPr>
          <w:rFonts w:ascii="Segoe UI" w:hAnsi="Segoe UI" w:cs="Segoe UI"/>
          <w:sz w:val="20"/>
          <w:szCs w:val="20"/>
        </w:rPr>
        <w:t>y</w:t>
      </w:r>
      <w:r w:rsidRPr="00740A09">
        <w:rPr>
          <w:rFonts w:ascii="Segoe UI" w:hAnsi="Segoe UI" w:cs="Segoe UI"/>
          <w:sz w:val="20"/>
          <w:szCs w:val="20"/>
        </w:rPr>
        <w:t xml:space="preserve"> o provedených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zkouškách, </w:t>
      </w:r>
    </w:p>
    <w:p w14:paraId="2D8030CC" w14:textId="77777777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prohlášení o shodě, </w:t>
      </w:r>
    </w:p>
    <w:p w14:paraId="09B08906" w14:textId="77777777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atesty a </w:t>
      </w:r>
      <w:r w:rsidRPr="00740A09">
        <w:rPr>
          <w:rFonts w:ascii="Segoe UI" w:hAnsi="Segoe UI" w:cs="Segoe UI"/>
          <w:sz w:val="20"/>
          <w:szCs w:val="20"/>
        </w:rPr>
        <w:t>certifikát</w:t>
      </w:r>
      <w:r>
        <w:rPr>
          <w:rFonts w:ascii="Segoe UI" w:hAnsi="Segoe UI" w:cs="Segoe UI"/>
          <w:sz w:val="20"/>
          <w:szCs w:val="20"/>
        </w:rPr>
        <w:t xml:space="preserve">y </w:t>
      </w:r>
      <w:r w:rsidRPr="00740A09">
        <w:rPr>
          <w:rFonts w:ascii="Segoe UI" w:hAnsi="Segoe UI" w:cs="Segoe UI"/>
          <w:sz w:val="20"/>
          <w:szCs w:val="20"/>
        </w:rPr>
        <w:t xml:space="preserve">k použitým materiálům, </w:t>
      </w:r>
    </w:p>
    <w:p w14:paraId="1C731A5C" w14:textId="77777777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záruční listy, </w:t>
      </w:r>
    </w:p>
    <w:p w14:paraId="283E8025" w14:textId="55D50719" w:rsidR="009061B7" w:rsidRDefault="009061B7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doklady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 likvidaci odpadů</w:t>
      </w:r>
      <w:r>
        <w:rPr>
          <w:rFonts w:ascii="Segoe UI" w:hAnsi="Segoe UI" w:cs="Segoe UI"/>
          <w:sz w:val="20"/>
          <w:szCs w:val="20"/>
        </w:rPr>
        <w:t>, apod.</w:t>
      </w:r>
    </w:p>
    <w:p w14:paraId="7FC83FA4" w14:textId="24E919F3" w:rsidR="00A31A48" w:rsidRDefault="009061B7" w:rsidP="00ED1178">
      <w:pPr>
        <w:tabs>
          <w:tab w:val="left" w:pos="567"/>
        </w:tabs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A31A48">
        <w:rPr>
          <w:rFonts w:ascii="Segoe UI" w:hAnsi="Segoe UI" w:cs="Segoe UI"/>
          <w:sz w:val="20"/>
          <w:szCs w:val="20"/>
        </w:rPr>
        <w:t>4.9.5</w:t>
      </w:r>
      <w:r w:rsidR="00A31A48">
        <w:rPr>
          <w:rFonts w:ascii="Segoe UI" w:hAnsi="Segoe UI" w:cs="Segoe UI"/>
          <w:sz w:val="20"/>
          <w:szCs w:val="20"/>
        </w:rPr>
        <w:tab/>
        <w:t>Právní účinky protokolu o předání a převzetí díla nastávají v případě, že obsahuje</w:t>
      </w:r>
      <w:r w:rsidR="00A31A48" w:rsidRPr="00740A09">
        <w:rPr>
          <w:rFonts w:ascii="Segoe UI" w:hAnsi="Segoe UI" w:cs="Segoe UI"/>
          <w:sz w:val="20"/>
          <w:szCs w:val="20"/>
        </w:rPr>
        <w:t>, že</w:t>
      </w:r>
      <w:r w:rsidR="00CB3CA2">
        <w:rPr>
          <w:rFonts w:ascii="Segoe UI" w:hAnsi="Segoe UI" w:cs="Segoe UI"/>
          <w:sz w:val="20"/>
          <w:szCs w:val="20"/>
        </w:rPr>
        <w:t> </w:t>
      </w:r>
      <w:r w:rsidR="00A31A48" w:rsidRPr="00740A09">
        <w:rPr>
          <w:rFonts w:ascii="Segoe UI" w:hAnsi="Segoe UI" w:cs="Segoe UI"/>
          <w:sz w:val="20"/>
          <w:szCs w:val="20"/>
        </w:rPr>
        <w:t xml:space="preserve">obsahuje prohlášení </w:t>
      </w:r>
      <w:proofErr w:type="spellStart"/>
      <w:r w:rsidR="00A31A48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A31A48" w:rsidRPr="00740A09">
        <w:rPr>
          <w:rFonts w:ascii="Segoe UI" w:hAnsi="Segoe UI" w:cs="Segoe UI"/>
          <w:sz w:val="20"/>
          <w:szCs w:val="20"/>
        </w:rPr>
        <w:t>, že</w:t>
      </w:r>
      <w:r w:rsidR="00A31A48">
        <w:rPr>
          <w:rFonts w:ascii="Segoe UI" w:hAnsi="Segoe UI" w:cs="Segoe UI"/>
          <w:sz w:val="20"/>
          <w:szCs w:val="20"/>
        </w:rPr>
        <w:t xml:space="preserve"> D</w:t>
      </w:r>
      <w:r w:rsidR="00A31A48" w:rsidRPr="00740A09">
        <w:rPr>
          <w:rFonts w:ascii="Segoe UI" w:hAnsi="Segoe UI" w:cs="Segoe UI"/>
          <w:sz w:val="20"/>
          <w:szCs w:val="20"/>
        </w:rPr>
        <w:t>ílo přejímá včetně všech potřebných, sjednaných a povinných dokladů a bez vad a</w:t>
      </w:r>
      <w:r w:rsidR="00A31A48">
        <w:rPr>
          <w:rFonts w:ascii="Segoe UI" w:hAnsi="Segoe UI" w:cs="Segoe UI"/>
          <w:sz w:val="20"/>
          <w:szCs w:val="20"/>
        </w:rPr>
        <w:t xml:space="preserve"> </w:t>
      </w:r>
      <w:r w:rsidR="00A31A48" w:rsidRPr="00740A09">
        <w:rPr>
          <w:rFonts w:ascii="Segoe UI" w:hAnsi="Segoe UI" w:cs="Segoe UI"/>
          <w:sz w:val="20"/>
          <w:szCs w:val="20"/>
        </w:rPr>
        <w:t xml:space="preserve">nedodělků, které by bránily řádnému užívání a provozu Díla. Protokol bude </w:t>
      </w:r>
      <w:r w:rsidR="00A31A48">
        <w:rPr>
          <w:rFonts w:ascii="Segoe UI" w:hAnsi="Segoe UI" w:cs="Segoe UI"/>
          <w:sz w:val="20"/>
          <w:szCs w:val="20"/>
        </w:rPr>
        <w:t xml:space="preserve">dále obsahovat: </w:t>
      </w:r>
      <w:r w:rsidR="00A31A48" w:rsidRPr="00740A09">
        <w:rPr>
          <w:rFonts w:ascii="Segoe UI" w:hAnsi="Segoe UI" w:cs="Segoe UI"/>
          <w:sz w:val="20"/>
          <w:szCs w:val="20"/>
        </w:rPr>
        <w:t xml:space="preserve"> </w:t>
      </w:r>
    </w:p>
    <w:p w14:paraId="758D064E" w14:textId="77777777" w:rsidR="00A31A48" w:rsidRDefault="00A31A48" w:rsidP="00ED1178">
      <w:pPr>
        <w:pStyle w:val="Odstavecseseznamem"/>
        <w:numPr>
          <w:ilvl w:val="0"/>
          <w:numId w:val="1"/>
        </w:numPr>
        <w:spacing w:after="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soupis zjištěných vad a nedodělků</w:t>
      </w:r>
      <w:r>
        <w:rPr>
          <w:rFonts w:ascii="Segoe UI" w:hAnsi="Segoe UI" w:cs="Segoe UI"/>
          <w:sz w:val="20"/>
          <w:szCs w:val="20"/>
        </w:rPr>
        <w:t xml:space="preserve"> (bude-li relevantní),</w:t>
      </w:r>
    </w:p>
    <w:p w14:paraId="27A39E39" w14:textId="37EF61F0" w:rsidR="00A31A48" w:rsidRDefault="00A31A48" w:rsidP="00ED1178">
      <w:pPr>
        <w:pStyle w:val="Odstavecseseznamem"/>
        <w:numPr>
          <w:ilvl w:val="0"/>
          <w:numId w:val="1"/>
        </w:numPr>
        <w:spacing w:after="120" w:line="252" w:lineRule="auto"/>
        <w:ind w:left="1418" w:hanging="284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dohodu o opatřeních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a lhůtách pro jejich odstranění, případnou dohodu o slevě z ceny nebo jiných právech z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odpovědnosti za vady</w:t>
      </w:r>
      <w:r>
        <w:rPr>
          <w:rFonts w:ascii="Segoe UI" w:hAnsi="Segoe UI" w:cs="Segoe UI"/>
          <w:sz w:val="20"/>
          <w:szCs w:val="20"/>
        </w:rPr>
        <w:t xml:space="preserve"> (bude-li relevantní).</w:t>
      </w:r>
    </w:p>
    <w:p w14:paraId="6DA6D845" w14:textId="0415D642" w:rsidR="00A31A48" w:rsidRDefault="00A31A48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4.9.6</w:t>
      </w:r>
      <w:r>
        <w:rPr>
          <w:rFonts w:ascii="Segoe UI" w:hAnsi="Segoe UI" w:cs="Segoe UI"/>
          <w:sz w:val="20"/>
          <w:szCs w:val="20"/>
        </w:rPr>
        <w:tab/>
        <w:t xml:space="preserve">V případě odmítnutí převzetí Díla ze strany </w:t>
      </w:r>
      <w:proofErr w:type="spellStart"/>
      <w:r>
        <w:rPr>
          <w:rFonts w:ascii="Segoe UI" w:hAnsi="Segoe UI" w:cs="Segoe UI"/>
          <w:sz w:val="20"/>
          <w:szCs w:val="20"/>
        </w:rPr>
        <w:t>Koncedenta</w:t>
      </w:r>
      <w:proofErr w:type="spellEnd"/>
      <w:r w:rsidRPr="00740A09">
        <w:rPr>
          <w:rFonts w:ascii="Segoe UI" w:hAnsi="Segoe UI" w:cs="Segoe UI"/>
          <w:sz w:val="20"/>
          <w:szCs w:val="20"/>
        </w:rPr>
        <w:t>, sepíšou Smluvní strany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zápis, v</w:t>
      </w:r>
      <w:r w:rsidR="00CB3CA2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němž uvedou svá stanoviska a jejich odůvodnění. Po odstranění vad a nedodělků,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pro</w:t>
      </w:r>
      <w:r w:rsidR="00CB3CA2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 xml:space="preserve">které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odmítl Dílo převzít, se opakuje přejímací řízení v nezbytně nutném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rozsahu.</w:t>
      </w:r>
    </w:p>
    <w:p w14:paraId="6EA6CB52" w14:textId="36167E06" w:rsidR="00A31A48" w:rsidRDefault="00A31A48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4.9.7 </w:t>
      </w:r>
      <w:r w:rsidR="00CB3CA2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 xml:space="preserve">Dílo je možné </w:t>
      </w:r>
      <w:r>
        <w:rPr>
          <w:rFonts w:ascii="Segoe UI" w:hAnsi="Segoe UI" w:cs="Segoe UI"/>
          <w:sz w:val="20"/>
          <w:szCs w:val="20"/>
        </w:rPr>
        <w:t xml:space="preserve">po písemné dohody Smluvních stran převzít i </w:t>
      </w:r>
      <w:r w:rsidRPr="00740A09">
        <w:rPr>
          <w:rFonts w:ascii="Segoe UI" w:hAnsi="Segoe UI" w:cs="Segoe UI"/>
          <w:sz w:val="20"/>
          <w:szCs w:val="20"/>
        </w:rPr>
        <w:t>po částech</w:t>
      </w:r>
      <w:r>
        <w:rPr>
          <w:rFonts w:ascii="Segoe UI" w:hAnsi="Segoe UI" w:cs="Segoe UI"/>
          <w:sz w:val="20"/>
          <w:szCs w:val="20"/>
        </w:rPr>
        <w:t xml:space="preserve">. V takovém případě se ustanovení odstavce </w:t>
      </w:r>
      <w:r w:rsidR="003C4620">
        <w:rPr>
          <w:rFonts w:ascii="Segoe UI" w:hAnsi="Segoe UI" w:cs="Segoe UI"/>
          <w:sz w:val="20"/>
          <w:szCs w:val="20"/>
        </w:rPr>
        <w:t>4.9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této Smlouvy použije obdobně.</w:t>
      </w:r>
    </w:p>
    <w:p w14:paraId="06B18C52" w14:textId="1B3BE718" w:rsidR="009061B7" w:rsidRDefault="00CB3CA2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 w:rsidRPr="00CB3CA2">
        <w:rPr>
          <w:rFonts w:ascii="Segoe UI" w:hAnsi="Segoe UI" w:cs="Segoe UI"/>
          <w:b/>
          <w:bCs/>
          <w:sz w:val="20"/>
          <w:szCs w:val="20"/>
        </w:rPr>
        <w:t xml:space="preserve">4.10 </w:t>
      </w:r>
      <w:r w:rsidRPr="00CB3CA2">
        <w:rPr>
          <w:rFonts w:ascii="Segoe UI" w:hAnsi="Segoe UI" w:cs="Segoe UI"/>
          <w:b/>
          <w:bCs/>
          <w:sz w:val="20"/>
          <w:szCs w:val="20"/>
        </w:rPr>
        <w:tab/>
        <w:t>Záruka za Dílo:</w:t>
      </w:r>
    </w:p>
    <w:p w14:paraId="41872299" w14:textId="5B57087F" w:rsidR="00915DB2" w:rsidRDefault="00CB3CA2" w:rsidP="00ED1178">
      <w:pPr>
        <w:spacing w:after="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4.10.1</w:t>
      </w:r>
      <w:r>
        <w:rPr>
          <w:rFonts w:ascii="Segoe UI" w:hAnsi="Segoe UI" w:cs="Segoe UI"/>
          <w:sz w:val="20"/>
          <w:szCs w:val="20"/>
        </w:rPr>
        <w:tab/>
      </w:r>
      <w:r w:rsidRPr="00680A07">
        <w:rPr>
          <w:rFonts w:ascii="Segoe UI" w:hAnsi="Segoe UI" w:cs="Segoe UI"/>
          <w:sz w:val="20"/>
          <w:szCs w:val="20"/>
        </w:rPr>
        <w:t xml:space="preserve">Koncesionář poskytuje záruku na zhotovené </w:t>
      </w:r>
      <w:r>
        <w:rPr>
          <w:rFonts w:ascii="Segoe UI" w:hAnsi="Segoe UI" w:cs="Segoe UI"/>
          <w:sz w:val="20"/>
          <w:szCs w:val="20"/>
        </w:rPr>
        <w:t>Dílo</w:t>
      </w:r>
      <w:r w:rsidRPr="00680A07">
        <w:rPr>
          <w:rFonts w:ascii="Segoe UI" w:hAnsi="Segoe UI" w:cs="Segoe UI"/>
          <w:sz w:val="20"/>
          <w:szCs w:val="20"/>
        </w:rPr>
        <w:t xml:space="preserve"> dle této Smlouvy </w:t>
      </w:r>
      <w:r w:rsidRPr="00CB3CA2">
        <w:rPr>
          <w:rFonts w:ascii="Segoe UI" w:hAnsi="Segoe UI" w:cs="Segoe UI"/>
          <w:b/>
          <w:bCs/>
          <w:sz w:val="20"/>
          <w:szCs w:val="20"/>
        </w:rPr>
        <w:t>v délce 60 měsíců</w:t>
      </w:r>
      <w:r w:rsidRPr="00680A07">
        <w:rPr>
          <w:rFonts w:ascii="Segoe UI" w:hAnsi="Segoe UI" w:cs="Segoe UI"/>
          <w:sz w:val="20"/>
          <w:szCs w:val="20"/>
        </w:rPr>
        <w:t xml:space="preserve"> ode dne jejich protokolárního předání bez vad a nedodělků. </w:t>
      </w:r>
      <w:r w:rsidR="00915DB2" w:rsidRPr="00740A09">
        <w:rPr>
          <w:rFonts w:ascii="Segoe UI" w:hAnsi="Segoe UI" w:cs="Segoe UI"/>
          <w:sz w:val="20"/>
          <w:szCs w:val="20"/>
        </w:rPr>
        <w:t>Na stroje</w:t>
      </w:r>
      <w:r w:rsidR="00915DB2">
        <w:rPr>
          <w:rFonts w:ascii="Segoe UI" w:hAnsi="Segoe UI" w:cs="Segoe UI"/>
          <w:sz w:val="20"/>
          <w:szCs w:val="20"/>
        </w:rPr>
        <w:t>,</w:t>
      </w:r>
      <w:r w:rsidR="00915DB2" w:rsidRPr="00740A09">
        <w:rPr>
          <w:rFonts w:ascii="Segoe UI" w:hAnsi="Segoe UI" w:cs="Segoe UI"/>
          <w:sz w:val="20"/>
          <w:szCs w:val="20"/>
        </w:rPr>
        <w:t xml:space="preserve"> zařízení</w:t>
      </w:r>
      <w:r w:rsidR="00915DB2">
        <w:rPr>
          <w:rFonts w:ascii="Segoe UI" w:hAnsi="Segoe UI" w:cs="Segoe UI"/>
          <w:sz w:val="20"/>
          <w:szCs w:val="20"/>
        </w:rPr>
        <w:t>, technologické celky, apod.</w:t>
      </w:r>
      <w:r w:rsidR="00915DB2" w:rsidRPr="00740A09">
        <w:rPr>
          <w:rFonts w:ascii="Segoe UI" w:hAnsi="Segoe UI" w:cs="Segoe UI"/>
          <w:sz w:val="20"/>
          <w:szCs w:val="20"/>
        </w:rPr>
        <w:t xml:space="preserve"> poskytuje Koncesionář</w:t>
      </w:r>
      <w:r w:rsidR="00915DB2">
        <w:rPr>
          <w:rFonts w:ascii="Segoe UI" w:hAnsi="Segoe UI" w:cs="Segoe UI"/>
          <w:sz w:val="20"/>
          <w:szCs w:val="20"/>
        </w:rPr>
        <w:t xml:space="preserve"> </w:t>
      </w:r>
      <w:r w:rsidR="00915DB2" w:rsidRPr="00740A09">
        <w:rPr>
          <w:rFonts w:ascii="Segoe UI" w:hAnsi="Segoe UI" w:cs="Segoe UI"/>
          <w:sz w:val="20"/>
          <w:szCs w:val="20"/>
        </w:rPr>
        <w:t>záruku v délce, kterou poskytují výrobci. Po dobu záruky odpovídá Koncesionář za to, že</w:t>
      </w:r>
      <w:r w:rsidR="00915DB2">
        <w:rPr>
          <w:rFonts w:ascii="Segoe UI" w:hAnsi="Segoe UI" w:cs="Segoe UI"/>
          <w:sz w:val="20"/>
          <w:szCs w:val="20"/>
        </w:rPr>
        <w:t xml:space="preserve"> </w:t>
      </w:r>
      <w:r w:rsidR="00915DB2" w:rsidRPr="00740A09">
        <w:rPr>
          <w:rFonts w:ascii="Segoe UI" w:hAnsi="Segoe UI" w:cs="Segoe UI"/>
          <w:sz w:val="20"/>
          <w:szCs w:val="20"/>
        </w:rPr>
        <w:t>provedené stavební práce</w:t>
      </w:r>
      <w:r w:rsidR="00915DB2">
        <w:rPr>
          <w:rFonts w:ascii="Segoe UI" w:hAnsi="Segoe UI" w:cs="Segoe UI"/>
          <w:sz w:val="20"/>
          <w:szCs w:val="20"/>
        </w:rPr>
        <w:t xml:space="preserve">, </w:t>
      </w:r>
      <w:r w:rsidR="00915DB2" w:rsidRPr="00740A09">
        <w:rPr>
          <w:rFonts w:ascii="Segoe UI" w:hAnsi="Segoe UI" w:cs="Segoe UI"/>
          <w:sz w:val="20"/>
          <w:szCs w:val="20"/>
        </w:rPr>
        <w:t>dodávky</w:t>
      </w:r>
      <w:r w:rsidR="00915DB2">
        <w:rPr>
          <w:rFonts w:ascii="Segoe UI" w:hAnsi="Segoe UI" w:cs="Segoe UI"/>
          <w:sz w:val="20"/>
          <w:szCs w:val="20"/>
        </w:rPr>
        <w:t xml:space="preserve"> a služby</w:t>
      </w:r>
      <w:r w:rsidR="00915DB2" w:rsidRPr="00740A09">
        <w:rPr>
          <w:rFonts w:ascii="Segoe UI" w:hAnsi="Segoe UI" w:cs="Segoe UI"/>
          <w:sz w:val="20"/>
          <w:szCs w:val="20"/>
        </w:rPr>
        <w:t xml:space="preserve"> budou bez vad a budou mít vlastnosti předpokládané</w:t>
      </w:r>
      <w:r w:rsidR="00915DB2">
        <w:rPr>
          <w:rFonts w:ascii="Segoe UI" w:hAnsi="Segoe UI" w:cs="Segoe UI"/>
          <w:sz w:val="20"/>
          <w:szCs w:val="20"/>
        </w:rPr>
        <w:t xml:space="preserve"> </w:t>
      </w:r>
      <w:r w:rsidR="00915DB2" w:rsidRPr="00740A09">
        <w:rPr>
          <w:rFonts w:ascii="Segoe UI" w:hAnsi="Segoe UI" w:cs="Segoe UI"/>
          <w:sz w:val="20"/>
          <w:szCs w:val="20"/>
        </w:rPr>
        <w:t xml:space="preserve">touto smlouvou, obecně závaznými právními předpisy </w:t>
      </w:r>
      <w:r w:rsidR="00915DB2">
        <w:rPr>
          <w:rFonts w:ascii="Segoe UI" w:hAnsi="Segoe UI" w:cs="Segoe UI"/>
          <w:sz w:val="20"/>
          <w:szCs w:val="20"/>
        </w:rPr>
        <w:t>a DPZ</w:t>
      </w:r>
      <w:r w:rsidR="007101FA">
        <w:rPr>
          <w:rFonts w:ascii="Segoe UI" w:hAnsi="Segoe UI" w:cs="Segoe UI"/>
          <w:sz w:val="20"/>
          <w:szCs w:val="20"/>
        </w:rPr>
        <w:t>, resp. DSP.</w:t>
      </w:r>
    </w:p>
    <w:p w14:paraId="597FE726" w14:textId="3FB02B5F" w:rsidR="00CB3CA2" w:rsidRDefault="00CB3CA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4.10.2</w:t>
      </w:r>
      <w:r>
        <w:rPr>
          <w:rFonts w:ascii="Segoe UI" w:hAnsi="Segoe UI" w:cs="Segoe UI"/>
          <w:sz w:val="20"/>
          <w:szCs w:val="20"/>
        </w:rPr>
        <w:tab/>
      </w:r>
      <w:r w:rsidRPr="00680A07">
        <w:rPr>
          <w:rFonts w:ascii="Segoe UI" w:hAnsi="Segoe UI" w:cs="Segoe UI"/>
          <w:sz w:val="20"/>
          <w:szCs w:val="20"/>
        </w:rPr>
        <w:t xml:space="preserve">Koncesionář neodpovídá za vady </w:t>
      </w:r>
      <w:r>
        <w:rPr>
          <w:rFonts w:ascii="Segoe UI" w:hAnsi="Segoe UI" w:cs="Segoe UI"/>
          <w:sz w:val="20"/>
          <w:szCs w:val="20"/>
        </w:rPr>
        <w:t>Díla,</w:t>
      </w:r>
      <w:r w:rsidRPr="00680A07">
        <w:rPr>
          <w:rFonts w:ascii="Segoe UI" w:hAnsi="Segoe UI" w:cs="Segoe UI"/>
          <w:sz w:val="20"/>
          <w:szCs w:val="20"/>
        </w:rPr>
        <w:t xml:space="preserve"> které byly způsobeny použitím podkladů a věcí poskytnutých </w:t>
      </w:r>
      <w:proofErr w:type="spellStart"/>
      <w:r w:rsidRPr="00680A07">
        <w:rPr>
          <w:rFonts w:ascii="Segoe UI" w:hAnsi="Segoe UI" w:cs="Segoe UI"/>
          <w:sz w:val="20"/>
          <w:szCs w:val="20"/>
        </w:rPr>
        <w:t>Koncedentem</w:t>
      </w:r>
      <w:proofErr w:type="spellEnd"/>
      <w:r w:rsidRPr="00680A07">
        <w:rPr>
          <w:rFonts w:ascii="Segoe UI" w:hAnsi="Segoe UI" w:cs="Segoe UI"/>
          <w:sz w:val="20"/>
          <w:szCs w:val="20"/>
        </w:rPr>
        <w:t xml:space="preserve"> a Koncesionář ani při vynaložení potřebné péči nemohl zjistit jejich nevhodnost anebo na ně upozornil </w:t>
      </w:r>
      <w:proofErr w:type="spellStart"/>
      <w:r w:rsidRPr="00680A07">
        <w:rPr>
          <w:rFonts w:ascii="Segoe UI" w:hAnsi="Segoe UI" w:cs="Segoe UI"/>
          <w:sz w:val="20"/>
          <w:szCs w:val="20"/>
        </w:rPr>
        <w:t>Koncedenta</w:t>
      </w:r>
      <w:proofErr w:type="spellEnd"/>
      <w:r w:rsidRPr="00680A07">
        <w:rPr>
          <w:rFonts w:ascii="Segoe UI" w:hAnsi="Segoe UI" w:cs="Segoe UI"/>
          <w:sz w:val="20"/>
          <w:szCs w:val="20"/>
        </w:rPr>
        <w:t xml:space="preserve"> a ten na jejich použití trval.</w:t>
      </w:r>
    </w:p>
    <w:p w14:paraId="453FAB7E" w14:textId="40A6342E" w:rsidR="00CF7699" w:rsidRPr="00740A09" w:rsidRDefault="00CF7699" w:rsidP="00ED1178">
      <w:pPr>
        <w:spacing w:after="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4.10.3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Záruku poskytuje Koncesionář za podmínek provozování a údržby Díla dle obecně platných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předpisů. Záruka se nevztahuje na vady způsobené třetí osobou, živelnými událostmi,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či nevhodným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používáním Díla.</w:t>
      </w:r>
    </w:p>
    <w:p w14:paraId="1405DE6D" w14:textId="5F49C851" w:rsidR="00CB3CA2" w:rsidRDefault="00CB3CA2" w:rsidP="00ED1178">
      <w:pPr>
        <w:keepNext/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4.11</w:t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="00915DB2">
        <w:rPr>
          <w:rFonts w:ascii="Segoe UI" w:hAnsi="Segoe UI" w:cs="Segoe UI"/>
          <w:b/>
          <w:bCs/>
          <w:sz w:val="20"/>
          <w:szCs w:val="20"/>
        </w:rPr>
        <w:t xml:space="preserve">Vlastnictví Díla a </w:t>
      </w:r>
      <w:r>
        <w:rPr>
          <w:rFonts w:ascii="Segoe UI" w:hAnsi="Segoe UI" w:cs="Segoe UI"/>
          <w:b/>
          <w:bCs/>
          <w:sz w:val="20"/>
          <w:szCs w:val="20"/>
        </w:rPr>
        <w:t>Odpovědnost za škody</w:t>
      </w:r>
      <w:r w:rsidR="00915DB2">
        <w:rPr>
          <w:rFonts w:ascii="Segoe UI" w:hAnsi="Segoe UI" w:cs="Segoe UI"/>
          <w:b/>
          <w:bCs/>
          <w:sz w:val="20"/>
          <w:szCs w:val="20"/>
        </w:rPr>
        <w:t>:</w:t>
      </w:r>
    </w:p>
    <w:p w14:paraId="40C1F2B6" w14:textId="0B2398FE" w:rsidR="00915DB2" w:rsidRDefault="00CB3CA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</w:t>
      </w:r>
      <w:r w:rsidR="00915DB2">
        <w:rPr>
          <w:rFonts w:ascii="Segoe UI" w:hAnsi="Segoe UI" w:cs="Segoe UI"/>
          <w:sz w:val="20"/>
          <w:szCs w:val="20"/>
        </w:rPr>
        <w:t>1</w:t>
      </w:r>
      <w:r w:rsidR="00915DB2">
        <w:rPr>
          <w:rFonts w:ascii="Segoe UI" w:hAnsi="Segoe UI" w:cs="Segoe UI"/>
          <w:sz w:val="20"/>
          <w:szCs w:val="20"/>
        </w:rPr>
        <w:tab/>
      </w:r>
      <w:r w:rsidR="00915DB2" w:rsidRPr="00740A09">
        <w:rPr>
          <w:rFonts w:ascii="Segoe UI" w:hAnsi="Segoe UI" w:cs="Segoe UI"/>
          <w:sz w:val="20"/>
          <w:szCs w:val="20"/>
        </w:rPr>
        <w:t xml:space="preserve">Vlastníkem </w:t>
      </w:r>
      <w:r w:rsidR="00915DB2">
        <w:rPr>
          <w:rFonts w:ascii="Segoe UI" w:hAnsi="Segoe UI" w:cs="Segoe UI"/>
          <w:sz w:val="20"/>
          <w:szCs w:val="20"/>
        </w:rPr>
        <w:t>p</w:t>
      </w:r>
      <w:r w:rsidR="00915DB2" w:rsidRPr="00740A09">
        <w:rPr>
          <w:rFonts w:ascii="Segoe UI" w:hAnsi="Segoe UI" w:cs="Segoe UI"/>
          <w:sz w:val="20"/>
          <w:szCs w:val="20"/>
        </w:rPr>
        <w:t>ozemků</w:t>
      </w:r>
      <w:r w:rsidR="00915DB2">
        <w:rPr>
          <w:rFonts w:ascii="Segoe UI" w:hAnsi="Segoe UI" w:cs="Segoe UI"/>
          <w:sz w:val="20"/>
          <w:szCs w:val="20"/>
        </w:rPr>
        <w:t xml:space="preserve">, na kterých probíhá realizace Díla, je </w:t>
      </w:r>
      <w:proofErr w:type="spellStart"/>
      <w:r w:rsidR="00915DB2">
        <w:rPr>
          <w:rFonts w:ascii="Segoe UI" w:hAnsi="Segoe UI" w:cs="Segoe UI"/>
          <w:sz w:val="20"/>
          <w:szCs w:val="20"/>
        </w:rPr>
        <w:t>Koncedent</w:t>
      </w:r>
      <w:proofErr w:type="spellEnd"/>
      <w:r w:rsidR="00915DB2" w:rsidRPr="00740A09">
        <w:rPr>
          <w:rFonts w:ascii="Segoe UI" w:hAnsi="Segoe UI" w:cs="Segoe UI"/>
          <w:sz w:val="20"/>
          <w:szCs w:val="20"/>
        </w:rPr>
        <w:t xml:space="preserve">. Vlastníkem </w:t>
      </w:r>
      <w:r w:rsidR="00915DB2">
        <w:rPr>
          <w:rFonts w:ascii="Segoe UI" w:hAnsi="Segoe UI" w:cs="Segoe UI"/>
          <w:sz w:val="20"/>
          <w:szCs w:val="20"/>
        </w:rPr>
        <w:t xml:space="preserve">dobíjecích stanic vč. souvisejícího příslušenství, které tvoří Dílo, se stává okamžikem převzetí Díla </w:t>
      </w:r>
      <w:proofErr w:type="spellStart"/>
      <w:r w:rsidR="00915DB2">
        <w:rPr>
          <w:rFonts w:ascii="Segoe UI" w:hAnsi="Segoe UI" w:cs="Segoe UI"/>
          <w:sz w:val="20"/>
          <w:szCs w:val="20"/>
        </w:rPr>
        <w:t>Konceden</w:t>
      </w:r>
      <w:r w:rsidR="00CF7699">
        <w:rPr>
          <w:rFonts w:ascii="Segoe UI" w:hAnsi="Segoe UI" w:cs="Segoe UI"/>
          <w:sz w:val="20"/>
          <w:szCs w:val="20"/>
        </w:rPr>
        <w:t>t</w:t>
      </w:r>
      <w:proofErr w:type="spellEnd"/>
      <w:r w:rsidR="00CF7699">
        <w:rPr>
          <w:rFonts w:ascii="Segoe UI" w:hAnsi="Segoe UI" w:cs="Segoe UI"/>
          <w:sz w:val="20"/>
          <w:szCs w:val="20"/>
        </w:rPr>
        <w:t>.</w:t>
      </w:r>
    </w:p>
    <w:p w14:paraId="37A9B8DF" w14:textId="5BEB6D4A" w:rsidR="00CF7699" w:rsidRPr="00740A09" w:rsidRDefault="00CF7699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4.11.2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Škodou na Díle je ztráta, zničení, poškození nebo znehodnocení věci bez ohledu na to,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z</w:t>
      </w:r>
      <w:r>
        <w:rPr>
          <w:rFonts w:ascii="Segoe UI" w:hAnsi="Segoe UI" w:cs="Segoe UI"/>
          <w:sz w:val="20"/>
          <w:szCs w:val="20"/>
        </w:rPr>
        <w:t> j</w:t>
      </w:r>
      <w:r w:rsidRPr="00740A09">
        <w:rPr>
          <w:rFonts w:ascii="Segoe UI" w:hAnsi="Segoe UI" w:cs="Segoe UI"/>
          <w:sz w:val="20"/>
          <w:szCs w:val="20"/>
        </w:rPr>
        <w:t>akých příčin k nim došlo.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Nebezpečí škody na Díle nese od počátku Koncesionář, a to až do termínu předání 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převzetí Díla mezi Smluvními stranami, a to bez vad a nedodělků</w:t>
      </w:r>
      <w:r>
        <w:rPr>
          <w:rFonts w:ascii="Segoe UI" w:hAnsi="Segoe UI" w:cs="Segoe UI"/>
          <w:sz w:val="20"/>
          <w:szCs w:val="20"/>
        </w:rPr>
        <w:t>.</w:t>
      </w:r>
    </w:p>
    <w:p w14:paraId="5F79B818" w14:textId="523348B1" w:rsidR="00CB3CA2" w:rsidRPr="00740A09" w:rsidRDefault="00915D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4.12.</w:t>
      </w:r>
      <w:r w:rsidR="00CF7699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ab/>
      </w:r>
      <w:r w:rsidR="00CB3CA2" w:rsidRPr="00740A09">
        <w:rPr>
          <w:rFonts w:ascii="Segoe UI" w:hAnsi="Segoe UI" w:cs="Segoe UI"/>
          <w:sz w:val="20"/>
          <w:szCs w:val="20"/>
        </w:rPr>
        <w:t xml:space="preserve">Pokud činností Koncesionáře dojde ke způsobení škody </w:t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CB3CA2" w:rsidRPr="00740A09">
        <w:rPr>
          <w:rFonts w:ascii="Segoe UI" w:hAnsi="Segoe UI" w:cs="Segoe UI"/>
          <w:sz w:val="20"/>
          <w:szCs w:val="20"/>
        </w:rPr>
        <w:t xml:space="preserve"> nebo třetím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osobám z titulu opomenutí, nedbalosti nebo neplněním podmínek vyplývajících ze zákona,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technických nebo jiných norem nebo vyplývajících ze Smlouvy je Koncesionář povinen bez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zbytečného odkladu tuto škodu odstranit a není-li to možné, tak finančně uhradit. Veškeré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náklady s tím spojené nese Koncesionář.</w:t>
      </w:r>
    </w:p>
    <w:p w14:paraId="5B984F0D" w14:textId="71954185" w:rsidR="00CB3CA2" w:rsidRPr="00740A09" w:rsidRDefault="00915D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</w:t>
      </w:r>
      <w:r w:rsidR="00CF7699">
        <w:rPr>
          <w:rFonts w:ascii="Segoe UI" w:hAnsi="Segoe UI" w:cs="Segoe UI"/>
          <w:sz w:val="20"/>
          <w:szCs w:val="20"/>
        </w:rPr>
        <w:t>4</w:t>
      </w:r>
      <w:r w:rsidR="00CB3CA2">
        <w:rPr>
          <w:rFonts w:ascii="Segoe UI" w:hAnsi="Segoe UI" w:cs="Segoe UI"/>
          <w:sz w:val="20"/>
          <w:szCs w:val="20"/>
        </w:rPr>
        <w:tab/>
      </w:r>
      <w:r w:rsidR="00CB3CA2" w:rsidRPr="00740A09">
        <w:rPr>
          <w:rFonts w:ascii="Segoe UI" w:hAnsi="Segoe UI" w:cs="Segoe UI"/>
          <w:sz w:val="20"/>
          <w:szCs w:val="20"/>
        </w:rPr>
        <w:t xml:space="preserve">Koncesionář odpovídá i za škodu způsobenou činností těch osob, které pro něj </w:t>
      </w:r>
      <w:r>
        <w:rPr>
          <w:rFonts w:ascii="Segoe UI" w:hAnsi="Segoe UI" w:cs="Segoe UI"/>
          <w:sz w:val="20"/>
          <w:szCs w:val="20"/>
        </w:rPr>
        <w:t>Dílo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provádějí.</w:t>
      </w:r>
    </w:p>
    <w:p w14:paraId="7D1D99DC" w14:textId="35EED234" w:rsidR="00CB3CA2" w:rsidRDefault="00915D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</w:t>
      </w:r>
      <w:r w:rsidR="00CF7699">
        <w:rPr>
          <w:rFonts w:ascii="Segoe UI" w:hAnsi="Segoe UI" w:cs="Segoe UI"/>
          <w:sz w:val="20"/>
          <w:szCs w:val="20"/>
        </w:rPr>
        <w:t>5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CB3CA2" w:rsidRPr="00740A09">
        <w:rPr>
          <w:rFonts w:ascii="Segoe UI" w:hAnsi="Segoe UI" w:cs="Segoe UI"/>
          <w:sz w:val="20"/>
          <w:szCs w:val="20"/>
        </w:rPr>
        <w:t xml:space="preserve"> je povinen oznámit vady </w:t>
      </w:r>
      <w:r>
        <w:rPr>
          <w:rFonts w:ascii="Segoe UI" w:hAnsi="Segoe UI" w:cs="Segoe UI"/>
          <w:sz w:val="20"/>
          <w:szCs w:val="20"/>
        </w:rPr>
        <w:t>Díla</w:t>
      </w:r>
      <w:r w:rsidR="00CB3CA2" w:rsidRPr="00740A09">
        <w:rPr>
          <w:rFonts w:ascii="Segoe UI" w:hAnsi="Segoe UI" w:cs="Segoe UI"/>
          <w:sz w:val="20"/>
          <w:szCs w:val="20"/>
        </w:rPr>
        <w:t xml:space="preserve"> Koncesionáři bez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zbytečného odkladu ihned, jakmile je zjistí, a to písemně na email</w:t>
      </w:r>
      <w:r w:rsidR="00CB3CA2">
        <w:rPr>
          <w:rFonts w:ascii="Segoe UI" w:hAnsi="Segoe UI" w:cs="Segoe UI"/>
          <w:sz w:val="20"/>
          <w:szCs w:val="20"/>
        </w:rPr>
        <w:t xml:space="preserve">: </w:t>
      </w:r>
      <w:r w:rsidR="00CB3CA2"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[doplní účastník]</w:t>
      </w:r>
      <w:r w:rsidR="00CB3CA2" w:rsidRPr="00740A09">
        <w:rPr>
          <w:rFonts w:ascii="Segoe UI" w:hAnsi="Segoe UI" w:cs="Segoe UI"/>
          <w:sz w:val="20"/>
          <w:szCs w:val="20"/>
        </w:rPr>
        <w:t>, popř. na adresu sídla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 xml:space="preserve">Koncesionáře. Koncesionář je povinen nejpozději </w:t>
      </w:r>
      <w:r w:rsidR="00CB3CA2" w:rsidRPr="007101FA">
        <w:rPr>
          <w:rFonts w:ascii="Segoe UI" w:hAnsi="Segoe UI" w:cs="Segoe UI"/>
          <w:b/>
          <w:bCs/>
          <w:sz w:val="20"/>
          <w:szCs w:val="20"/>
        </w:rPr>
        <w:t>do 5 kalendářních dnů</w:t>
      </w:r>
      <w:r w:rsidR="00CB3CA2" w:rsidRPr="00740A09">
        <w:rPr>
          <w:rFonts w:ascii="Segoe UI" w:hAnsi="Segoe UI" w:cs="Segoe UI"/>
          <w:sz w:val="20"/>
          <w:szCs w:val="20"/>
        </w:rPr>
        <w:t xml:space="preserve"> po doručení písemné</w:t>
      </w:r>
      <w:r w:rsidR="00CB3CA2">
        <w:rPr>
          <w:rFonts w:ascii="Segoe UI" w:hAnsi="Segoe UI" w:cs="Segoe UI"/>
          <w:sz w:val="20"/>
          <w:szCs w:val="20"/>
        </w:rPr>
        <w:t xml:space="preserve">ho </w:t>
      </w:r>
      <w:r w:rsidR="00CB3CA2" w:rsidRPr="00740A09">
        <w:rPr>
          <w:rFonts w:ascii="Segoe UI" w:hAnsi="Segoe UI" w:cs="Segoe UI"/>
          <w:sz w:val="20"/>
          <w:szCs w:val="20"/>
        </w:rPr>
        <w:t xml:space="preserve">upozornění </w:t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CB3CA2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CB3CA2">
        <w:rPr>
          <w:rFonts w:ascii="Segoe UI" w:hAnsi="Segoe UI" w:cs="Segoe UI"/>
          <w:sz w:val="20"/>
          <w:szCs w:val="20"/>
        </w:rPr>
        <w:t>infomovat</w:t>
      </w:r>
      <w:proofErr w:type="spellEnd"/>
      <w:r w:rsidR="00CB3CA2">
        <w:rPr>
          <w:rFonts w:ascii="Segoe UI" w:hAnsi="Segoe UI" w:cs="Segoe UI"/>
          <w:sz w:val="20"/>
          <w:szCs w:val="20"/>
        </w:rPr>
        <w:t xml:space="preserve"> o tom, zda vadu uznává či nikoliv, a dle o</w:t>
      </w:r>
      <w:r>
        <w:rPr>
          <w:rFonts w:ascii="Segoe UI" w:hAnsi="Segoe UI" w:cs="Segoe UI"/>
          <w:sz w:val="20"/>
          <w:szCs w:val="20"/>
        </w:rPr>
        <w:t> </w:t>
      </w:r>
      <w:r w:rsidR="00CB3CA2">
        <w:rPr>
          <w:rFonts w:ascii="Segoe UI" w:hAnsi="Segoe UI" w:cs="Segoe UI"/>
          <w:sz w:val="20"/>
          <w:szCs w:val="20"/>
        </w:rPr>
        <w:t xml:space="preserve">způsobu odstranění zjištěné vady a návrhu přiměřeného termínu pro její odstranění. </w:t>
      </w:r>
      <w:r w:rsidR="00CB3CA2" w:rsidRPr="00740A09">
        <w:rPr>
          <w:rFonts w:ascii="Segoe UI" w:hAnsi="Segoe UI" w:cs="Segoe UI"/>
          <w:sz w:val="20"/>
          <w:szCs w:val="20"/>
        </w:rPr>
        <w:t xml:space="preserve"> </w:t>
      </w:r>
      <w:r w:rsidR="00CB3CA2">
        <w:rPr>
          <w:rFonts w:ascii="Segoe UI" w:hAnsi="Segoe UI" w:cs="Segoe UI"/>
          <w:sz w:val="20"/>
          <w:szCs w:val="20"/>
        </w:rPr>
        <w:t xml:space="preserve">V případě, že se Smluvní strany na termínu odstranění reklamačních vad nedohodnou, platí pro jejich odstranění lhůta 30 kalendářních dnů od oznámení vady </w:t>
      </w:r>
      <w:proofErr w:type="spellStart"/>
      <w:r w:rsidR="00CB3CA2">
        <w:rPr>
          <w:rFonts w:ascii="Segoe UI" w:hAnsi="Segoe UI" w:cs="Segoe UI"/>
          <w:sz w:val="20"/>
          <w:szCs w:val="20"/>
        </w:rPr>
        <w:t>Koncedetem</w:t>
      </w:r>
      <w:proofErr w:type="spellEnd"/>
      <w:r w:rsidR="00CB3CA2">
        <w:rPr>
          <w:rFonts w:ascii="Segoe UI" w:hAnsi="Segoe UI" w:cs="Segoe UI"/>
          <w:sz w:val="20"/>
          <w:szCs w:val="20"/>
        </w:rPr>
        <w:t>.</w:t>
      </w:r>
    </w:p>
    <w:p w14:paraId="73A47B97" w14:textId="59F1E914" w:rsidR="00CB3CA2" w:rsidRPr="00740A09" w:rsidRDefault="00915D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</w:t>
      </w:r>
      <w:r w:rsidR="00CF7699">
        <w:rPr>
          <w:rFonts w:ascii="Segoe UI" w:hAnsi="Segoe UI" w:cs="Segoe UI"/>
          <w:sz w:val="20"/>
          <w:szCs w:val="20"/>
        </w:rPr>
        <w:t>6</w:t>
      </w:r>
      <w:r w:rsidR="00CB3CA2">
        <w:rPr>
          <w:rFonts w:ascii="Segoe UI" w:hAnsi="Segoe UI" w:cs="Segoe UI"/>
          <w:sz w:val="20"/>
          <w:szCs w:val="20"/>
        </w:rPr>
        <w:tab/>
        <w:t xml:space="preserve">Nebude-li vada odstraněna ve stanového lhůtě, je </w:t>
      </w:r>
      <w:proofErr w:type="spellStart"/>
      <w:r w:rsidR="00CB3CA2">
        <w:rPr>
          <w:rFonts w:ascii="Segoe UI" w:hAnsi="Segoe UI" w:cs="Segoe UI"/>
          <w:sz w:val="20"/>
          <w:szCs w:val="20"/>
        </w:rPr>
        <w:t>Koncedent</w:t>
      </w:r>
      <w:proofErr w:type="spellEnd"/>
      <w:r w:rsidR="00CB3CA2">
        <w:rPr>
          <w:rFonts w:ascii="Segoe UI" w:hAnsi="Segoe UI" w:cs="Segoe UI"/>
          <w:sz w:val="20"/>
          <w:szCs w:val="20"/>
        </w:rPr>
        <w:t xml:space="preserve"> op</w:t>
      </w:r>
      <w:r w:rsidR="00CB3CA2" w:rsidRPr="00740A09">
        <w:rPr>
          <w:rFonts w:ascii="Segoe UI" w:hAnsi="Segoe UI" w:cs="Segoe UI"/>
          <w:sz w:val="20"/>
          <w:szCs w:val="20"/>
        </w:rPr>
        <w:t>rávněn pověřit odstraněním vady jinou odbornou právnickou nebo fyzickou osobu.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 xml:space="preserve">Veškeré takto vzniklé náklady uhradí </w:t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CB3CA2" w:rsidRPr="00740A09">
        <w:rPr>
          <w:rFonts w:ascii="Segoe UI" w:hAnsi="Segoe UI" w:cs="Segoe UI"/>
          <w:sz w:val="20"/>
          <w:szCs w:val="20"/>
        </w:rPr>
        <w:t xml:space="preserve"> Koncesionář. Koncesionář souhlasí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 xml:space="preserve">s tím, že tímto smluveným postupem </w:t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CB3CA2" w:rsidRPr="00740A09">
        <w:rPr>
          <w:rFonts w:ascii="Segoe UI" w:hAnsi="Segoe UI" w:cs="Segoe UI"/>
          <w:sz w:val="20"/>
          <w:szCs w:val="20"/>
        </w:rPr>
        <w:t xml:space="preserve"> nejsou narušena</w:t>
      </w:r>
      <w:r w:rsidR="00CB3CA2">
        <w:rPr>
          <w:rFonts w:ascii="Segoe UI" w:hAnsi="Segoe UI" w:cs="Segoe UI"/>
          <w:sz w:val="20"/>
          <w:szCs w:val="20"/>
        </w:rPr>
        <w:t xml:space="preserve"> případná</w:t>
      </w:r>
      <w:r w:rsidR="00CB3CA2" w:rsidRPr="00740A09">
        <w:rPr>
          <w:rFonts w:ascii="Segoe UI" w:hAnsi="Segoe UI" w:cs="Segoe UI"/>
          <w:sz w:val="20"/>
          <w:szCs w:val="20"/>
        </w:rPr>
        <w:t xml:space="preserve"> práva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Koncesionáře.</w:t>
      </w:r>
    </w:p>
    <w:p w14:paraId="082634A3" w14:textId="5A4DF459" w:rsidR="00CB3CA2" w:rsidRDefault="00915DB2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</w:t>
      </w:r>
      <w:r w:rsidR="00CF7699">
        <w:rPr>
          <w:rFonts w:ascii="Segoe UI" w:hAnsi="Segoe UI" w:cs="Segoe UI"/>
          <w:sz w:val="20"/>
          <w:szCs w:val="20"/>
        </w:rPr>
        <w:t>7</w:t>
      </w:r>
      <w:r w:rsidR="00CB3CA2">
        <w:rPr>
          <w:rFonts w:ascii="Segoe UI" w:hAnsi="Segoe UI" w:cs="Segoe UI"/>
          <w:sz w:val="20"/>
          <w:szCs w:val="20"/>
        </w:rPr>
        <w:tab/>
      </w:r>
      <w:r w:rsidR="00CB3CA2" w:rsidRPr="00740A09">
        <w:rPr>
          <w:rFonts w:ascii="Segoe UI" w:hAnsi="Segoe UI" w:cs="Segoe UI"/>
          <w:sz w:val="20"/>
          <w:szCs w:val="20"/>
        </w:rPr>
        <w:t xml:space="preserve">O odstranění vady sepíše </w:t>
      </w:r>
      <w:proofErr w:type="spellStart"/>
      <w:r w:rsidR="00CB3CA2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CB3CA2" w:rsidRPr="00740A09">
        <w:rPr>
          <w:rFonts w:ascii="Segoe UI" w:hAnsi="Segoe UI" w:cs="Segoe UI"/>
          <w:sz w:val="20"/>
          <w:szCs w:val="20"/>
        </w:rPr>
        <w:t xml:space="preserve"> protokol, ve kterém potvrdí odstranění vady nebo</w:t>
      </w:r>
      <w:r w:rsidR="00CB3CA2">
        <w:rPr>
          <w:rFonts w:ascii="Segoe UI" w:hAnsi="Segoe UI" w:cs="Segoe UI"/>
          <w:sz w:val="20"/>
          <w:szCs w:val="20"/>
        </w:rPr>
        <w:t xml:space="preserve"> </w:t>
      </w:r>
      <w:r w:rsidR="00CB3CA2" w:rsidRPr="00740A09">
        <w:rPr>
          <w:rFonts w:ascii="Segoe UI" w:hAnsi="Segoe UI" w:cs="Segoe UI"/>
          <w:sz w:val="20"/>
          <w:szCs w:val="20"/>
        </w:rPr>
        <w:t>uvede důvody, pro které odmítá opravu převzít.</w:t>
      </w:r>
    </w:p>
    <w:p w14:paraId="72B5510D" w14:textId="23A203FD" w:rsidR="00CF7699" w:rsidRPr="00740A09" w:rsidRDefault="00CF7699" w:rsidP="00ED1178">
      <w:pPr>
        <w:spacing w:before="120" w:after="120" w:line="252" w:lineRule="auto"/>
        <w:ind w:left="1134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4.11.8</w:t>
      </w:r>
      <w:r>
        <w:rPr>
          <w:rFonts w:ascii="Segoe UI" w:hAnsi="Segoe UI" w:cs="Segoe UI"/>
          <w:sz w:val="20"/>
          <w:szCs w:val="20"/>
        </w:rPr>
        <w:tab/>
        <w:t>Pokud bude reklamovaná vada v režimu „havárie“, které ohrožují užívání Díla, pak se v takovém případě zavazuje Koncesionář nastoupit k jejímu odstranění do 24 hodin od</w:t>
      </w:r>
      <w:r w:rsidR="007101FA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jejího oznámení </w:t>
      </w:r>
      <w:proofErr w:type="spellStart"/>
      <w:r>
        <w:rPr>
          <w:rFonts w:ascii="Segoe UI" w:hAnsi="Segoe UI" w:cs="Segoe UI"/>
          <w:sz w:val="20"/>
          <w:szCs w:val="20"/>
        </w:rPr>
        <w:t>Koncedentem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A31CCD5" w14:textId="7B258942" w:rsidR="006A5523" w:rsidRDefault="00CF769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V.</w:t>
      </w:r>
    </w:p>
    <w:p w14:paraId="038BB491" w14:textId="77777777" w:rsidR="006A5523" w:rsidRPr="00D74BD7" w:rsidRDefault="006A5523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Provoz dobíjecích stanic</w:t>
      </w:r>
    </w:p>
    <w:p w14:paraId="6C63994E" w14:textId="1BFFFD2E" w:rsidR="00740A09" w:rsidRDefault="00CF769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="00740A09" w:rsidRPr="00740A09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>1</w:t>
      </w:r>
      <w:r w:rsidR="00740A09"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>Účelem tohoto článku Smlouvy je zaji</w:t>
      </w:r>
      <w:r w:rsidR="007101FA">
        <w:rPr>
          <w:rFonts w:ascii="Segoe UI" w:hAnsi="Segoe UI" w:cs="Segoe UI"/>
          <w:sz w:val="20"/>
          <w:szCs w:val="20"/>
        </w:rPr>
        <w:t xml:space="preserve">štění </w:t>
      </w:r>
      <w:r>
        <w:rPr>
          <w:rFonts w:ascii="Segoe UI" w:hAnsi="Segoe UI" w:cs="Segoe UI"/>
          <w:sz w:val="20"/>
          <w:szCs w:val="20"/>
        </w:rPr>
        <w:t xml:space="preserve">provozování </w:t>
      </w:r>
      <w:r w:rsidR="008E2354">
        <w:rPr>
          <w:rFonts w:ascii="Segoe UI" w:hAnsi="Segoe UI" w:cs="Segoe UI"/>
          <w:sz w:val="20"/>
          <w:szCs w:val="20"/>
        </w:rPr>
        <w:t>d</w:t>
      </w:r>
      <w:r>
        <w:rPr>
          <w:rFonts w:ascii="Segoe UI" w:hAnsi="Segoe UI" w:cs="Segoe UI"/>
          <w:sz w:val="20"/>
          <w:szCs w:val="20"/>
        </w:rPr>
        <w:t>obíjecích stanic</w:t>
      </w:r>
      <w:r w:rsidR="00740A09" w:rsidRPr="00740A09">
        <w:rPr>
          <w:rFonts w:ascii="Segoe UI" w:hAnsi="Segoe UI" w:cs="Segoe UI"/>
          <w:sz w:val="20"/>
          <w:szCs w:val="20"/>
        </w:rPr>
        <w:t>, jež Koncesionář</w:t>
      </w:r>
      <w:r w:rsidR="00647136"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zhotovuje na základě této Smlouv</w:t>
      </w:r>
      <w:r w:rsidR="00647136">
        <w:rPr>
          <w:rFonts w:ascii="Segoe UI" w:hAnsi="Segoe UI" w:cs="Segoe UI"/>
          <w:sz w:val="20"/>
          <w:szCs w:val="20"/>
        </w:rPr>
        <w:t xml:space="preserve">y </w:t>
      </w:r>
      <w:r w:rsidR="00740A09" w:rsidRPr="00740A09">
        <w:rPr>
          <w:rFonts w:ascii="Segoe UI" w:hAnsi="Segoe UI" w:cs="Segoe UI"/>
          <w:sz w:val="20"/>
          <w:szCs w:val="20"/>
        </w:rPr>
        <w:t>(dále také jako „</w:t>
      </w:r>
      <w:r w:rsidR="00740A09" w:rsidRPr="00740A09">
        <w:rPr>
          <w:rFonts w:ascii="Segoe UI" w:hAnsi="Segoe UI" w:cs="Segoe UI"/>
          <w:b/>
          <w:bCs/>
          <w:sz w:val="20"/>
          <w:szCs w:val="20"/>
        </w:rPr>
        <w:t>Předmět</w:t>
      </w:r>
      <w:r w:rsidR="0064713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b/>
          <w:bCs/>
          <w:sz w:val="20"/>
          <w:szCs w:val="20"/>
        </w:rPr>
        <w:t>provozu</w:t>
      </w:r>
      <w:r w:rsidR="00740A09" w:rsidRPr="00740A09">
        <w:rPr>
          <w:rFonts w:ascii="Segoe UI" w:hAnsi="Segoe UI" w:cs="Segoe UI"/>
          <w:sz w:val="20"/>
          <w:szCs w:val="20"/>
        </w:rPr>
        <w:t>“).</w:t>
      </w:r>
    </w:p>
    <w:p w14:paraId="441A6C7B" w14:textId="77777777" w:rsidR="008E2354" w:rsidRPr="00740A09" w:rsidRDefault="008E2354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5.2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prohlašuje, že je vlastníkem </w:t>
      </w:r>
      <w:r>
        <w:rPr>
          <w:rFonts w:ascii="Segoe UI" w:hAnsi="Segoe UI" w:cs="Segoe UI"/>
          <w:sz w:val="20"/>
          <w:szCs w:val="20"/>
        </w:rPr>
        <w:t>p</w:t>
      </w:r>
      <w:r w:rsidRPr="00740A09">
        <w:rPr>
          <w:rFonts w:ascii="Segoe UI" w:hAnsi="Segoe UI" w:cs="Segoe UI"/>
          <w:sz w:val="20"/>
          <w:szCs w:val="20"/>
        </w:rPr>
        <w:t>ozemků, na nichž bude za podmínek stanovených touto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Smlouvou </w:t>
      </w:r>
      <w:r>
        <w:rPr>
          <w:rFonts w:ascii="Segoe UI" w:hAnsi="Segoe UI" w:cs="Segoe UI"/>
          <w:sz w:val="20"/>
          <w:szCs w:val="20"/>
        </w:rPr>
        <w:t>provedeno vybudování dobíjecích vč. souvisejícího příslušenství (vyhrazená parkovací místa, přípojky el. energie).</w:t>
      </w:r>
    </w:p>
    <w:p w14:paraId="64C3A380" w14:textId="3BF8125F" w:rsidR="00740A09" w:rsidRPr="00740A09" w:rsidRDefault="00647136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5.3</w:t>
      </w:r>
      <w:r w:rsidR="00375DED">
        <w:rPr>
          <w:rFonts w:ascii="Segoe UI" w:hAnsi="Segoe UI" w:cs="Segoe UI"/>
          <w:sz w:val="20"/>
          <w:szCs w:val="20"/>
        </w:rPr>
        <w:tab/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 xml:space="preserve"> v souladu s touto Smlouvou přenechá Předmět provozu k užívání a požívání</w:t>
      </w:r>
      <w:r w:rsidR="0033445D"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Koncesionáři, a to okamžikem </w:t>
      </w:r>
      <w:r>
        <w:rPr>
          <w:rFonts w:ascii="Segoe UI" w:hAnsi="Segoe UI" w:cs="Segoe UI"/>
          <w:sz w:val="20"/>
          <w:szCs w:val="20"/>
        </w:rPr>
        <w:t>vydání příslušných povolení nezbytný k provozu dobíjecích stanic</w:t>
      </w:r>
      <w:r w:rsidR="00740A09" w:rsidRPr="00740A09">
        <w:rPr>
          <w:rFonts w:ascii="Segoe UI" w:hAnsi="Segoe UI" w:cs="Segoe UI"/>
          <w:sz w:val="20"/>
          <w:szCs w:val="20"/>
        </w:rPr>
        <w:t>.</w:t>
      </w:r>
      <w:r w:rsidR="008E2354">
        <w:rPr>
          <w:rFonts w:ascii="Segoe UI" w:hAnsi="Segoe UI" w:cs="Segoe UI"/>
          <w:sz w:val="20"/>
          <w:szCs w:val="20"/>
        </w:rPr>
        <w:t xml:space="preserve"> Úhrada za používání Předmětu provozu a platební podmínky jsou </w:t>
      </w:r>
      <w:r w:rsidR="00F62C20" w:rsidRPr="007101FA">
        <w:rPr>
          <w:rFonts w:ascii="Segoe UI" w:hAnsi="Segoe UI" w:cs="Segoe UI"/>
          <w:sz w:val="20"/>
          <w:szCs w:val="20"/>
        </w:rPr>
        <w:t xml:space="preserve">uvedeny dále v čl. </w:t>
      </w:r>
      <w:r w:rsidR="007101FA" w:rsidRPr="007101FA">
        <w:rPr>
          <w:rFonts w:ascii="Segoe UI" w:hAnsi="Segoe UI" w:cs="Segoe UI"/>
          <w:sz w:val="20"/>
          <w:szCs w:val="20"/>
        </w:rPr>
        <w:t>VIII</w:t>
      </w:r>
      <w:r w:rsidR="007101FA">
        <w:rPr>
          <w:rFonts w:ascii="Segoe UI" w:hAnsi="Segoe UI" w:cs="Segoe UI"/>
          <w:sz w:val="20"/>
          <w:szCs w:val="20"/>
        </w:rPr>
        <w:t>.</w:t>
      </w:r>
      <w:r w:rsidR="00F62C20">
        <w:rPr>
          <w:rFonts w:ascii="Segoe UI" w:hAnsi="Segoe UI" w:cs="Segoe UI"/>
          <w:sz w:val="20"/>
          <w:szCs w:val="20"/>
        </w:rPr>
        <w:t xml:space="preserve"> této Smlouvy.</w:t>
      </w:r>
    </w:p>
    <w:p w14:paraId="28948829" w14:textId="4B04B94E" w:rsidR="008E2354" w:rsidRDefault="00647136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="00740A09" w:rsidRPr="00740A09">
        <w:rPr>
          <w:rFonts w:ascii="Segoe UI" w:hAnsi="Segoe UI" w:cs="Segoe UI"/>
          <w:sz w:val="20"/>
          <w:szCs w:val="20"/>
        </w:rPr>
        <w:t>.</w:t>
      </w:r>
      <w:r w:rsidR="0033445D">
        <w:rPr>
          <w:rFonts w:ascii="Segoe UI" w:hAnsi="Segoe UI" w:cs="Segoe UI"/>
          <w:sz w:val="20"/>
          <w:szCs w:val="20"/>
        </w:rPr>
        <w:t>4</w:t>
      </w:r>
      <w:r w:rsidR="00740A09" w:rsidRPr="00740A09">
        <w:rPr>
          <w:rFonts w:ascii="Segoe UI" w:hAnsi="Segoe UI" w:cs="Segoe UI"/>
          <w:sz w:val="20"/>
          <w:szCs w:val="20"/>
        </w:rPr>
        <w:t xml:space="preserve"> </w:t>
      </w:r>
      <w:r w:rsidR="0033445D">
        <w:rPr>
          <w:rFonts w:ascii="Segoe UI" w:hAnsi="Segoe UI" w:cs="Segoe UI"/>
          <w:sz w:val="20"/>
          <w:szCs w:val="20"/>
        </w:rPr>
        <w:tab/>
      </w:r>
      <w:r w:rsidR="00F62C20" w:rsidRPr="00740A09">
        <w:rPr>
          <w:rFonts w:ascii="Segoe UI" w:hAnsi="Segoe UI" w:cs="Segoe UI"/>
          <w:sz w:val="20"/>
          <w:szCs w:val="20"/>
        </w:rPr>
        <w:t>Koncesionář je povinen užívat a požívat Předmět provozu s péčí řádného hospodáře pouze ke</w:t>
      </w:r>
      <w:r w:rsidR="00F62C20">
        <w:rPr>
          <w:rFonts w:ascii="Segoe UI" w:hAnsi="Segoe UI" w:cs="Segoe UI"/>
          <w:sz w:val="20"/>
          <w:szCs w:val="20"/>
        </w:rPr>
        <w:t> </w:t>
      </w:r>
      <w:r w:rsidR="00F62C20" w:rsidRPr="00740A09">
        <w:rPr>
          <w:rFonts w:ascii="Segoe UI" w:hAnsi="Segoe UI" w:cs="Segoe UI"/>
          <w:sz w:val="20"/>
          <w:szCs w:val="20"/>
        </w:rPr>
        <w:t>sjednanému účelu.</w:t>
      </w:r>
    </w:p>
    <w:p w14:paraId="408B186F" w14:textId="42C491DE" w:rsidR="008E2354" w:rsidRDefault="0033445D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="00740A09" w:rsidRPr="00740A09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>5</w:t>
      </w:r>
      <w:r w:rsidR="00740A09" w:rsidRPr="00740A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ab/>
      </w:r>
      <w:r w:rsidR="008E2354" w:rsidRPr="00740A09">
        <w:rPr>
          <w:rFonts w:ascii="Segoe UI" w:hAnsi="Segoe UI" w:cs="Segoe UI"/>
          <w:sz w:val="20"/>
          <w:szCs w:val="20"/>
        </w:rPr>
        <w:t>Koncesionář není oprávněn přenechat celý Předmět provozu k užívání třetí osobě bez</w:t>
      </w:r>
      <w:r w:rsidR="00F62C20">
        <w:rPr>
          <w:rFonts w:ascii="Segoe UI" w:hAnsi="Segoe UI" w:cs="Segoe UI"/>
          <w:sz w:val="20"/>
          <w:szCs w:val="20"/>
        </w:rPr>
        <w:t xml:space="preserve"> </w:t>
      </w:r>
      <w:r w:rsidR="008E2354" w:rsidRPr="00740A09">
        <w:rPr>
          <w:rFonts w:ascii="Segoe UI" w:hAnsi="Segoe UI" w:cs="Segoe UI"/>
          <w:sz w:val="20"/>
          <w:szCs w:val="20"/>
        </w:rPr>
        <w:t xml:space="preserve">předchozího souhlasu </w:t>
      </w:r>
      <w:proofErr w:type="spellStart"/>
      <w:r w:rsidR="008E2354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8E2354" w:rsidRPr="00740A09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="008E2354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8E2354" w:rsidRPr="00740A09">
        <w:rPr>
          <w:rFonts w:ascii="Segoe UI" w:hAnsi="Segoe UI" w:cs="Segoe UI"/>
          <w:sz w:val="20"/>
          <w:szCs w:val="20"/>
        </w:rPr>
        <w:t xml:space="preserve"> není bez vážného důvodu oprávněn souhlas</w:t>
      </w:r>
      <w:r w:rsidR="00F62C20">
        <w:rPr>
          <w:rFonts w:ascii="Segoe UI" w:hAnsi="Segoe UI" w:cs="Segoe UI"/>
          <w:sz w:val="20"/>
          <w:szCs w:val="20"/>
        </w:rPr>
        <w:t xml:space="preserve"> </w:t>
      </w:r>
      <w:r w:rsidR="008E2354" w:rsidRPr="00740A09">
        <w:rPr>
          <w:rFonts w:ascii="Segoe UI" w:hAnsi="Segoe UI" w:cs="Segoe UI"/>
          <w:sz w:val="20"/>
          <w:szCs w:val="20"/>
        </w:rPr>
        <w:t>odmítnout.</w:t>
      </w:r>
    </w:p>
    <w:p w14:paraId="51876B2A" w14:textId="532701C6" w:rsidR="00D26957" w:rsidRPr="00740A09" w:rsidRDefault="00F62C20" w:rsidP="00ED1178">
      <w:pPr>
        <w:spacing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5.6</w:t>
      </w:r>
      <w:r w:rsidRPr="00740A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Koncesionář je povinen provozovat Předmět provozu prostřednictvím odborně způsobilých</w:t>
      </w:r>
      <w:r w:rsidR="00D26957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osob, a to zejména členy realizačního týmu dle čl. IX. této Smlouvy.</w:t>
      </w:r>
    </w:p>
    <w:p w14:paraId="3317AEF2" w14:textId="017EC37C" w:rsidR="0033445D" w:rsidRPr="007101FA" w:rsidRDefault="0033445D" w:rsidP="00ED1178">
      <w:pPr>
        <w:spacing w:after="0" w:line="252" w:lineRule="auto"/>
        <w:ind w:left="567" w:hanging="567"/>
        <w:rPr>
          <w:rFonts w:ascii="Segoe UI" w:hAnsi="Segoe UI" w:cs="Segoe UI"/>
          <w:b/>
          <w:bCs/>
          <w:color w:val="EE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="00740A09" w:rsidRPr="00740A09">
        <w:rPr>
          <w:rFonts w:ascii="Segoe UI" w:hAnsi="Segoe UI" w:cs="Segoe UI"/>
          <w:sz w:val="20"/>
          <w:szCs w:val="20"/>
        </w:rPr>
        <w:t>.</w:t>
      </w:r>
      <w:r w:rsidR="00D26957">
        <w:rPr>
          <w:rFonts w:ascii="Segoe UI" w:hAnsi="Segoe UI" w:cs="Segoe UI"/>
          <w:sz w:val="20"/>
          <w:szCs w:val="20"/>
        </w:rPr>
        <w:t>7</w:t>
      </w:r>
      <w:r w:rsidR="00740A09" w:rsidRPr="00740A09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ab/>
      </w:r>
      <w:r w:rsidR="00F62C20" w:rsidRPr="007101FA">
        <w:rPr>
          <w:rFonts w:ascii="Segoe UI" w:hAnsi="Segoe UI" w:cs="Segoe UI"/>
          <w:b/>
          <w:bCs/>
          <w:color w:val="EE0000"/>
          <w:sz w:val="20"/>
          <w:szCs w:val="20"/>
        </w:rPr>
        <w:t xml:space="preserve">Podmínky zajištění provozu </w:t>
      </w:r>
      <w:r w:rsidRPr="007101FA">
        <w:rPr>
          <w:rFonts w:ascii="Segoe UI" w:hAnsi="Segoe UI" w:cs="Segoe UI"/>
          <w:b/>
          <w:bCs/>
          <w:color w:val="EE0000"/>
          <w:sz w:val="20"/>
          <w:szCs w:val="20"/>
        </w:rPr>
        <w:t>dobíjecích stanic:</w:t>
      </w:r>
    </w:p>
    <w:p w14:paraId="1CF736AB" w14:textId="582DDA8D" w:rsidR="00A15DA3" w:rsidRPr="007101FA" w:rsidRDefault="002F6E02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F62C20" w:rsidRPr="007101FA">
        <w:rPr>
          <w:rFonts w:ascii="Segoe UI" w:eastAsia="Arial Unicode MS" w:hAnsi="Segoe UI" w:cs="Segoe UI"/>
          <w:color w:val="EE0000"/>
          <w:sz w:val="20"/>
          <w:szCs w:val="20"/>
        </w:rPr>
        <w:t>1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Všechny vybudované dobíjecí stanice budou veřejně přístupné ve smyslu zákona č.</w:t>
      </w:r>
      <w:r w:rsidR="00A15DA3" w:rsidRPr="007101FA">
        <w:rPr>
          <w:rFonts w:ascii="Segoe UI" w:eastAsia="Arial Unicode MS" w:hAnsi="Segoe UI" w:cs="Segoe UI"/>
          <w:color w:val="EE0000"/>
          <w:sz w:val="20"/>
          <w:szCs w:val="20"/>
        </w:rPr>
        <w:t> 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311/2006 Sb., o pohonných hmotách a čerpacích stanicí pohonných hmot a o změně některých souvisejících zákonů (zákon o pohonných hmotách, ve znění pozdějších předpisů),</w:t>
      </w:r>
    </w:p>
    <w:p w14:paraId="36C08618" w14:textId="189318AD" w:rsidR="0033445D" w:rsidRPr="007101FA" w:rsidRDefault="00A15DA3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2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Všechny dobíjecí stanice musí být </w:t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v provozu 24 hodin denně a 7 dní v týdnu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 (mimo dobu provádění jejich oprav). </w:t>
      </w:r>
    </w:p>
    <w:p w14:paraId="12E52309" w14:textId="71E646C5" w:rsidR="0033445D" w:rsidRPr="007101FA" w:rsidRDefault="00A15DA3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3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Běžná oprava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 musí být realizována </w:t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do 7 kalendářních dnů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. V ostatních případech, mezi které patří např. oprava závažnějšího charakteru, nemožnost používat dobíjecí stanici z</w:t>
      </w:r>
      <w:r w:rsidR="00F62C20" w:rsidRPr="007101FA">
        <w:rPr>
          <w:rFonts w:ascii="Segoe UI" w:eastAsia="Arial Unicode MS" w:hAnsi="Segoe UI" w:cs="Segoe UI"/>
          <w:color w:val="EE0000"/>
          <w:sz w:val="20"/>
          <w:szCs w:val="20"/>
        </w:rPr>
        <w:t> 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důvodu překážky způsobené 3. stranou (např. v důsledku uzavírky příjezdové komunikace nebo problémů na straně distributora přenosové sítě),</w:t>
      </w:r>
      <w:r w:rsidR="00F62C20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 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nezbytná změna provozovatele softwarové platformy (tedy platformy pro programové vybavení), </w:t>
      </w:r>
      <w:r w:rsidR="00F62C20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Koncesionář informovat </w:t>
      </w:r>
      <w:proofErr w:type="spellStart"/>
      <w:r w:rsidR="00F62C20" w:rsidRPr="007101FA">
        <w:rPr>
          <w:rFonts w:ascii="Segoe UI" w:eastAsia="Arial Unicode MS" w:hAnsi="Segoe UI" w:cs="Segoe UI"/>
          <w:color w:val="EE0000"/>
          <w:sz w:val="20"/>
          <w:szCs w:val="20"/>
        </w:rPr>
        <w:t>Koncedenta</w:t>
      </w:r>
      <w:proofErr w:type="spellEnd"/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</w:p>
    <w:p w14:paraId="7B7DBB5A" w14:textId="23B6E87B" w:rsidR="0033445D" w:rsidRPr="007101FA" w:rsidRDefault="00A15DA3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4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Oprava závažnějšího charakteru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 (včetně odstranění překážky způsobené 3. stranou) musí být realizována maximálně </w:t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do 6 měsíců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</w:p>
    <w:p w14:paraId="7B1A0B92" w14:textId="1E9B9E9B" w:rsidR="0033445D" w:rsidRDefault="00A15DA3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b/>
          <w:bCs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5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Zajištění zákaznické </w:t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telefonické podpory</w:t>
      </w:r>
      <w:r w:rsidR="0033445D"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, bude v provozu </w:t>
      </w:r>
      <w:r w:rsidR="0033445D"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každý den včetně víkendů a svátků min. od 8 do 20 hod.</w:t>
      </w:r>
    </w:p>
    <w:p w14:paraId="022AF623" w14:textId="30DA7247" w:rsidR="00AA38D7" w:rsidRPr="00ED1178" w:rsidRDefault="00AA38D7" w:rsidP="00956502">
      <w:pPr>
        <w:pStyle w:val="Odstavecseseznamem"/>
        <w:suppressAutoHyphens/>
        <w:spacing w:before="120" w:after="120" w:line="252" w:lineRule="auto"/>
        <w:ind w:left="1276" w:hanging="709"/>
        <w:jc w:val="both"/>
        <w:rPr>
          <w:rFonts w:eastAsia="Arial Unicode MS" w:cs="Segoe UI"/>
        </w:rPr>
      </w:pPr>
      <w:r>
        <w:rPr>
          <w:rFonts w:eastAsia="Arial Unicode MS" w:cs="Segoe UI"/>
        </w:rPr>
        <w:t>5.7.6</w:t>
      </w:r>
      <w:r>
        <w:rPr>
          <w:rFonts w:eastAsia="Arial Unicode MS" w:cs="Segoe UI"/>
        </w:rPr>
        <w:tab/>
      </w:r>
      <w:r w:rsidRPr="00ED1178">
        <w:rPr>
          <w:rFonts w:eastAsia="Arial Unicode MS" w:cs="Segoe UI"/>
        </w:rPr>
        <w:t xml:space="preserve">Autorizace uživatele a platební metody: </w:t>
      </w:r>
    </w:p>
    <w:p w14:paraId="45313EE2" w14:textId="77777777" w:rsidR="00AA38D7" w:rsidRPr="00ED1178" w:rsidRDefault="00AA38D7" w:rsidP="00956502">
      <w:pPr>
        <w:pStyle w:val="Odstavecseseznamem"/>
        <w:numPr>
          <w:ilvl w:val="0"/>
          <w:numId w:val="12"/>
        </w:numPr>
        <w:suppressAutoHyphens/>
        <w:spacing w:before="120" w:after="120" w:line="252" w:lineRule="auto"/>
        <w:ind w:left="1701" w:hanging="425"/>
        <w:jc w:val="both"/>
        <w:rPr>
          <w:rFonts w:eastAsia="Arial Unicode MS" w:cs="Segoe UI"/>
        </w:rPr>
      </w:pPr>
      <w:r w:rsidRPr="00ED1178">
        <w:rPr>
          <w:rFonts w:eastAsia="Arial Unicode MS" w:cs="Segoe UI"/>
        </w:rPr>
        <w:t>RFID čtečka (Identifikace na radiové frekvenci) a</w:t>
      </w:r>
    </w:p>
    <w:p w14:paraId="0D46375A" w14:textId="77777777" w:rsidR="00AA38D7" w:rsidRPr="00ED1178" w:rsidRDefault="00AA38D7" w:rsidP="00956502">
      <w:pPr>
        <w:pStyle w:val="Odstavecseseznamem"/>
        <w:numPr>
          <w:ilvl w:val="0"/>
          <w:numId w:val="12"/>
        </w:numPr>
        <w:suppressAutoHyphens/>
        <w:spacing w:before="120" w:after="120" w:line="252" w:lineRule="auto"/>
        <w:ind w:left="1701" w:hanging="425"/>
        <w:jc w:val="both"/>
        <w:rPr>
          <w:rFonts w:eastAsia="Arial Unicode MS" w:cs="Segoe UI"/>
        </w:rPr>
      </w:pPr>
      <w:r w:rsidRPr="00ED1178">
        <w:rPr>
          <w:rFonts w:eastAsia="Arial Unicode MS" w:cs="Segoe UI"/>
        </w:rPr>
        <w:t>elektronické platby prostřednictvím terminálů a zařízení používaných pro platební služby, včetně alespoň jedné z těchto možností:</w:t>
      </w:r>
    </w:p>
    <w:p w14:paraId="59C63A9B" w14:textId="77777777" w:rsidR="00AA38D7" w:rsidRPr="00ED1178" w:rsidRDefault="00AA38D7" w:rsidP="00956502">
      <w:pPr>
        <w:pStyle w:val="Odstavecseseznamem"/>
        <w:numPr>
          <w:ilvl w:val="1"/>
          <w:numId w:val="12"/>
        </w:numPr>
        <w:suppressAutoHyphens/>
        <w:spacing w:before="120" w:after="120" w:line="252" w:lineRule="auto"/>
        <w:ind w:left="1985" w:hanging="284"/>
        <w:jc w:val="both"/>
        <w:rPr>
          <w:rFonts w:eastAsia="Arial Unicode MS" w:cs="Segoe UI"/>
        </w:rPr>
      </w:pPr>
      <w:r w:rsidRPr="00ED1178">
        <w:rPr>
          <w:rFonts w:eastAsia="Arial Unicode MS" w:cs="Segoe UI"/>
        </w:rPr>
        <w:t>čteček platebních karet;</w:t>
      </w:r>
    </w:p>
    <w:p w14:paraId="0747A20F" w14:textId="5B9C2EB3" w:rsidR="00ED1178" w:rsidRPr="00ED1178" w:rsidRDefault="00AA38D7" w:rsidP="00956502">
      <w:pPr>
        <w:pStyle w:val="Odstavecseseznamem"/>
        <w:numPr>
          <w:ilvl w:val="1"/>
          <w:numId w:val="12"/>
        </w:numPr>
        <w:suppressAutoHyphens/>
        <w:spacing w:before="120" w:after="120" w:line="252" w:lineRule="auto"/>
        <w:ind w:left="1985" w:hanging="284"/>
        <w:jc w:val="both"/>
        <w:rPr>
          <w:rFonts w:eastAsia="Arial Unicode MS" w:cs="Segoe UI"/>
        </w:rPr>
      </w:pPr>
      <w:r w:rsidRPr="00ED1178">
        <w:rPr>
          <w:rFonts w:eastAsia="Arial Unicode MS" w:cs="Segoe UI"/>
        </w:rPr>
        <w:t>zařízení s bezkontaktní funkcí, která jsou alespoň schopna číst platební karty;</w:t>
      </w:r>
    </w:p>
    <w:p w14:paraId="3A8366C1" w14:textId="4204EEA1" w:rsidR="00AA38D7" w:rsidRPr="00956502" w:rsidRDefault="00AA38D7" w:rsidP="00956502">
      <w:pPr>
        <w:pStyle w:val="Odstavecseseznamem"/>
        <w:numPr>
          <w:ilvl w:val="1"/>
          <w:numId w:val="12"/>
        </w:numPr>
        <w:suppressAutoHyphens/>
        <w:spacing w:before="120" w:after="120" w:line="252" w:lineRule="auto"/>
        <w:ind w:left="1985" w:hanging="284"/>
        <w:jc w:val="both"/>
        <w:rPr>
          <w:rFonts w:ascii="Segoe UI" w:eastAsia="Arial Unicode MS" w:hAnsi="Segoe UI" w:cs="Segoe UI"/>
          <w:b/>
          <w:bCs/>
          <w:sz w:val="20"/>
          <w:szCs w:val="20"/>
        </w:rPr>
      </w:pPr>
      <w:r w:rsidRPr="00ED1178">
        <w:rPr>
          <w:rFonts w:eastAsia="Arial Unicode MS" w:cs="Segoe UI"/>
        </w:rPr>
        <w:t>u</w:t>
      </w:r>
      <w:r w:rsidR="00ED1178" w:rsidRPr="00ED1178">
        <w:rPr>
          <w:rFonts w:eastAsia="Arial Unicode MS" w:cs="Segoe UI"/>
        </w:rPr>
        <w:t> </w:t>
      </w:r>
      <w:r w:rsidRPr="00ED1178">
        <w:rPr>
          <w:rFonts w:eastAsia="Arial Unicode MS" w:cs="Segoe UI"/>
        </w:rPr>
        <w:t>veřejně přístupných dobíjecích bodů s výstupním výkonem nižším než 50 kW zařízení využívající internetové připojení a umožňující bezpečnou platební transakci, jako jsou ta zařízení, která generují specifický kód rychlé odezvy (QR kód). Tento požadavek je považován za splněný, pokud je v rámci jednoho dobíjecího parku umístěno alespoň jedno výše uvedené zařízení umožňující jeho využívání při</w:t>
      </w:r>
      <w:r w:rsidR="00ED1178">
        <w:rPr>
          <w:rFonts w:eastAsia="Arial Unicode MS" w:cs="Segoe UI"/>
        </w:rPr>
        <w:t> </w:t>
      </w:r>
      <w:r w:rsidRPr="00ED1178">
        <w:rPr>
          <w:rFonts w:eastAsia="Arial Unicode MS" w:cs="Segoe UI"/>
        </w:rPr>
        <w:t>dobíjení na kterékoliv dobíjecí stanici umístěné v rámci daného parku</w:t>
      </w:r>
      <w:r w:rsidR="00ED1178" w:rsidRPr="00ED1178">
        <w:rPr>
          <w:rFonts w:eastAsia="Arial Unicode MS" w:cs="Segoe UI"/>
        </w:rPr>
        <w:t>.</w:t>
      </w:r>
    </w:p>
    <w:p w14:paraId="17F0BFCB" w14:textId="2626BF13" w:rsidR="00956502" w:rsidRPr="00956502" w:rsidRDefault="00956502" w:rsidP="00956502">
      <w:pPr>
        <w:pStyle w:val="Odstavecseseznamem"/>
        <w:suppressAutoHyphens/>
        <w:spacing w:before="120" w:after="120" w:line="252" w:lineRule="auto"/>
        <w:ind w:left="1276" w:hanging="709"/>
        <w:jc w:val="both"/>
        <w:rPr>
          <w:rFonts w:eastAsia="Arial Unicode MS" w:cs="Segoe UI"/>
          <w:color w:val="EE0000"/>
        </w:rPr>
      </w:pPr>
      <w:r w:rsidRPr="00956502">
        <w:rPr>
          <w:rFonts w:eastAsia="Arial Unicode MS" w:cs="Segoe UI"/>
          <w:color w:val="EE0000"/>
        </w:rPr>
        <w:t>5.7.7</w:t>
      </w:r>
      <w:r w:rsidRPr="00956502">
        <w:rPr>
          <w:rFonts w:eastAsia="Arial Unicode MS" w:cs="Segoe UI"/>
        </w:rPr>
        <w:tab/>
      </w:r>
      <w:r w:rsidRPr="00956502">
        <w:rPr>
          <w:rFonts w:eastAsia="Arial Unicode MS" w:cs="Segoe UI"/>
          <w:color w:val="EE0000"/>
        </w:rPr>
        <w:t>Všechny dobíjecí stanice podpořené v rámci OPD, které obsahují dobíjecí bod o individuálním výstupním výkonu do 22 kW, musí vždy podporovat funkci tzv. „inteligentního dobíjení“. Za inteligentní dobíjení je považována funkce dobíjení, při němž se intenzita elektřiny dodávané do baterie upravuje v reálném čase na základě informací získaných prostřednictvím elektronické komunikace.</w:t>
      </w:r>
    </w:p>
    <w:p w14:paraId="76C56C95" w14:textId="11D05EA5" w:rsidR="002F6E02" w:rsidRPr="007101FA" w:rsidRDefault="00A15DA3" w:rsidP="00ED1178">
      <w:pPr>
        <w:suppressAutoHyphens/>
        <w:spacing w:before="120" w:after="120" w:line="252" w:lineRule="auto"/>
        <w:ind w:left="1276" w:hanging="709"/>
        <w:jc w:val="both"/>
        <w:rPr>
          <w:rFonts w:ascii="Segoe UI" w:eastAsia="Arial Unicode MS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lastRenderedPageBreak/>
        <w:t>5.</w:t>
      </w:r>
      <w:r w:rsidR="00D26957" w:rsidRPr="007101FA">
        <w:rPr>
          <w:rFonts w:ascii="Segoe UI" w:eastAsia="Arial Unicode MS" w:hAnsi="Segoe UI" w:cs="Segoe UI"/>
          <w:color w:val="EE0000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.</w:t>
      </w:r>
      <w:r w:rsidR="00956502">
        <w:rPr>
          <w:rFonts w:ascii="Segoe UI" w:eastAsia="Arial Unicode MS" w:hAnsi="Segoe UI" w:cs="Segoe UI"/>
          <w:color w:val="EE0000"/>
          <w:sz w:val="20"/>
          <w:szCs w:val="20"/>
        </w:rPr>
        <w:t>8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ab/>
      </w:r>
      <w:r w:rsidRPr="007101FA">
        <w:rPr>
          <w:rFonts w:ascii="Segoe UI" w:eastAsia="Arial Unicode MS" w:hAnsi="Segoe UI" w:cs="Segoe UI"/>
          <w:b/>
          <w:bCs/>
          <w:color w:val="EE0000"/>
          <w:sz w:val="20"/>
          <w:szCs w:val="20"/>
        </w:rPr>
        <w:t>Všechny dobíjecí stanice budou označeny v souladu s Pravidly pro zajištění povinné publicity v rámci dotačního programu Operační programu Doprava 2021 – 2027</w:t>
      </w:r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. V této souvislosti poskytne </w:t>
      </w:r>
      <w:proofErr w:type="spellStart"/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>Koncedent</w:t>
      </w:r>
      <w:proofErr w:type="spellEnd"/>
      <w:r w:rsidRPr="007101FA">
        <w:rPr>
          <w:rFonts w:ascii="Segoe UI" w:eastAsia="Arial Unicode MS" w:hAnsi="Segoe UI" w:cs="Segoe UI"/>
          <w:color w:val="EE0000"/>
          <w:sz w:val="20"/>
          <w:szCs w:val="20"/>
        </w:rPr>
        <w:t xml:space="preserve"> Koncesionáři nezbytné podklady a součinnost.</w:t>
      </w:r>
    </w:p>
    <w:p w14:paraId="4F97EA1B" w14:textId="7DC5D4CB" w:rsidR="002F6E02" w:rsidRPr="007101FA" w:rsidRDefault="002F6E02" w:rsidP="00ED1178">
      <w:pPr>
        <w:spacing w:after="0" w:line="252" w:lineRule="auto"/>
        <w:ind w:left="1276" w:hanging="709"/>
        <w:jc w:val="both"/>
        <w:rPr>
          <w:rFonts w:ascii="Segoe UI" w:hAnsi="Segoe UI" w:cs="Segoe UI"/>
          <w:color w:val="EE0000"/>
          <w:sz w:val="20"/>
          <w:szCs w:val="20"/>
        </w:rPr>
      </w:pPr>
      <w:r w:rsidRPr="007101FA">
        <w:rPr>
          <w:rFonts w:ascii="Segoe UI" w:eastAsia="Arial Unicode MS" w:hAnsi="Segoe UI" w:cs="Segoe UI"/>
          <w:sz w:val="20"/>
          <w:szCs w:val="20"/>
        </w:rPr>
        <w:t>5.</w:t>
      </w:r>
      <w:r w:rsidR="00D26957" w:rsidRPr="007101FA">
        <w:rPr>
          <w:rFonts w:ascii="Segoe UI" w:eastAsia="Arial Unicode MS" w:hAnsi="Segoe UI" w:cs="Segoe UI"/>
          <w:sz w:val="20"/>
          <w:szCs w:val="20"/>
        </w:rPr>
        <w:t>7</w:t>
      </w:r>
      <w:r w:rsidRPr="007101FA">
        <w:rPr>
          <w:rFonts w:ascii="Segoe UI" w:eastAsia="Arial Unicode MS" w:hAnsi="Segoe UI" w:cs="Segoe UI"/>
          <w:sz w:val="20"/>
          <w:szCs w:val="20"/>
        </w:rPr>
        <w:t>.</w:t>
      </w:r>
      <w:r w:rsidR="00956502">
        <w:rPr>
          <w:rFonts w:ascii="Segoe UI" w:eastAsia="Arial Unicode MS" w:hAnsi="Segoe UI" w:cs="Segoe UI"/>
          <w:sz w:val="20"/>
          <w:szCs w:val="20"/>
        </w:rPr>
        <w:t>9</w:t>
      </w:r>
      <w:r w:rsidRPr="007101FA">
        <w:rPr>
          <w:rFonts w:ascii="Segoe UI" w:eastAsia="Arial Unicode MS" w:hAnsi="Segoe UI" w:cs="Segoe UI"/>
          <w:sz w:val="20"/>
          <w:szCs w:val="20"/>
        </w:rPr>
        <w:tab/>
      </w:r>
      <w:r w:rsidRPr="007101FA">
        <w:rPr>
          <w:rFonts w:ascii="Segoe UI" w:hAnsi="Segoe UI" w:cs="Segoe UI"/>
          <w:sz w:val="20"/>
          <w:szCs w:val="20"/>
        </w:rPr>
        <w:t xml:space="preserve">Koncesionář je oprávněn provádět veškerou marketingovou činnost k získání poptávky po službách Předmětu provozu a je oprávněn na místech obvyklých umisťovat vlastní reklamu nabízených služeb ve vztahu k Předmětu Provozu. Umístění reklamy jinde než na místech obvyklých podléhá schválení </w:t>
      </w:r>
      <w:proofErr w:type="spellStart"/>
      <w:r w:rsidRPr="007101FA">
        <w:rPr>
          <w:rFonts w:ascii="Segoe UI" w:hAnsi="Segoe UI" w:cs="Segoe UI"/>
          <w:sz w:val="20"/>
          <w:szCs w:val="20"/>
        </w:rPr>
        <w:t>Koncedentem</w:t>
      </w:r>
      <w:proofErr w:type="spellEnd"/>
      <w:r w:rsidRPr="007101FA">
        <w:rPr>
          <w:rFonts w:ascii="Segoe UI" w:hAnsi="Segoe UI" w:cs="Segoe UI"/>
          <w:sz w:val="20"/>
          <w:szCs w:val="20"/>
        </w:rPr>
        <w:t xml:space="preserve">. V případě sporu rozhoduje názor </w:t>
      </w:r>
      <w:proofErr w:type="spellStart"/>
      <w:r w:rsidRPr="007101FA">
        <w:rPr>
          <w:rFonts w:ascii="Segoe UI" w:hAnsi="Segoe UI" w:cs="Segoe UI"/>
          <w:sz w:val="20"/>
          <w:szCs w:val="20"/>
        </w:rPr>
        <w:t>Koncedenta</w:t>
      </w:r>
      <w:proofErr w:type="spellEnd"/>
      <w:r w:rsidRPr="007101FA">
        <w:rPr>
          <w:rFonts w:ascii="Segoe UI" w:hAnsi="Segoe UI" w:cs="Segoe UI"/>
          <w:sz w:val="20"/>
          <w:szCs w:val="20"/>
        </w:rPr>
        <w:t>. Umístění reklamy třetích stran bez vazby na Předmět provozu</w:t>
      </w:r>
      <w:r w:rsidR="00D3243A" w:rsidRPr="007101FA">
        <w:rPr>
          <w:rFonts w:ascii="Segoe UI" w:hAnsi="Segoe UI" w:cs="Segoe UI"/>
          <w:sz w:val="20"/>
          <w:szCs w:val="20"/>
        </w:rPr>
        <w:t xml:space="preserve"> přímo na</w:t>
      </w:r>
      <w:r w:rsidR="007101FA" w:rsidRPr="007101FA">
        <w:rPr>
          <w:rFonts w:ascii="Segoe UI" w:hAnsi="Segoe UI" w:cs="Segoe UI"/>
          <w:sz w:val="20"/>
          <w:szCs w:val="20"/>
        </w:rPr>
        <w:t> </w:t>
      </w:r>
      <w:r w:rsidR="00D3243A" w:rsidRPr="007101FA">
        <w:rPr>
          <w:rFonts w:ascii="Segoe UI" w:hAnsi="Segoe UI" w:cs="Segoe UI"/>
          <w:sz w:val="20"/>
          <w:szCs w:val="20"/>
        </w:rPr>
        <w:t>Předmětu provozu nebo v jeho bezprostředním okolí</w:t>
      </w:r>
      <w:r w:rsidRPr="007101FA">
        <w:rPr>
          <w:rFonts w:ascii="Segoe UI" w:hAnsi="Segoe UI" w:cs="Segoe UI"/>
          <w:sz w:val="20"/>
          <w:szCs w:val="20"/>
        </w:rPr>
        <w:t xml:space="preserve"> je vyloučeno</w:t>
      </w:r>
      <w:r w:rsidRPr="007101FA">
        <w:rPr>
          <w:rFonts w:ascii="Segoe UI" w:hAnsi="Segoe UI" w:cs="Segoe UI"/>
          <w:color w:val="EE0000"/>
          <w:sz w:val="20"/>
          <w:szCs w:val="20"/>
        </w:rPr>
        <w:t>.</w:t>
      </w:r>
    </w:p>
    <w:p w14:paraId="2427D87F" w14:textId="238D4406" w:rsidR="00740A09" w:rsidRDefault="002F6E02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</w:t>
      </w:r>
      <w:r w:rsidR="00D26957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.</w:t>
      </w:r>
      <w:r w:rsidR="00956502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ab/>
        <w:t>Koncesionář</w:t>
      </w:r>
      <w:r w:rsidR="00740A09" w:rsidRPr="00740A09">
        <w:rPr>
          <w:rFonts w:ascii="Segoe UI" w:hAnsi="Segoe UI" w:cs="Segoe UI"/>
          <w:sz w:val="20"/>
          <w:szCs w:val="20"/>
        </w:rPr>
        <w:t xml:space="preserve"> se zavazuje po dobu užívání a požívání Předmětu provozu řádně a na vlastní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náklad provádět běžnou údržbu</w:t>
      </w:r>
      <w:r>
        <w:rPr>
          <w:rFonts w:ascii="Segoe UI" w:hAnsi="Segoe UI" w:cs="Segoe UI"/>
          <w:sz w:val="20"/>
          <w:szCs w:val="20"/>
        </w:rPr>
        <w:t xml:space="preserve"> a běžné opravy</w:t>
      </w:r>
      <w:r w:rsidR="007101FA">
        <w:rPr>
          <w:rFonts w:ascii="Segoe UI" w:hAnsi="Segoe UI" w:cs="Segoe UI"/>
          <w:sz w:val="20"/>
          <w:szCs w:val="20"/>
        </w:rPr>
        <w:t xml:space="preserve"> (výměna konektorů, apod.)</w:t>
      </w:r>
      <w:r w:rsidR="00740A09" w:rsidRPr="00740A09">
        <w:rPr>
          <w:rFonts w:ascii="Segoe UI" w:hAnsi="Segoe UI" w:cs="Segoe UI"/>
          <w:sz w:val="20"/>
          <w:szCs w:val="20"/>
        </w:rPr>
        <w:t xml:space="preserve"> Předmětu provozu včetně drobných oprav </w:t>
      </w:r>
      <w:r w:rsidR="00740A09" w:rsidRPr="002F6E02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>
        <w:rPr>
          <w:rFonts w:ascii="Segoe UI" w:hAnsi="Segoe UI" w:cs="Segoe UI"/>
          <w:b/>
          <w:bCs/>
          <w:sz w:val="20"/>
          <w:szCs w:val="20"/>
        </w:rPr>
        <w:t xml:space="preserve">max. </w:t>
      </w:r>
      <w:r w:rsidRPr="002F6E02">
        <w:rPr>
          <w:rFonts w:ascii="Segoe UI" w:hAnsi="Segoe UI" w:cs="Segoe UI"/>
          <w:b/>
          <w:bCs/>
          <w:sz w:val="20"/>
          <w:szCs w:val="20"/>
        </w:rPr>
        <w:t xml:space="preserve">100 000,- Kč </w:t>
      </w:r>
      <w:r w:rsidR="00740A09" w:rsidRPr="002F6E02">
        <w:rPr>
          <w:rFonts w:ascii="Segoe UI" w:hAnsi="Segoe UI" w:cs="Segoe UI"/>
          <w:b/>
          <w:bCs/>
          <w:sz w:val="20"/>
          <w:szCs w:val="20"/>
        </w:rPr>
        <w:t>bez DPH za rok</w:t>
      </w:r>
      <w:r w:rsidR="00740A09" w:rsidRPr="00740A09">
        <w:rPr>
          <w:rFonts w:ascii="Segoe UI" w:hAnsi="Segoe UI" w:cs="Segoe UI"/>
          <w:sz w:val="20"/>
          <w:szCs w:val="20"/>
        </w:rPr>
        <w:t>. Potřebu oprav</w:t>
      </w:r>
      <w:r w:rsidR="00F62C20">
        <w:rPr>
          <w:rFonts w:ascii="Segoe UI" w:hAnsi="Segoe UI" w:cs="Segoe UI"/>
          <w:sz w:val="20"/>
          <w:szCs w:val="20"/>
        </w:rPr>
        <w:t xml:space="preserve"> závažnějšího charakteru </w:t>
      </w:r>
      <w:r w:rsidR="00740A09" w:rsidRPr="00740A09">
        <w:rPr>
          <w:rFonts w:ascii="Segoe UI" w:hAnsi="Segoe UI" w:cs="Segoe UI"/>
          <w:sz w:val="20"/>
          <w:szCs w:val="20"/>
        </w:rPr>
        <w:t xml:space="preserve">či </w:t>
      </w:r>
      <w:r w:rsidR="00F62C20">
        <w:rPr>
          <w:rFonts w:ascii="Segoe UI" w:hAnsi="Segoe UI" w:cs="Segoe UI"/>
          <w:sz w:val="20"/>
          <w:szCs w:val="20"/>
        </w:rPr>
        <w:t>oprava a stavebních úprav</w:t>
      </w:r>
      <w:r w:rsidR="00740A09" w:rsidRPr="00740A09">
        <w:rPr>
          <w:rFonts w:ascii="Segoe UI" w:hAnsi="Segoe UI" w:cs="Segoe UI"/>
          <w:sz w:val="20"/>
          <w:szCs w:val="20"/>
        </w:rPr>
        <w:t xml:space="preserve"> přesahujících částku </w:t>
      </w:r>
      <w:r w:rsidRPr="002F6E02">
        <w:rPr>
          <w:rFonts w:ascii="Segoe UI" w:hAnsi="Segoe UI" w:cs="Segoe UI"/>
          <w:b/>
          <w:bCs/>
          <w:sz w:val="20"/>
          <w:szCs w:val="20"/>
        </w:rPr>
        <w:t>100 000</w:t>
      </w:r>
      <w:r w:rsidR="00740A09" w:rsidRPr="002F6E02">
        <w:rPr>
          <w:rFonts w:ascii="Segoe UI" w:hAnsi="Segoe UI" w:cs="Segoe UI"/>
          <w:b/>
          <w:bCs/>
          <w:sz w:val="20"/>
          <w:szCs w:val="20"/>
        </w:rPr>
        <w:t>,- Kč bez</w:t>
      </w:r>
      <w:r w:rsidRPr="002F6E0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40A09" w:rsidRPr="002F6E02">
        <w:rPr>
          <w:rFonts w:ascii="Segoe UI" w:hAnsi="Segoe UI" w:cs="Segoe UI"/>
          <w:b/>
          <w:bCs/>
          <w:sz w:val="20"/>
          <w:szCs w:val="20"/>
        </w:rPr>
        <w:t>DPH za rok</w:t>
      </w:r>
      <w:r w:rsidR="00740A09" w:rsidRPr="00740A09">
        <w:rPr>
          <w:rFonts w:ascii="Segoe UI" w:hAnsi="Segoe UI" w:cs="Segoe UI"/>
          <w:sz w:val="20"/>
          <w:szCs w:val="20"/>
        </w:rPr>
        <w:t xml:space="preserve"> je Koncesionář povinen bez</w:t>
      </w:r>
      <w:r w:rsidR="00D3243A">
        <w:rPr>
          <w:rFonts w:ascii="Segoe UI" w:hAnsi="Segoe UI" w:cs="Segoe UI"/>
          <w:sz w:val="20"/>
          <w:szCs w:val="20"/>
        </w:rPr>
        <w:t> </w:t>
      </w:r>
      <w:r w:rsidR="00740A09" w:rsidRPr="00740A09">
        <w:rPr>
          <w:rFonts w:ascii="Segoe UI" w:hAnsi="Segoe UI" w:cs="Segoe UI"/>
          <w:sz w:val="20"/>
          <w:szCs w:val="20"/>
        </w:rPr>
        <w:t xml:space="preserve">zbytečného odkladu nahlásit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>.</w:t>
      </w:r>
    </w:p>
    <w:p w14:paraId="1AFD307B" w14:textId="69A24162" w:rsidR="008E2354" w:rsidRDefault="002F6E02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</w:t>
      </w:r>
      <w:r w:rsidR="00D26957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.</w:t>
      </w:r>
      <w:r w:rsidR="00ED1178">
        <w:rPr>
          <w:rFonts w:ascii="Segoe UI" w:hAnsi="Segoe UI" w:cs="Segoe UI"/>
          <w:sz w:val="20"/>
          <w:szCs w:val="20"/>
        </w:rPr>
        <w:t>1</w:t>
      </w:r>
      <w:r w:rsidR="00956502">
        <w:rPr>
          <w:rFonts w:ascii="Segoe UI" w:hAnsi="Segoe UI" w:cs="Segoe UI"/>
          <w:sz w:val="20"/>
          <w:szCs w:val="20"/>
        </w:rPr>
        <w:t>1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 xml:space="preserve">Koncesionář se zavazuje umožnit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</w:t>
      </w:r>
      <w:r w:rsidR="008E2354">
        <w:rPr>
          <w:rFonts w:ascii="Segoe UI" w:hAnsi="Segoe UI" w:cs="Segoe UI"/>
          <w:sz w:val="20"/>
          <w:szCs w:val="20"/>
        </w:rPr>
        <w:t xml:space="preserve">dálkový přístup </w:t>
      </w:r>
      <w:r w:rsidR="008E2354" w:rsidRPr="008E2354">
        <w:rPr>
          <w:rFonts w:ascii="Segoe UI" w:hAnsi="Segoe UI" w:cs="Segoe UI"/>
          <w:sz w:val="20"/>
          <w:szCs w:val="20"/>
        </w:rPr>
        <w:t>do provozního softwaru dobíjecí stanice za účelem kontroly provozních dat (zejména dobíjených hodin</w:t>
      </w:r>
      <w:r w:rsidR="00956502">
        <w:rPr>
          <w:rFonts w:ascii="Segoe UI" w:hAnsi="Segoe UI" w:cs="Segoe UI"/>
          <w:sz w:val="20"/>
          <w:szCs w:val="20"/>
        </w:rPr>
        <w:t>, resp. jednotlivých transakcí a doby provozuschopnosti</w:t>
      </w:r>
      <w:r w:rsidR="008E2354" w:rsidRPr="008E2354">
        <w:rPr>
          <w:rFonts w:ascii="Segoe UI" w:hAnsi="Segoe UI" w:cs="Segoe UI"/>
          <w:sz w:val="20"/>
          <w:szCs w:val="20"/>
        </w:rPr>
        <w:t>).</w:t>
      </w:r>
      <w:r w:rsidR="007101FA">
        <w:rPr>
          <w:rFonts w:ascii="Segoe UI" w:hAnsi="Segoe UI" w:cs="Segoe UI"/>
          <w:sz w:val="20"/>
          <w:szCs w:val="20"/>
        </w:rPr>
        <w:t xml:space="preserve"> Koncesionář se dále zavazuje, že na vyžádání </w:t>
      </w:r>
      <w:proofErr w:type="spellStart"/>
      <w:r w:rsidR="007101FA">
        <w:rPr>
          <w:rFonts w:ascii="Segoe UI" w:hAnsi="Segoe UI" w:cs="Segoe UI"/>
          <w:sz w:val="20"/>
          <w:szCs w:val="20"/>
        </w:rPr>
        <w:t>Koncedenta</w:t>
      </w:r>
      <w:proofErr w:type="spellEnd"/>
      <w:r w:rsidR="007101FA">
        <w:rPr>
          <w:rFonts w:ascii="Segoe UI" w:hAnsi="Segoe UI" w:cs="Segoe UI"/>
          <w:sz w:val="20"/>
          <w:szCs w:val="20"/>
        </w:rPr>
        <w:t xml:space="preserve">, minimálně však zároveň jednou ročně, bude </w:t>
      </w:r>
      <w:proofErr w:type="spellStart"/>
      <w:r w:rsidR="007101FA">
        <w:rPr>
          <w:rFonts w:ascii="Segoe UI" w:hAnsi="Segoe UI" w:cs="Segoe UI"/>
          <w:sz w:val="20"/>
          <w:szCs w:val="20"/>
        </w:rPr>
        <w:t>Koncedentovi</w:t>
      </w:r>
      <w:proofErr w:type="spellEnd"/>
      <w:r w:rsidR="007101FA">
        <w:rPr>
          <w:rFonts w:ascii="Segoe UI" w:hAnsi="Segoe UI" w:cs="Segoe UI"/>
          <w:sz w:val="20"/>
          <w:szCs w:val="20"/>
        </w:rPr>
        <w:t xml:space="preserve"> předkládat písemný report s provozními statistikami v rozsahu, který bude stanoven vzájemnou dohodou. </w:t>
      </w:r>
    </w:p>
    <w:p w14:paraId="0DE4F218" w14:textId="48DE54C9" w:rsidR="001C13B4" w:rsidRDefault="002F6E02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</w:t>
      </w:r>
      <w:r w:rsidR="00D26957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.</w:t>
      </w:r>
      <w:r w:rsidR="00ED1178">
        <w:rPr>
          <w:rFonts w:ascii="Segoe UI" w:hAnsi="Segoe UI" w:cs="Segoe UI"/>
          <w:sz w:val="20"/>
          <w:szCs w:val="20"/>
        </w:rPr>
        <w:t>1</w:t>
      </w:r>
      <w:r w:rsidR="00956502">
        <w:rPr>
          <w:rFonts w:ascii="Segoe UI" w:hAnsi="Segoe UI" w:cs="Segoe UI"/>
          <w:sz w:val="20"/>
          <w:szCs w:val="20"/>
        </w:rPr>
        <w:t>2</w:t>
      </w:r>
      <w:r w:rsidR="00ED1178" w:rsidRPr="001C13B4">
        <w:rPr>
          <w:rFonts w:ascii="Segoe UI" w:hAnsi="Segoe UI" w:cs="Segoe UI"/>
          <w:sz w:val="20"/>
          <w:szCs w:val="20"/>
        </w:rPr>
        <w:t xml:space="preserve"> </w:t>
      </w:r>
      <w:r w:rsidR="001C13B4">
        <w:rPr>
          <w:rFonts w:ascii="Segoe UI" w:hAnsi="Segoe UI" w:cs="Segoe UI"/>
          <w:sz w:val="20"/>
          <w:szCs w:val="20"/>
        </w:rPr>
        <w:tab/>
      </w:r>
      <w:proofErr w:type="spellStart"/>
      <w:r w:rsidR="001C13B4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1C13B4" w:rsidRPr="00740A09">
        <w:rPr>
          <w:rFonts w:ascii="Segoe UI" w:hAnsi="Segoe UI" w:cs="Segoe UI"/>
          <w:sz w:val="20"/>
          <w:szCs w:val="20"/>
        </w:rPr>
        <w:t xml:space="preserve"> (nebo jiná jím písemn</w:t>
      </w:r>
      <w:r w:rsidR="001C13B4">
        <w:rPr>
          <w:rFonts w:ascii="Segoe UI" w:hAnsi="Segoe UI" w:cs="Segoe UI"/>
          <w:sz w:val="20"/>
          <w:szCs w:val="20"/>
        </w:rPr>
        <w:t>ě</w:t>
      </w:r>
      <w:r w:rsidR="001C13B4" w:rsidRPr="00740A09">
        <w:rPr>
          <w:rFonts w:ascii="Segoe UI" w:hAnsi="Segoe UI" w:cs="Segoe UI"/>
          <w:sz w:val="20"/>
          <w:szCs w:val="20"/>
        </w:rPr>
        <w:t xml:space="preserve"> pověřená osoba) je oprávněn</w:t>
      </w:r>
      <w:r w:rsidR="001C13B4">
        <w:rPr>
          <w:rFonts w:ascii="Segoe UI" w:hAnsi="Segoe UI" w:cs="Segoe UI"/>
          <w:sz w:val="20"/>
          <w:szCs w:val="20"/>
        </w:rPr>
        <w:t>a</w:t>
      </w:r>
      <w:r w:rsidR="001C13B4" w:rsidRPr="00740A09">
        <w:rPr>
          <w:rFonts w:ascii="Segoe UI" w:hAnsi="Segoe UI" w:cs="Segoe UI"/>
          <w:sz w:val="20"/>
          <w:szCs w:val="20"/>
        </w:rPr>
        <w:t xml:space="preserve"> provádět kontrolu Předmětu</w:t>
      </w:r>
      <w:r w:rsidR="001C13B4">
        <w:rPr>
          <w:rFonts w:ascii="Segoe UI" w:hAnsi="Segoe UI" w:cs="Segoe UI"/>
          <w:sz w:val="20"/>
          <w:szCs w:val="20"/>
        </w:rPr>
        <w:t xml:space="preserve"> </w:t>
      </w:r>
      <w:r w:rsidR="001C13B4" w:rsidRPr="00740A09">
        <w:rPr>
          <w:rFonts w:ascii="Segoe UI" w:hAnsi="Segoe UI" w:cs="Segoe UI"/>
          <w:sz w:val="20"/>
          <w:szCs w:val="20"/>
        </w:rPr>
        <w:t>provozu, a to v běžných provozních hodinách Koncesionáře zejména za účelem kontroly</w:t>
      </w:r>
      <w:r w:rsidR="001C13B4">
        <w:rPr>
          <w:rFonts w:ascii="Segoe UI" w:hAnsi="Segoe UI" w:cs="Segoe UI"/>
          <w:sz w:val="20"/>
          <w:szCs w:val="20"/>
        </w:rPr>
        <w:t xml:space="preserve"> </w:t>
      </w:r>
      <w:r w:rsidR="001C13B4" w:rsidRPr="00740A09">
        <w:rPr>
          <w:rFonts w:ascii="Segoe UI" w:hAnsi="Segoe UI" w:cs="Segoe UI"/>
          <w:sz w:val="20"/>
          <w:szCs w:val="20"/>
        </w:rPr>
        <w:t>dodržování podmínek této části Smlouvy, jakož í zjišťováni potřeby provádění údržby, nutných</w:t>
      </w:r>
      <w:r w:rsidR="001C13B4">
        <w:rPr>
          <w:rFonts w:ascii="Segoe UI" w:hAnsi="Segoe UI" w:cs="Segoe UI"/>
          <w:sz w:val="20"/>
          <w:szCs w:val="20"/>
        </w:rPr>
        <w:t xml:space="preserve"> </w:t>
      </w:r>
      <w:r w:rsidR="001C13B4" w:rsidRPr="00740A09">
        <w:rPr>
          <w:rFonts w:ascii="Segoe UI" w:hAnsi="Segoe UI" w:cs="Segoe UI"/>
          <w:sz w:val="20"/>
          <w:szCs w:val="20"/>
        </w:rPr>
        <w:t>oprav či provádění dalších potřebných činností souvisejících s uchováním Předmětu provozu ve</w:t>
      </w:r>
      <w:r w:rsidR="001C13B4">
        <w:rPr>
          <w:rFonts w:ascii="Segoe UI" w:hAnsi="Segoe UI" w:cs="Segoe UI"/>
          <w:sz w:val="20"/>
          <w:szCs w:val="20"/>
        </w:rPr>
        <w:t xml:space="preserve"> </w:t>
      </w:r>
      <w:r w:rsidR="001C13B4" w:rsidRPr="00740A09">
        <w:rPr>
          <w:rFonts w:ascii="Segoe UI" w:hAnsi="Segoe UI" w:cs="Segoe UI"/>
          <w:sz w:val="20"/>
          <w:szCs w:val="20"/>
        </w:rPr>
        <w:t>stavu odpovídajícímu účelu této Smlouvy.</w:t>
      </w:r>
      <w:r w:rsidR="008E2354">
        <w:rPr>
          <w:rFonts w:ascii="Segoe UI" w:hAnsi="Segoe UI" w:cs="Segoe UI"/>
          <w:sz w:val="20"/>
          <w:szCs w:val="20"/>
        </w:rPr>
        <w:t xml:space="preserve"> Při výkonu svého práva je však </w:t>
      </w:r>
      <w:proofErr w:type="spellStart"/>
      <w:r w:rsidR="008E2354">
        <w:rPr>
          <w:rFonts w:ascii="Segoe UI" w:hAnsi="Segoe UI" w:cs="Segoe UI"/>
          <w:sz w:val="20"/>
          <w:szCs w:val="20"/>
        </w:rPr>
        <w:t>Koncedent</w:t>
      </w:r>
      <w:proofErr w:type="spellEnd"/>
      <w:r w:rsidR="008E2354">
        <w:rPr>
          <w:rFonts w:ascii="Segoe UI" w:hAnsi="Segoe UI" w:cs="Segoe UI"/>
          <w:sz w:val="20"/>
          <w:szCs w:val="20"/>
        </w:rPr>
        <w:t xml:space="preserve"> povinen konat tak, aby byla co nejvíce šetřena práva a chráněné zájmy Koncesionáře.</w:t>
      </w:r>
    </w:p>
    <w:p w14:paraId="484B7F95" w14:textId="60649EA5" w:rsidR="00D26957" w:rsidRDefault="00D26957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5.7.</w:t>
      </w:r>
      <w:r w:rsidR="00ED1178">
        <w:rPr>
          <w:rFonts w:ascii="Segoe UI" w:hAnsi="Segoe UI" w:cs="Segoe UI"/>
          <w:sz w:val="20"/>
          <w:szCs w:val="20"/>
        </w:rPr>
        <w:t>1</w:t>
      </w:r>
      <w:r w:rsidR="00956502">
        <w:rPr>
          <w:rFonts w:ascii="Segoe UI" w:hAnsi="Segoe UI" w:cs="Segoe UI"/>
          <w:sz w:val="20"/>
          <w:szCs w:val="20"/>
        </w:rPr>
        <w:t>3</w:t>
      </w:r>
      <w:r w:rsidR="00ED1178" w:rsidRPr="00D2695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Na</w:t>
      </w:r>
      <w:r>
        <w:rPr>
          <w:rFonts w:ascii="Segoe UI" w:hAnsi="Segoe UI" w:cs="Segoe UI"/>
          <w:sz w:val="20"/>
          <w:szCs w:val="20"/>
        </w:rPr>
        <w:t xml:space="preserve"> další</w:t>
      </w:r>
      <w:r w:rsidRPr="00740A09">
        <w:rPr>
          <w:rFonts w:ascii="Segoe UI" w:hAnsi="Segoe UI" w:cs="Segoe UI"/>
          <w:sz w:val="20"/>
          <w:szCs w:val="20"/>
        </w:rPr>
        <w:t xml:space="preserve"> práva a povinnosti Smluvních stran vztahujících se k plnění dle čl. </w:t>
      </w:r>
      <w:r>
        <w:rPr>
          <w:rFonts w:ascii="Segoe UI" w:hAnsi="Segoe UI" w:cs="Segoe UI"/>
          <w:sz w:val="20"/>
          <w:szCs w:val="20"/>
        </w:rPr>
        <w:t>V</w:t>
      </w:r>
      <w:r w:rsidRPr="00740A09">
        <w:rPr>
          <w:rFonts w:ascii="Segoe UI" w:hAnsi="Segoe UI" w:cs="Segoe UI"/>
          <w:sz w:val="20"/>
          <w:szCs w:val="20"/>
        </w:rPr>
        <w:t>. této Smlouvy se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přiměřeně použijí ustanovení týkající se pachtovní smlouvy, upravených v OZ.</w:t>
      </w:r>
    </w:p>
    <w:p w14:paraId="1573E2EC" w14:textId="4AFFBC4E" w:rsidR="00740A09" w:rsidRPr="00740A09" w:rsidRDefault="00F62C20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5.</w:t>
      </w:r>
      <w:r w:rsidR="00D26957">
        <w:rPr>
          <w:rFonts w:ascii="Segoe UI" w:hAnsi="Segoe UI" w:cs="Segoe UI"/>
          <w:sz w:val="20"/>
          <w:szCs w:val="20"/>
        </w:rPr>
        <w:t>8</w:t>
      </w:r>
      <w:r w:rsidR="00017917"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Při ukončení této Smlouvy je Koncesionář povinen odevzdat Předmět provozu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="00017917"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v</w:t>
      </w:r>
      <w:r>
        <w:rPr>
          <w:rFonts w:ascii="Segoe UI" w:hAnsi="Segoe UI" w:cs="Segoe UI"/>
          <w:sz w:val="20"/>
          <w:szCs w:val="20"/>
        </w:rPr>
        <w:t> </w:t>
      </w:r>
      <w:r w:rsidR="00740A09" w:rsidRPr="00740A09">
        <w:rPr>
          <w:rFonts w:ascii="Segoe UI" w:hAnsi="Segoe UI" w:cs="Segoe UI"/>
          <w:sz w:val="20"/>
          <w:szCs w:val="20"/>
        </w:rPr>
        <w:t xml:space="preserve">takovém stavu, v jakém mu byl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Koncedentem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 xml:space="preserve"> předán s přihlédnutím k jeho běžnému</w:t>
      </w:r>
      <w:r w:rsidR="00017917">
        <w:rPr>
          <w:rFonts w:ascii="Segoe UI" w:hAnsi="Segoe UI" w:cs="Segoe UI"/>
          <w:sz w:val="20"/>
          <w:szCs w:val="20"/>
        </w:rPr>
        <w:t xml:space="preserve"> o</w:t>
      </w:r>
      <w:r w:rsidR="00740A09" w:rsidRPr="00740A09">
        <w:rPr>
          <w:rFonts w:ascii="Segoe UI" w:hAnsi="Segoe UI" w:cs="Segoe UI"/>
          <w:sz w:val="20"/>
          <w:szCs w:val="20"/>
        </w:rPr>
        <w:t>potřebení</w:t>
      </w:r>
      <w:r w:rsidR="00017917"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a k úpravám odsouhlaseným nebo realizovaným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Koncedentem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>.</w:t>
      </w:r>
      <w:r w:rsidR="0000544B">
        <w:rPr>
          <w:rFonts w:ascii="Segoe UI" w:hAnsi="Segoe UI" w:cs="Segoe UI"/>
          <w:sz w:val="20"/>
          <w:szCs w:val="20"/>
        </w:rPr>
        <w:t xml:space="preserve"> O předání Předmětu provozu bude sepsán písemný předávací protokol.</w:t>
      </w:r>
    </w:p>
    <w:p w14:paraId="08E1F808" w14:textId="77777777" w:rsidR="0000544B" w:rsidRDefault="0000544B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VI.</w:t>
      </w:r>
    </w:p>
    <w:p w14:paraId="23BB0C53" w14:textId="0E191B1A" w:rsidR="00CF7699" w:rsidRPr="0000544B" w:rsidRDefault="0000544B" w:rsidP="00ED1178">
      <w:pPr>
        <w:spacing w:after="120" w:line="252" w:lineRule="auto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Další práva a povinnosti </w:t>
      </w:r>
      <w:r w:rsidR="00CF7699" w:rsidRPr="0000544B">
        <w:rPr>
          <w:rFonts w:ascii="Segoe UI" w:hAnsi="Segoe UI" w:cs="Segoe UI"/>
          <w:b/>
          <w:bCs/>
        </w:rPr>
        <w:t>Koncesionáře</w:t>
      </w:r>
      <w:r>
        <w:rPr>
          <w:rFonts w:ascii="Segoe UI" w:hAnsi="Segoe UI" w:cs="Segoe UI"/>
          <w:b/>
          <w:bCs/>
        </w:rPr>
        <w:t xml:space="preserve"> a </w:t>
      </w:r>
      <w:proofErr w:type="spellStart"/>
      <w:r>
        <w:rPr>
          <w:rFonts w:ascii="Segoe UI" w:hAnsi="Segoe UI" w:cs="Segoe UI"/>
          <w:b/>
          <w:bCs/>
        </w:rPr>
        <w:t>Koncedenta</w:t>
      </w:r>
      <w:proofErr w:type="spellEnd"/>
    </w:p>
    <w:p w14:paraId="223077BF" w14:textId="7BE6FCDB" w:rsidR="00CF7699" w:rsidRPr="0000544B" w:rsidRDefault="00CF7699" w:rsidP="00ED1178">
      <w:pPr>
        <w:pStyle w:val="Odstavecseseznamem"/>
        <w:numPr>
          <w:ilvl w:val="1"/>
          <w:numId w:val="20"/>
        </w:numPr>
        <w:spacing w:before="120" w:after="120" w:line="252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 xml:space="preserve">Koncesionář provede všechny stanovené práce kvalitně, v souladu </w:t>
      </w:r>
      <w:r w:rsidR="0000544B" w:rsidRPr="0000544B">
        <w:rPr>
          <w:rFonts w:ascii="Segoe UI" w:hAnsi="Segoe UI" w:cs="Segoe UI"/>
          <w:sz w:val="20"/>
          <w:szCs w:val="20"/>
        </w:rPr>
        <w:t>s koncesními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podmínkami</w:t>
      </w:r>
      <w:r w:rsidR="0000544B" w:rsidRPr="0000544B">
        <w:rPr>
          <w:rFonts w:ascii="Segoe UI" w:hAnsi="Segoe UI" w:cs="Segoe UI"/>
          <w:sz w:val="20"/>
          <w:szCs w:val="20"/>
        </w:rPr>
        <w:t>, DPZ,</w:t>
      </w:r>
      <w:r w:rsidRPr="0000544B">
        <w:rPr>
          <w:rFonts w:ascii="Segoe UI" w:hAnsi="Segoe UI" w:cs="Segoe UI"/>
          <w:sz w:val="20"/>
          <w:szCs w:val="20"/>
        </w:rPr>
        <w:t xml:space="preserve"> v souladu s českými, příp. evropskými technickými normami 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obecně závaznými právními předpisy. Jakost dodávaných materiálů, výrobků, zařízení 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konstrukcí bude dokladována předepsanými zkouškami, atesty a revizními zprávami, a t</w:t>
      </w:r>
      <w:r w:rsidR="00017917" w:rsidRPr="0000544B">
        <w:rPr>
          <w:rFonts w:ascii="Segoe UI" w:hAnsi="Segoe UI" w:cs="Segoe UI"/>
          <w:sz w:val="20"/>
          <w:szCs w:val="20"/>
        </w:rPr>
        <w:t xml:space="preserve">o </w:t>
      </w:r>
      <w:r w:rsidRPr="0000544B">
        <w:rPr>
          <w:rFonts w:ascii="Segoe UI" w:hAnsi="Segoe UI" w:cs="Segoe UI"/>
          <w:sz w:val="20"/>
          <w:szCs w:val="20"/>
        </w:rPr>
        <w:t>při předání a převzetí Díla.</w:t>
      </w:r>
    </w:p>
    <w:p w14:paraId="233CC4D3" w14:textId="4F027B68" w:rsidR="00CF7699" w:rsidRPr="0000544B" w:rsidRDefault="00CF7699" w:rsidP="00ED1178">
      <w:pPr>
        <w:pStyle w:val="Odstavecseseznamem"/>
        <w:numPr>
          <w:ilvl w:val="1"/>
          <w:numId w:val="20"/>
        </w:numPr>
        <w:spacing w:before="120" w:after="120" w:line="252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Koncesionář se zavazuje oz</w:t>
      </w:r>
      <w:r w:rsidR="0000544B" w:rsidRPr="0000544B">
        <w:rPr>
          <w:rFonts w:ascii="Segoe UI" w:hAnsi="Segoe UI" w:cs="Segoe UI"/>
          <w:sz w:val="20"/>
          <w:szCs w:val="20"/>
        </w:rPr>
        <w:t>namovat</w:t>
      </w:r>
      <w:r w:rsidRPr="0000544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0544B">
        <w:rPr>
          <w:rFonts w:ascii="Segoe UI" w:hAnsi="Segoe UI" w:cs="Segoe UI"/>
          <w:sz w:val="20"/>
          <w:szCs w:val="20"/>
        </w:rPr>
        <w:t>Koncedentovi</w:t>
      </w:r>
      <w:proofErr w:type="spellEnd"/>
      <w:r w:rsidRPr="0000544B">
        <w:rPr>
          <w:rFonts w:ascii="Segoe UI" w:hAnsi="Segoe UI" w:cs="Segoe UI"/>
          <w:sz w:val="20"/>
          <w:szCs w:val="20"/>
        </w:rPr>
        <w:t xml:space="preserve"> neprodleně všechny podstatné změny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a skutečnosti, které mají vliv, mohou mít vliv, nebo souvisejí s</w:t>
      </w:r>
      <w:r w:rsidR="0000544B" w:rsidRPr="0000544B">
        <w:rPr>
          <w:rFonts w:ascii="Segoe UI" w:hAnsi="Segoe UI" w:cs="Segoe UI"/>
          <w:sz w:val="20"/>
          <w:szCs w:val="20"/>
        </w:rPr>
        <w:t> projektovou dokumentací, Dílem nebo Předmětem provozu</w:t>
      </w:r>
      <w:r w:rsidRPr="0000544B">
        <w:rPr>
          <w:rFonts w:ascii="Segoe UI" w:hAnsi="Segoe UI" w:cs="Segoe UI"/>
          <w:sz w:val="20"/>
          <w:szCs w:val="20"/>
        </w:rPr>
        <w:t>.</w:t>
      </w:r>
    </w:p>
    <w:p w14:paraId="206FC8C7" w14:textId="612B1772" w:rsidR="00017917" w:rsidRPr="0000544B" w:rsidRDefault="00CF7699" w:rsidP="00ED1178">
      <w:pPr>
        <w:pStyle w:val="Odstavecseseznamem"/>
        <w:numPr>
          <w:ilvl w:val="1"/>
          <w:numId w:val="20"/>
        </w:numPr>
        <w:spacing w:before="120" w:after="120" w:line="252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Koncesionář se zavazuje Dílo provádět tak, aby jeho činnost neměla nepříznivý dopad na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 xml:space="preserve">životní prostředí a okolí </w:t>
      </w:r>
      <w:r w:rsidR="0000544B" w:rsidRPr="0000544B">
        <w:rPr>
          <w:rFonts w:ascii="Segoe UI" w:hAnsi="Segoe UI" w:cs="Segoe UI"/>
          <w:sz w:val="20"/>
          <w:szCs w:val="20"/>
        </w:rPr>
        <w:t>místo provádění Díla</w:t>
      </w:r>
      <w:r w:rsidR="00017917" w:rsidRPr="0000544B">
        <w:rPr>
          <w:rFonts w:ascii="Segoe UI" w:hAnsi="Segoe UI" w:cs="Segoe UI"/>
          <w:sz w:val="20"/>
          <w:szCs w:val="20"/>
        </w:rPr>
        <w:t>.</w:t>
      </w:r>
    </w:p>
    <w:p w14:paraId="5FA5B65B" w14:textId="0A9AD902" w:rsidR="00CF7699" w:rsidRPr="0000544B" w:rsidRDefault="00CF7699" w:rsidP="00ED1178">
      <w:pPr>
        <w:pStyle w:val="Odstavecseseznamem"/>
        <w:numPr>
          <w:ilvl w:val="1"/>
          <w:numId w:val="20"/>
        </w:numPr>
        <w:spacing w:before="120" w:after="120" w:line="252" w:lineRule="auto"/>
        <w:ind w:left="567" w:hanging="56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lastRenderedPageBreak/>
        <w:t>Koncesionář se zavazuje, že všichni jeho pracovníci či jeho poddodavatelé, kteří se budou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 xml:space="preserve">podílet na </w:t>
      </w:r>
      <w:r w:rsidR="0000544B" w:rsidRPr="0000544B">
        <w:rPr>
          <w:rFonts w:ascii="Segoe UI" w:hAnsi="Segoe UI" w:cs="Segoe UI"/>
          <w:sz w:val="20"/>
          <w:szCs w:val="20"/>
        </w:rPr>
        <w:t>plnění této Smlouvy</w:t>
      </w:r>
      <w:r w:rsidRPr="0000544B">
        <w:rPr>
          <w:rFonts w:ascii="Segoe UI" w:hAnsi="Segoe UI" w:cs="Segoe UI"/>
          <w:sz w:val="20"/>
          <w:szCs w:val="20"/>
        </w:rPr>
        <w:t>, budou ve svých příslušných oborech a profesích řádně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kvalifikováni, kompetentní a zkušení a odborné práce budou vykonávat pouze pracovníci,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mající příslušnou kvalifikaci. Tuto skutečnost je Koncesionář l povinen kdykoliv na vyžádání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00544B">
        <w:rPr>
          <w:rFonts w:ascii="Segoe UI" w:hAnsi="Segoe UI" w:cs="Segoe UI"/>
          <w:sz w:val="20"/>
          <w:szCs w:val="20"/>
        </w:rPr>
        <w:t>Koncedentovi</w:t>
      </w:r>
      <w:proofErr w:type="spellEnd"/>
      <w:r w:rsidRPr="0000544B">
        <w:rPr>
          <w:rFonts w:ascii="Segoe UI" w:hAnsi="Segoe UI" w:cs="Segoe UI"/>
          <w:sz w:val="20"/>
          <w:szCs w:val="20"/>
        </w:rPr>
        <w:t xml:space="preserve"> prokázat příslušnými doklady.</w:t>
      </w:r>
    </w:p>
    <w:p w14:paraId="1CB81BF2" w14:textId="385FB1EA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33077E">
        <w:rPr>
          <w:rFonts w:ascii="Segoe UI" w:hAnsi="Segoe UI" w:cs="Segoe UI"/>
          <w:sz w:val="20"/>
          <w:szCs w:val="20"/>
        </w:rPr>
        <w:t>6.5</w:t>
      </w:r>
      <w:r w:rsidRPr="0033077E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se zavazuje k tomu, že při plnění této Smlouvy použije pouze takové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výrobky a materiály, jejichž použití je v ČR schváleno a mají osvědčení o jakosti materiálu,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výrobku a použité technologie.</w:t>
      </w:r>
    </w:p>
    <w:p w14:paraId="77CE534F" w14:textId="1E94DAC4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6.6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 xml:space="preserve">Koncesionář se zavazuje zajistit bezpečnost při provádění </w:t>
      </w:r>
      <w:r w:rsidRPr="0000544B">
        <w:rPr>
          <w:rFonts w:ascii="Segoe UI" w:hAnsi="Segoe UI" w:cs="Segoe UI"/>
          <w:sz w:val="20"/>
          <w:szCs w:val="20"/>
        </w:rPr>
        <w:t>Díla</w:t>
      </w:r>
      <w:r w:rsidR="00CF7699" w:rsidRPr="0000544B">
        <w:rPr>
          <w:rFonts w:ascii="Segoe UI" w:hAnsi="Segoe UI" w:cs="Segoe UI"/>
          <w:sz w:val="20"/>
          <w:szCs w:val="20"/>
        </w:rPr>
        <w:t xml:space="preserve"> ve smyslu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bezpečnosti práce v souladu se zákonem č. 309/2006 Sb., o zajištění dalších podmínek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bezpečnosti a ochrany zdraví při práci a s příslušnými prováděcími předpisy tohoto zákona.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Koncesionář je povinen zajistit při provádění Díla dodržení veškerých bezpečnostních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opatření a hygienických opatření a opatření vedoucích k požární ochraně prováděného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Díla, a to v rozsahu a způsobem stanoveným příslušnými předpisy.</w:t>
      </w:r>
    </w:p>
    <w:p w14:paraId="2535D8C2" w14:textId="1F044582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6.7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je povinen provést pro všechny své zaměstnance pracující na díle vstupní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školení o</w:t>
      </w:r>
      <w:r w:rsidRPr="0000544B">
        <w:rPr>
          <w:rFonts w:ascii="Segoe UI" w:hAnsi="Segoe UI" w:cs="Segoe UI"/>
          <w:sz w:val="20"/>
          <w:szCs w:val="20"/>
        </w:rPr>
        <w:t> </w:t>
      </w:r>
      <w:r w:rsidR="00CF7699" w:rsidRPr="0000544B">
        <w:rPr>
          <w:rFonts w:ascii="Segoe UI" w:hAnsi="Segoe UI" w:cs="Segoe UI"/>
          <w:sz w:val="20"/>
          <w:szCs w:val="20"/>
        </w:rPr>
        <w:t>bezpečnosti a ochraně zdraví při práci a o požární ochraně. Koncesionář je rovněž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povinen průběžně znalosti svých zaměstnanců o bezpečnosti a ochraně zdraví při práci a o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požární ochraně obnovovat a kontrolovat.</w:t>
      </w:r>
    </w:p>
    <w:p w14:paraId="4EE70DF4" w14:textId="70C53D01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6.8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je povinen zabezpečit provedení vstupního školení o bezpečnosti 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ochraně zdraví při práci a o požární ochraně i u svých poddodavatelů.</w:t>
      </w:r>
    </w:p>
    <w:p w14:paraId="59FAB822" w14:textId="68B07E91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6.9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v plné míře zodpovídá za bezpečnost a ochranu zdraví všech osob, které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 xml:space="preserve">se s jeho vědomím zdržují </w:t>
      </w:r>
      <w:r w:rsidRPr="0000544B">
        <w:rPr>
          <w:rFonts w:ascii="Segoe UI" w:hAnsi="Segoe UI" w:cs="Segoe UI"/>
          <w:sz w:val="20"/>
          <w:szCs w:val="20"/>
        </w:rPr>
        <w:t>v místě provádění Díla</w:t>
      </w:r>
      <w:r w:rsidR="00CF7699" w:rsidRPr="0000544B">
        <w:rPr>
          <w:rFonts w:ascii="Segoe UI" w:hAnsi="Segoe UI" w:cs="Segoe UI"/>
          <w:sz w:val="20"/>
          <w:szCs w:val="20"/>
        </w:rPr>
        <w:t xml:space="preserve"> a je povinen zabezpečit jejich vybavení ochrannými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pracovními pomůckami.</w:t>
      </w:r>
    </w:p>
    <w:p w14:paraId="11645351" w14:textId="5DA8304D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6.10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je povinen zabezpečit i veškerá bezpečností opatření na ochranu osob 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 xml:space="preserve">majetku mimo prostor </w:t>
      </w:r>
      <w:r w:rsidRPr="0000544B">
        <w:rPr>
          <w:rFonts w:ascii="Segoe UI" w:hAnsi="Segoe UI" w:cs="Segoe UI"/>
          <w:sz w:val="20"/>
          <w:szCs w:val="20"/>
        </w:rPr>
        <w:t>provádění Díla,</w:t>
      </w:r>
      <w:r w:rsidR="00CF7699" w:rsidRPr="0000544B">
        <w:rPr>
          <w:rFonts w:ascii="Segoe UI" w:hAnsi="Segoe UI" w:cs="Segoe UI"/>
          <w:sz w:val="20"/>
          <w:szCs w:val="20"/>
        </w:rPr>
        <w:t xml:space="preserve"> jsou-li dotčeny prováděním prací na Díle (zejména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>veřejná prostranství nebo komunikace ponechaná v užívání veřejnosti).</w:t>
      </w:r>
    </w:p>
    <w:p w14:paraId="61445577" w14:textId="5E42FD70" w:rsidR="00CF7699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0544B">
        <w:rPr>
          <w:rFonts w:ascii="Segoe UI" w:hAnsi="Segoe UI" w:cs="Segoe UI"/>
          <w:sz w:val="20"/>
          <w:szCs w:val="20"/>
        </w:rPr>
        <w:t>6.11</w:t>
      </w:r>
      <w:r w:rsidRPr="0000544B">
        <w:rPr>
          <w:rFonts w:ascii="Segoe UI" w:hAnsi="Segoe UI" w:cs="Segoe UI"/>
          <w:sz w:val="20"/>
          <w:szCs w:val="20"/>
        </w:rPr>
        <w:tab/>
      </w:r>
      <w:r w:rsidR="00CF7699" w:rsidRPr="0000544B">
        <w:rPr>
          <w:rFonts w:ascii="Segoe UI" w:hAnsi="Segoe UI" w:cs="Segoe UI"/>
          <w:sz w:val="20"/>
          <w:szCs w:val="20"/>
        </w:rPr>
        <w:t>Koncesionář provede prověření inženýrských sítí ve spolupráci se správci těchto sítí a přijme</w:t>
      </w:r>
      <w:r w:rsidR="00017917" w:rsidRPr="0000544B">
        <w:rPr>
          <w:rFonts w:ascii="Segoe UI" w:hAnsi="Segoe UI" w:cs="Segoe UI"/>
          <w:sz w:val="20"/>
          <w:szCs w:val="20"/>
        </w:rPr>
        <w:t xml:space="preserve"> </w:t>
      </w:r>
      <w:r w:rsidR="00CF7699" w:rsidRPr="0000544B">
        <w:rPr>
          <w:rFonts w:ascii="Segoe UI" w:hAnsi="Segoe UI" w:cs="Segoe UI"/>
          <w:sz w:val="20"/>
          <w:szCs w:val="20"/>
        </w:rPr>
        <w:t xml:space="preserve">taková opatření, aby nedošlo k jejich poškození během </w:t>
      </w:r>
      <w:r w:rsidRPr="0000544B">
        <w:rPr>
          <w:rFonts w:ascii="Segoe UI" w:hAnsi="Segoe UI" w:cs="Segoe UI"/>
          <w:sz w:val="20"/>
          <w:szCs w:val="20"/>
        </w:rPr>
        <w:t>provádění Díla.</w:t>
      </w:r>
    </w:p>
    <w:p w14:paraId="2EF1462F" w14:textId="50329167" w:rsidR="0033077E" w:rsidRPr="0033077E" w:rsidRDefault="0000544B" w:rsidP="00ED1178">
      <w:pPr>
        <w:spacing w:before="120" w:after="120" w:line="252" w:lineRule="auto"/>
        <w:ind w:left="567" w:hanging="567"/>
        <w:jc w:val="both"/>
        <w:rPr>
          <w:rFonts w:ascii="Segoe UI" w:eastAsia="Arial Unicode MS" w:hAnsi="Segoe UI" w:cs="Segoe UI"/>
          <w:sz w:val="20"/>
          <w:szCs w:val="20"/>
          <w:lang w:eastAsia="cs-CZ"/>
        </w:rPr>
      </w:pPr>
      <w:r w:rsidRPr="0000544B">
        <w:rPr>
          <w:rFonts w:ascii="Segoe UI" w:hAnsi="Segoe UI" w:cs="Segoe UI"/>
          <w:sz w:val="20"/>
          <w:szCs w:val="20"/>
        </w:rPr>
        <w:t>6.12</w:t>
      </w:r>
      <w:r w:rsidRPr="0000544B">
        <w:rPr>
          <w:rFonts w:ascii="Segoe UI" w:hAnsi="Segoe UI" w:cs="Segoe UI"/>
          <w:sz w:val="20"/>
          <w:szCs w:val="20"/>
        </w:rPr>
        <w:tab/>
      </w:r>
      <w:r w:rsidR="0033077E" w:rsidRPr="00477263">
        <w:rPr>
          <w:rFonts w:ascii="Segoe UI" w:eastAsia="Arial Unicode MS" w:hAnsi="Segoe UI" w:cs="Segoe UI"/>
          <w:lang w:eastAsia="cs-CZ"/>
        </w:rPr>
        <w:t>S </w:t>
      </w:r>
      <w:r w:rsidR="0033077E" w:rsidRPr="0033077E">
        <w:rPr>
          <w:rFonts w:ascii="Segoe UI" w:eastAsia="Arial Unicode MS" w:hAnsi="Segoe UI" w:cs="Segoe UI"/>
          <w:sz w:val="20"/>
          <w:szCs w:val="20"/>
          <w:lang w:eastAsia="cs-CZ"/>
        </w:rPr>
        <w:t xml:space="preserve">případně vzniklými odpady ze stavební činnosti související s plněním realizační fáze koncese (dodávka a instalace dobíjecích stanic) bude manipulováno podle zákona č. 541/2020 Sb., o odpadech a o změně některých dalších zákonů, ve znění pozdějších předpisů, a příslušných právních předpisů upravujících nakládání s odpady (třídění odpadů a částečná recyklace pro další využití – bude-li možné). </w:t>
      </w:r>
    </w:p>
    <w:p w14:paraId="490A9869" w14:textId="48AE22CA" w:rsidR="0000544B" w:rsidRP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6.13</w:t>
      </w:r>
      <w:r>
        <w:rPr>
          <w:rFonts w:ascii="Segoe UI" w:hAnsi="Segoe UI" w:cs="Segoe UI"/>
          <w:sz w:val="20"/>
          <w:szCs w:val="20"/>
        </w:rPr>
        <w:tab/>
      </w:r>
      <w:r w:rsidR="00AA38D7">
        <w:rPr>
          <w:rFonts w:ascii="Segoe UI" w:hAnsi="Segoe UI" w:cs="Segoe UI"/>
          <w:sz w:val="20"/>
          <w:szCs w:val="20"/>
        </w:rPr>
        <w:t>Koncesionář</w:t>
      </w:r>
      <w:r w:rsidR="00AA38D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 xml:space="preserve">je povinen podrobit se kontrolám/auditům ze strany všech subjektů oprávněných k těmto kontrolám/auditům. Těmito oprávněnými subjekty jsou poskytovatel dotace (Řídící orgán), územní finanční orgány, Ministerstvo financí, Nejvyšší kontrolní úřad, Evropská komise a Evropský účetní dvůr, případně další orgány oprávněné k výkonu kontroly nebo auditu. </w:t>
      </w:r>
      <w:r w:rsidR="00AA38D7">
        <w:rPr>
          <w:rFonts w:ascii="Segoe UI" w:hAnsi="Segoe UI" w:cs="Segoe UI"/>
          <w:sz w:val="20"/>
          <w:szCs w:val="20"/>
        </w:rPr>
        <w:t>Koncesionář</w:t>
      </w:r>
      <w:r w:rsidR="00AA38D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je především povinen poskytnout oprávněným osobám veškeré doklady vážící se k realizaci předmětu plnění této koncese a poskytnout jim součinnost, včetně vytvoření podmínek k ověření na místě.</w:t>
      </w:r>
    </w:p>
    <w:p w14:paraId="3685D960" w14:textId="16DDEBAB" w:rsidR="0000544B" w:rsidRDefault="0000544B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6.14</w:t>
      </w:r>
      <w:r>
        <w:rPr>
          <w:rFonts w:ascii="Segoe UI" w:hAnsi="Segoe UI" w:cs="Segoe UI"/>
          <w:sz w:val="20"/>
          <w:szCs w:val="20"/>
        </w:rPr>
        <w:tab/>
      </w:r>
      <w:r w:rsidR="00AA38D7">
        <w:rPr>
          <w:rFonts w:ascii="Segoe UI" w:hAnsi="Segoe UI" w:cs="Segoe UI"/>
          <w:sz w:val="20"/>
          <w:szCs w:val="20"/>
        </w:rPr>
        <w:t>Koncesionář</w:t>
      </w:r>
      <w:r w:rsidR="00AA38D7" w:rsidRPr="0000544B">
        <w:rPr>
          <w:rFonts w:ascii="Segoe UI" w:hAnsi="Segoe UI" w:cs="Segoe UI"/>
          <w:sz w:val="20"/>
          <w:szCs w:val="20"/>
        </w:rPr>
        <w:t xml:space="preserve"> </w:t>
      </w:r>
      <w:r w:rsidRPr="0000544B">
        <w:rPr>
          <w:rFonts w:ascii="Segoe UI" w:hAnsi="Segoe UI" w:cs="Segoe UI"/>
          <w:sz w:val="20"/>
          <w:szCs w:val="20"/>
        </w:rPr>
        <w:t>je povinen řádně uchovávat veškeré originály účetních dokladů a originály dalších dokumentů souvisejících s tímto koncesním řízení. Účetní doklady budou uchovány způsobem uvedeným v zákoně č. 563/1991 Sb., o účetnictví, ve znění pozdějších předpisu, tj. po dobu min. 10 let od 1. 1. roku následujícího po roce, ve kterém dojde k ukončení koncesní smlouvy, pokud jiný právní předpis nestanoví delší dobu.</w:t>
      </w:r>
    </w:p>
    <w:p w14:paraId="517144D4" w14:textId="282F5ABD" w:rsidR="0033077E" w:rsidRPr="0033077E" w:rsidRDefault="0033077E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33077E">
        <w:rPr>
          <w:rFonts w:ascii="Segoe UI" w:hAnsi="Segoe UI" w:cs="Segoe UI"/>
          <w:sz w:val="20"/>
          <w:szCs w:val="20"/>
        </w:rPr>
        <w:lastRenderedPageBreak/>
        <w:t>6.15</w:t>
      </w:r>
      <w:r w:rsidRPr="0033077E">
        <w:rPr>
          <w:rFonts w:ascii="Segoe UI" w:hAnsi="Segoe UI" w:cs="Segoe UI"/>
          <w:sz w:val="20"/>
          <w:szCs w:val="20"/>
        </w:rPr>
        <w:tab/>
        <w:t xml:space="preserve">Koncesionář je při plnění této Smlouvy vázán požadavky </w:t>
      </w:r>
      <w:proofErr w:type="spellStart"/>
      <w:r w:rsidRPr="0033077E">
        <w:rPr>
          <w:rFonts w:ascii="Segoe UI" w:hAnsi="Segoe UI" w:cs="Segoe UI"/>
          <w:sz w:val="20"/>
          <w:szCs w:val="20"/>
        </w:rPr>
        <w:t>Koncedenta</w:t>
      </w:r>
      <w:proofErr w:type="spellEnd"/>
      <w:r w:rsidRPr="0033077E">
        <w:rPr>
          <w:rFonts w:ascii="Segoe UI" w:hAnsi="Segoe UI" w:cs="Segoe UI"/>
          <w:sz w:val="20"/>
          <w:szCs w:val="20"/>
        </w:rPr>
        <w:t xml:space="preserve">. Je-li požadavek </w:t>
      </w:r>
      <w:proofErr w:type="spellStart"/>
      <w:r w:rsidRPr="0033077E">
        <w:rPr>
          <w:rFonts w:ascii="Segoe UI" w:hAnsi="Segoe UI" w:cs="Segoe UI"/>
          <w:sz w:val="20"/>
          <w:szCs w:val="20"/>
        </w:rPr>
        <w:t>Koncedenta</w:t>
      </w:r>
      <w:proofErr w:type="spellEnd"/>
      <w:r w:rsidRPr="0033077E">
        <w:rPr>
          <w:rFonts w:ascii="Segoe UI" w:hAnsi="Segoe UI" w:cs="Segoe UI"/>
          <w:sz w:val="20"/>
          <w:szCs w:val="20"/>
        </w:rPr>
        <w:t xml:space="preserve"> v přímém rozporu s platnými právními předpisy, je Koncesionář povinen o tom </w:t>
      </w:r>
      <w:proofErr w:type="spellStart"/>
      <w:r w:rsidRPr="0033077E">
        <w:rPr>
          <w:rFonts w:ascii="Segoe UI" w:hAnsi="Segoe UI" w:cs="Segoe UI"/>
          <w:sz w:val="20"/>
          <w:szCs w:val="20"/>
        </w:rPr>
        <w:t>Koncedenta</w:t>
      </w:r>
      <w:proofErr w:type="spellEnd"/>
      <w:r w:rsidRPr="0033077E">
        <w:rPr>
          <w:rFonts w:ascii="Segoe UI" w:hAnsi="Segoe UI" w:cs="Segoe UI"/>
          <w:sz w:val="20"/>
          <w:szCs w:val="20"/>
        </w:rPr>
        <w:t xml:space="preserve"> neprodleně informovat.</w:t>
      </w:r>
    </w:p>
    <w:p w14:paraId="045220F3" w14:textId="699C10D7" w:rsidR="0033077E" w:rsidRPr="0033077E" w:rsidRDefault="0033077E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33077E">
        <w:rPr>
          <w:rFonts w:ascii="Segoe UI" w:hAnsi="Segoe UI" w:cs="Segoe UI"/>
          <w:sz w:val="20"/>
          <w:szCs w:val="20"/>
        </w:rPr>
        <w:t>6.16</w:t>
      </w:r>
      <w:r w:rsidRPr="0033077E">
        <w:rPr>
          <w:rFonts w:ascii="Segoe UI" w:hAnsi="Segoe UI" w:cs="Segoe UI"/>
          <w:sz w:val="20"/>
          <w:szCs w:val="20"/>
        </w:rPr>
        <w:tab/>
        <w:t xml:space="preserve">Koncesionář se zavazuje a ručí za to, že při plnění předmětu této Smlouvy nenavrhne a nevyprojektuje žádný materiál, o kterém je v době jeho užití známo, že je škodlivý. Pokud tak Koncesionář učiní je povinen na písemné vyzvání </w:t>
      </w:r>
      <w:proofErr w:type="spellStart"/>
      <w:r w:rsidRPr="0033077E">
        <w:rPr>
          <w:rFonts w:ascii="Segoe UI" w:hAnsi="Segoe UI" w:cs="Segoe UI"/>
          <w:sz w:val="20"/>
          <w:szCs w:val="20"/>
        </w:rPr>
        <w:t>Koncedenta</w:t>
      </w:r>
      <w:proofErr w:type="spellEnd"/>
      <w:r w:rsidRPr="0033077E">
        <w:rPr>
          <w:rFonts w:ascii="Segoe UI" w:hAnsi="Segoe UI" w:cs="Segoe UI"/>
          <w:sz w:val="20"/>
          <w:szCs w:val="20"/>
        </w:rPr>
        <w:t xml:space="preserve"> provést okamžitě nápravu a veškeré náklady s tím spojené nese Koncesionář. Stejně tak se Koncesionář zavazuje, že do žádné projektové dokumentace nezahrne materiály, které nemají požadovanou certifikaci, je-li pro jejich použití nezbytná podle příslušných předpisů.</w:t>
      </w:r>
    </w:p>
    <w:p w14:paraId="5DC6CDA3" w14:textId="570F7602" w:rsidR="0033077E" w:rsidRDefault="0033077E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33077E">
        <w:rPr>
          <w:rFonts w:ascii="Segoe UI" w:hAnsi="Segoe UI" w:cs="Segoe UI"/>
          <w:sz w:val="20"/>
          <w:szCs w:val="20"/>
        </w:rPr>
        <w:t>6.17</w:t>
      </w:r>
      <w:r w:rsidRPr="0033077E">
        <w:rPr>
          <w:rFonts w:ascii="Segoe UI" w:hAnsi="Segoe UI" w:cs="Segoe UI"/>
          <w:sz w:val="20"/>
          <w:szCs w:val="20"/>
        </w:rPr>
        <w:tab/>
        <w:t xml:space="preserve">Koncesionář se zavazuje respektovat a zohlednit při plnění veškeré podmínky a připomínky vyplývající z rozhodnutí dotčených orgánů. Pokud nesplněním této povinnosti Koncesionářem vznikne </w:t>
      </w:r>
      <w:proofErr w:type="spellStart"/>
      <w:r w:rsidRPr="0033077E">
        <w:rPr>
          <w:rFonts w:ascii="Segoe UI" w:hAnsi="Segoe UI" w:cs="Segoe UI"/>
          <w:sz w:val="20"/>
          <w:szCs w:val="20"/>
        </w:rPr>
        <w:t>Koncedentovi</w:t>
      </w:r>
      <w:proofErr w:type="spellEnd"/>
      <w:r w:rsidRPr="0033077E">
        <w:rPr>
          <w:rFonts w:ascii="Segoe UI" w:hAnsi="Segoe UI" w:cs="Segoe UI"/>
          <w:sz w:val="20"/>
          <w:szCs w:val="20"/>
        </w:rPr>
        <w:t xml:space="preserve"> či třetí osobě škoda, hradí ji Koncesionář v plném rozsahu. Tuto povinnost nemá, prokáže-li, že škodě nemohl zabránit ani v případě vynaložení veškeré možné péče, kterou na něm lze spravedlivě požadovat.</w:t>
      </w:r>
    </w:p>
    <w:p w14:paraId="475E15E3" w14:textId="77777777" w:rsidR="00740A09" w:rsidRPr="000D4918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0D4918">
        <w:rPr>
          <w:rFonts w:ascii="Segoe UI" w:hAnsi="Segoe UI" w:cs="Segoe UI"/>
          <w:b/>
          <w:bCs/>
        </w:rPr>
        <w:t>VII.</w:t>
      </w:r>
    </w:p>
    <w:p w14:paraId="7F7A8B5D" w14:textId="7D565670" w:rsidR="00740A09" w:rsidRPr="000D4918" w:rsidRDefault="00740A09" w:rsidP="00ED1178">
      <w:pPr>
        <w:spacing w:after="120" w:line="252" w:lineRule="auto"/>
        <w:jc w:val="center"/>
        <w:rPr>
          <w:rFonts w:ascii="Segoe UI" w:hAnsi="Segoe UI" w:cs="Segoe UI"/>
          <w:b/>
          <w:bCs/>
        </w:rPr>
      </w:pPr>
      <w:r w:rsidRPr="000D4918">
        <w:rPr>
          <w:rFonts w:ascii="Segoe UI" w:hAnsi="Segoe UI" w:cs="Segoe UI"/>
          <w:b/>
          <w:bCs/>
        </w:rPr>
        <w:t xml:space="preserve">Doba </w:t>
      </w:r>
      <w:r w:rsidR="000D4918">
        <w:rPr>
          <w:rFonts w:ascii="Segoe UI" w:hAnsi="Segoe UI" w:cs="Segoe UI"/>
          <w:b/>
          <w:bCs/>
        </w:rPr>
        <w:t xml:space="preserve">trvání koncese </w:t>
      </w:r>
      <w:r w:rsidRPr="000D4918">
        <w:rPr>
          <w:rFonts w:ascii="Segoe UI" w:hAnsi="Segoe UI" w:cs="Segoe UI"/>
          <w:b/>
          <w:bCs/>
        </w:rPr>
        <w:t>a termíny plnění</w:t>
      </w:r>
    </w:p>
    <w:p w14:paraId="3879AF97" w14:textId="1B522787" w:rsidR="00740A09" w:rsidRDefault="00E3236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68263A">
        <w:rPr>
          <w:rFonts w:ascii="Segoe UI" w:hAnsi="Segoe UI" w:cs="Segoe UI"/>
          <w:sz w:val="20"/>
          <w:szCs w:val="20"/>
        </w:rPr>
        <w:t>7.1</w:t>
      </w:r>
      <w:r w:rsidR="00B763F0">
        <w:rPr>
          <w:rFonts w:ascii="Segoe UI" w:hAnsi="Segoe UI" w:cs="Segoe UI"/>
          <w:b/>
          <w:bCs/>
          <w:sz w:val="20"/>
          <w:szCs w:val="20"/>
        </w:rPr>
        <w:tab/>
      </w:r>
      <w:r w:rsidR="00B763F0" w:rsidRPr="0068263A">
        <w:rPr>
          <w:rFonts w:ascii="Segoe UI" w:hAnsi="Segoe UI" w:cs="Segoe UI"/>
          <w:sz w:val="20"/>
          <w:szCs w:val="20"/>
        </w:rPr>
        <w:t xml:space="preserve">Smluvní strany sjednávají celkovou délku trvání konce v rozsahu </w:t>
      </w:r>
      <w:r w:rsidR="00B763F0" w:rsidRPr="0068263A">
        <w:rPr>
          <w:rFonts w:ascii="Segoe UI" w:hAnsi="Segoe UI" w:cs="Segoe UI"/>
          <w:b/>
          <w:bCs/>
          <w:sz w:val="20"/>
          <w:szCs w:val="20"/>
        </w:rPr>
        <w:t>60ti kalendářních měsíců</w:t>
      </w:r>
      <w:r w:rsidR="00B763F0" w:rsidRPr="0068263A">
        <w:rPr>
          <w:rFonts w:ascii="Segoe UI" w:hAnsi="Segoe UI" w:cs="Segoe UI"/>
          <w:sz w:val="20"/>
          <w:szCs w:val="20"/>
        </w:rPr>
        <w:t xml:space="preserve"> od</w:t>
      </w:r>
      <w:r w:rsidR="0068263A" w:rsidRPr="0068263A">
        <w:rPr>
          <w:rFonts w:ascii="Segoe UI" w:hAnsi="Segoe UI" w:cs="Segoe UI"/>
          <w:sz w:val="20"/>
          <w:szCs w:val="20"/>
        </w:rPr>
        <w:t>e</w:t>
      </w:r>
      <w:r w:rsidR="0068263A">
        <w:rPr>
          <w:rFonts w:ascii="Segoe UI" w:hAnsi="Segoe UI" w:cs="Segoe UI"/>
          <w:sz w:val="20"/>
          <w:szCs w:val="20"/>
        </w:rPr>
        <w:t> </w:t>
      </w:r>
      <w:r w:rsidR="0068263A" w:rsidRPr="0068263A">
        <w:rPr>
          <w:rFonts w:ascii="Segoe UI" w:hAnsi="Segoe UI" w:cs="Segoe UI"/>
          <w:sz w:val="20"/>
          <w:szCs w:val="20"/>
        </w:rPr>
        <w:t xml:space="preserve">dne nabytí účinnosti </w:t>
      </w:r>
      <w:r w:rsidR="0068263A">
        <w:rPr>
          <w:rFonts w:ascii="Segoe UI" w:hAnsi="Segoe UI" w:cs="Segoe UI"/>
          <w:sz w:val="20"/>
          <w:szCs w:val="20"/>
        </w:rPr>
        <w:t>této Smlouvy</w:t>
      </w:r>
      <w:r w:rsidR="0068263A" w:rsidRPr="0068263A">
        <w:rPr>
          <w:rFonts w:ascii="Segoe UI" w:hAnsi="Segoe UI" w:cs="Segoe UI"/>
          <w:sz w:val="20"/>
          <w:szCs w:val="20"/>
        </w:rPr>
        <w:t>.</w:t>
      </w:r>
    </w:p>
    <w:p w14:paraId="112AB502" w14:textId="6A71C8D7" w:rsidR="0068263A" w:rsidRDefault="0068263A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7.2</w:t>
      </w:r>
      <w:r>
        <w:rPr>
          <w:rFonts w:ascii="Segoe UI" w:hAnsi="Segoe UI" w:cs="Segoe UI"/>
          <w:sz w:val="20"/>
          <w:szCs w:val="20"/>
        </w:rPr>
        <w:tab/>
        <w:t xml:space="preserve">Smluvní strany sjednávají, že předmět plnění </w:t>
      </w:r>
      <w:r w:rsidRPr="00F91F05">
        <w:rPr>
          <w:rFonts w:ascii="Segoe UI" w:hAnsi="Segoe UI" w:cs="Segoe UI"/>
          <w:b/>
          <w:bCs/>
          <w:sz w:val="20"/>
          <w:szCs w:val="20"/>
        </w:rPr>
        <w:t>dle čl. III.  a IV</w:t>
      </w:r>
      <w:r>
        <w:rPr>
          <w:rFonts w:ascii="Segoe UI" w:hAnsi="Segoe UI" w:cs="Segoe UI"/>
          <w:sz w:val="20"/>
          <w:szCs w:val="20"/>
        </w:rPr>
        <w:t xml:space="preserve">. této Smlouvy bude Koncesionářem dokončen </w:t>
      </w:r>
      <w:r w:rsidRPr="0068263A">
        <w:rPr>
          <w:rFonts w:ascii="Segoe UI" w:hAnsi="Segoe UI" w:cs="Segoe UI"/>
          <w:b/>
          <w:bCs/>
          <w:sz w:val="20"/>
          <w:szCs w:val="20"/>
        </w:rPr>
        <w:t>do 15ti měsíců ode dne</w:t>
      </w:r>
      <w:r>
        <w:rPr>
          <w:rFonts w:ascii="Segoe UI" w:hAnsi="Segoe UI" w:cs="Segoe UI"/>
          <w:sz w:val="20"/>
          <w:szCs w:val="20"/>
        </w:rPr>
        <w:t xml:space="preserve"> nabytí účinnosti této Smlouvy.</w:t>
      </w:r>
      <w:r w:rsidR="00F91F05">
        <w:rPr>
          <w:rFonts w:ascii="Segoe UI" w:hAnsi="Segoe UI" w:cs="Segoe UI"/>
          <w:sz w:val="20"/>
          <w:szCs w:val="20"/>
        </w:rPr>
        <w:t xml:space="preserve"> Dokončením </w:t>
      </w:r>
      <w:r w:rsidR="0000544B">
        <w:rPr>
          <w:rFonts w:ascii="Segoe UI" w:hAnsi="Segoe UI" w:cs="Segoe UI"/>
          <w:sz w:val="20"/>
          <w:szCs w:val="20"/>
        </w:rPr>
        <w:t xml:space="preserve">činností dle čl. II. a </w:t>
      </w:r>
      <w:r w:rsidR="00F91F05">
        <w:rPr>
          <w:rFonts w:ascii="Segoe UI" w:hAnsi="Segoe UI" w:cs="Segoe UI"/>
          <w:sz w:val="20"/>
          <w:szCs w:val="20"/>
        </w:rPr>
        <w:t>Díla dle č</w:t>
      </w:r>
      <w:r w:rsidR="0000544B">
        <w:rPr>
          <w:rFonts w:ascii="Segoe UI" w:hAnsi="Segoe UI" w:cs="Segoe UI"/>
          <w:sz w:val="20"/>
          <w:szCs w:val="20"/>
        </w:rPr>
        <w:t>l</w:t>
      </w:r>
      <w:r w:rsidR="00F91F05">
        <w:rPr>
          <w:rFonts w:ascii="Segoe UI" w:hAnsi="Segoe UI" w:cs="Segoe UI"/>
          <w:sz w:val="20"/>
          <w:szCs w:val="20"/>
        </w:rPr>
        <w:t xml:space="preserve">. IV. se rozumí předání </w:t>
      </w:r>
      <w:r w:rsidR="0000544B">
        <w:rPr>
          <w:rFonts w:ascii="Segoe UI" w:hAnsi="Segoe UI" w:cs="Segoe UI"/>
          <w:sz w:val="20"/>
          <w:szCs w:val="20"/>
        </w:rPr>
        <w:t>výstupů z činností/</w:t>
      </w:r>
      <w:r w:rsidR="00F91F05">
        <w:rPr>
          <w:rFonts w:ascii="Segoe UI" w:hAnsi="Segoe UI" w:cs="Segoe UI"/>
          <w:sz w:val="20"/>
          <w:szCs w:val="20"/>
        </w:rPr>
        <w:t>Díla bez vad a nedodělků nebránících užívání</w:t>
      </w:r>
      <w:r w:rsidR="0000544B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F91F05">
        <w:rPr>
          <w:rFonts w:ascii="Segoe UI" w:hAnsi="Segoe UI" w:cs="Segoe UI"/>
          <w:sz w:val="20"/>
          <w:szCs w:val="20"/>
        </w:rPr>
        <w:t>Koncedentovi</w:t>
      </w:r>
      <w:proofErr w:type="spellEnd"/>
      <w:r w:rsidR="00F91F05">
        <w:rPr>
          <w:rFonts w:ascii="Segoe UI" w:hAnsi="Segoe UI" w:cs="Segoe UI"/>
          <w:sz w:val="20"/>
          <w:szCs w:val="20"/>
        </w:rPr>
        <w:t>.</w:t>
      </w:r>
    </w:p>
    <w:p w14:paraId="76586176" w14:textId="366B3CB5" w:rsidR="0068263A" w:rsidRPr="0068263A" w:rsidRDefault="0068263A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7.3</w:t>
      </w:r>
      <w:r>
        <w:rPr>
          <w:rFonts w:ascii="Segoe UI" w:hAnsi="Segoe UI" w:cs="Segoe UI"/>
          <w:sz w:val="20"/>
          <w:szCs w:val="20"/>
        </w:rPr>
        <w:tab/>
        <w:t xml:space="preserve">Smluvní strany sjednávají, že předmět plnění </w:t>
      </w:r>
      <w:r w:rsidRPr="00F91F05">
        <w:rPr>
          <w:rFonts w:ascii="Segoe UI" w:hAnsi="Segoe UI" w:cs="Segoe UI"/>
          <w:b/>
          <w:bCs/>
          <w:sz w:val="20"/>
          <w:szCs w:val="20"/>
        </w:rPr>
        <w:t xml:space="preserve">dle čl. V. </w:t>
      </w:r>
      <w:r>
        <w:rPr>
          <w:rFonts w:ascii="Segoe UI" w:hAnsi="Segoe UI" w:cs="Segoe UI"/>
          <w:sz w:val="20"/>
          <w:szCs w:val="20"/>
        </w:rPr>
        <w:t xml:space="preserve">této Smlouvy bude Koncesionářem vykonáván od doby, kdy </w:t>
      </w:r>
      <w:r w:rsidR="00F91F05">
        <w:rPr>
          <w:rFonts w:ascii="Segoe UI" w:hAnsi="Segoe UI" w:cs="Segoe UI"/>
          <w:sz w:val="20"/>
          <w:szCs w:val="20"/>
        </w:rPr>
        <w:t xml:space="preserve">bude </w:t>
      </w:r>
      <w:r>
        <w:rPr>
          <w:rFonts w:ascii="Segoe UI" w:hAnsi="Segoe UI" w:cs="Segoe UI"/>
          <w:sz w:val="20"/>
          <w:szCs w:val="20"/>
        </w:rPr>
        <w:t xml:space="preserve">možné zahájit </w:t>
      </w:r>
      <w:r w:rsidR="0000544B">
        <w:rPr>
          <w:rFonts w:ascii="Segoe UI" w:hAnsi="Segoe UI" w:cs="Segoe UI"/>
          <w:sz w:val="20"/>
          <w:szCs w:val="20"/>
        </w:rPr>
        <w:t>provoz dobíjecích stanic</w:t>
      </w:r>
      <w:r w:rsidR="00F91F05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do doby uplynutí </w:t>
      </w:r>
      <w:r w:rsidRPr="00F91F05">
        <w:rPr>
          <w:rFonts w:ascii="Segoe UI" w:hAnsi="Segoe UI" w:cs="Segoe UI"/>
          <w:b/>
          <w:bCs/>
          <w:sz w:val="20"/>
          <w:szCs w:val="20"/>
        </w:rPr>
        <w:t>60ti kalendářních měsíců</w:t>
      </w:r>
      <w:r>
        <w:rPr>
          <w:rFonts w:ascii="Segoe UI" w:hAnsi="Segoe UI" w:cs="Segoe UI"/>
          <w:sz w:val="20"/>
          <w:szCs w:val="20"/>
        </w:rPr>
        <w:t xml:space="preserve"> ode dne nabytí účinnosti této Smlouvy.  </w:t>
      </w:r>
      <w:r w:rsidR="00F91F05">
        <w:rPr>
          <w:rFonts w:ascii="Segoe UI" w:hAnsi="Segoe UI" w:cs="Segoe UI"/>
          <w:sz w:val="20"/>
          <w:szCs w:val="20"/>
        </w:rPr>
        <w:t xml:space="preserve">Zahájení </w:t>
      </w:r>
      <w:r w:rsidR="0000544B">
        <w:rPr>
          <w:rFonts w:ascii="Segoe UI" w:hAnsi="Segoe UI" w:cs="Segoe UI"/>
          <w:sz w:val="20"/>
          <w:szCs w:val="20"/>
        </w:rPr>
        <w:t xml:space="preserve">provozu dobíjecích stanic </w:t>
      </w:r>
      <w:r w:rsidR="00F91F05">
        <w:rPr>
          <w:rFonts w:ascii="Segoe UI" w:hAnsi="Segoe UI" w:cs="Segoe UI"/>
          <w:sz w:val="20"/>
          <w:szCs w:val="20"/>
        </w:rPr>
        <w:t xml:space="preserve">bude možné po získání </w:t>
      </w:r>
      <w:r w:rsidR="00EE14BB">
        <w:rPr>
          <w:rFonts w:ascii="Segoe UI" w:hAnsi="Segoe UI" w:cs="Segoe UI"/>
          <w:sz w:val="20"/>
          <w:szCs w:val="20"/>
        </w:rPr>
        <w:t xml:space="preserve">nezbytných povolení k provozu a předání </w:t>
      </w:r>
      <w:r w:rsidR="0033077E">
        <w:rPr>
          <w:rFonts w:ascii="Segoe UI" w:hAnsi="Segoe UI" w:cs="Segoe UI"/>
          <w:sz w:val="20"/>
          <w:szCs w:val="20"/>
        </w:rPr>
        <w:t>dobíjecích stanic</w:t>
      </w:r>
      <w:r w:rsidR="00EE14BB">
        <w:rPr>
          <w:rFonts w:ascii="Segoe UI" w:hAnsi="Segoe UI" w:cs="Segoe UI"/>
          <w:sz w:val="20"/>
          <w:szCs w:val="20"/>
        </w:rPr>
        <w:t xml:space="preserve"> Koncesionáři</w:t>
      </w:r>
      <w:r w:rsidR="0033077E">
        <w:rPr>
          <w:rFonts w:ascii="Segoe UI" w:hAnsi="Segoe UI" w:cs="Segoe UI"/>
          <w:sz w:val="20"/>
          <w:szCs w:val="20"/>
        </w:rPr>
        <w:t xml:space="preserve"> k užívání a po</w:t>
      </w:r>
      <w:r w:rsidR="00ED1178">
        <w:rPr>
          <w:rFonts w:ascii="Segoe UI" w:hAnsi="Segoe UI" w:cs="Segoe UI"/>
          <w:sz w:val="20"/>
          <w:szCs w:val="20"/>
        </w:rPr>
        <w:t>u</w:t>
      </w:r>
      <w:r w:rsidR="0033077E">
        <w:rPr>
          <w:rFonts w:ascii="Segoe UI" w:hAnsi="Segoe UI" w:cs="Segoe UI"/>
          <w:sz w:val="20"/>
          <w:szCs w:val="20"/>
        </w:rPr>
        <w:t xml:space="preserve">žívání. </w:t>
      </w:r>
      <w:r w:rsidR="00EE14BB">
        <w:rPr>
          <w:rFonts w:ascii="Segoe UI" w:hAnsi="Segoe UI" w:cs="Segoe UI"/>
          <w:sz w:val="20"/>
          <w:szCs w:val="20"/>
        </w:rPr>
        <w:t xml:space="preserve">Smluvní strany sjednávají, že k předání </w:t>
      </w:r>
      <w:r w:rsidR="0033077E">
        <w:rPr>
          <w:rFonts w:ascii="Segoe UI" w:hAnsi="Segoe UI" w:cs="Segoe UI"/>
          <w:sz w:val="20"/>
          <w:szCs w:val="20"/>
        </w:rPr>
        <w:t>dobíjecích stanic</w:t>
      </w:r>
      <w:r w:rsidR="00EE14BB">
        <w:rPr>
          <w:rFonts w:ascii="Segoe UI" w:hAnsi="Segoe UI" w:cs="Segoe UI"/>
          <w:sz w:val="20"/>
          <w:szCs w:val="20"/>
        </w:rPr>
        <w:t xml:space="preserve"> Koncesionáři dojde bez zbytečného odkladu, nejpozději však </w:t>
      </w:r>
      <w:r w:rsidR="00EE14BB" w:rsidRPr="0033077E">
        <w:rPr>
          <w:rFonts w:ascii="Segoe UI" w:hAnsi="Segoe UI" w:cs="Segoe UI"/>
          <w:b/>
          <w:bCs/>
          <w:sz w:val="20"/>
          <w:szCs w:val="20"/>
        </w:rPr>
        <w:t>do 10 kalendářních dnů</w:t>
      </w:r>
      <w:r w:rsidR="00EE14BB">
        <w:rPr>
          <w:rFonts w:ascii="Segoe UI" w:hAnsi="Segoe UI" w:cs="Segoe UI"/>
          <w:sz w:val="20"/>
          <w:szCs w:val="20"/>
        </w:rPr>
        <w:t xml:space="preserve"> od získání nezbytných povolení k provozu Koncesionářem.</w:t>
      </w:r>
    </w:p>
    <w:p w14:paraId="771DEA15" w14:textId="5D799724" w:rsidR="00740A09" w:rsidRPr="00740A09" w:rsidRDefault="00F91F0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7.4</w:t>
      </w:r>
      <w:r w:rsidR="00740A09"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>Smluvní strany se zavazují poskytnou si vzájemně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maximální součinnost tak</w:t>
      </w:r>
      <w:r>
        <w:rPr>
          <w:rFonts w:ascii="Segoe UI" w:hAnsi="Segoe UI" w:cs="Segoe UI"/>
          <w:sz w:val="20"/>
          <w:szCs w:val="20"/>
        </w:rPr>
        <w:t xml:space="preserve">, aby při plnění </w:t>
      </w:r>
      <w:r w:rsidR="0033077E">
        <w:rPr>
          <w:rFonts w:ascii="Segoe UI" w:hAnsi="Segoe UI" w:cs="Segoe UI"/>
          <w:sz w:val="20"/>
          <w:szCs w:val="20"/>
        </w:rPr>
        <w:t xml:space="preserve">této </w:t>
      </w:r>
      <w:proofErr w:type="spellStart"/>
      <w:r w:rsidR="0033077E">
        <w:rPr>
          <w:rFonts w:ascii="Segoe UI" w:hAnsi="Segoe UI" w:cs="Segoe UI"/>
          <w:sz w:val="20"/>
          <w:szCs w:val="20"/>
        </w:rPr>
        <w:t>Smlovy</w:t>
      </w:r>
      <w:proofErr w:type="spellEnd"/>
      <w:r>
        <w:rPr>
          <w:rFonts w:ascii="Segoe UI" w:hAnsi="Segoe UI" w:cs="Segoe UI"/>
          <w:sz w:val="20"/>
          <w:szCs w:val="20"/>
        </w:rPr>
        <w:t xml:space="preserve">, nedocházelo ke zbytečným prodlením. </w:t>
      </w:r>
    </w:p>
    <w:p w14:paraId="772867F7" w14:textId="4781E7B5" w:rsidR="00F91F05" w:rsidRDefault="00F91F0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7.5 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Koncesionář se zavazuje </w:t>
      </w:r>
      <w:r w:rsidR="0033077E">
        <w:rPr>
          <w:rFonts w:ascii="Segoe UI" w:hAnsi="Segoe UI" w:cs="Segoe UI"/>
          <w:sz w:val="20"/>
          <w:szCs w:val="20"/>
        </w:rPr>
        <w:t>s </w:t>
      </w:r>
      <w:proofErr w:type="spellStart"/>
      <w:r w:rsidR="0033077E">
        <w:rPr>
          <w:rFonts w:ascii="Segoe UI" w:hAnsi="Segoe UI" w:cs="Segoe UI"/>
          <w:sz w:val="20"/>
          <w:szCs w:val="20"/>
        </w:rPr>
        <w:t>Koncedentem</w:t>
      </w:r>
      <w:proofErr w:type="spellEnd"/>
      <w:r w:rsidR="0033077E">
        <w:rPr>
          <w:rFonts w:ascii="Segoe UI" w:hAnsi="Segoe UI" w:cs="Segoe UI"/>
          <w:sz w:val="20"/>
          <w:szCs w:val="20"/>
        </w:rPr>
        <w:t xml:space="preserve"> průběžně projednávat a případně aktualizovat</w:t>
      </w:r>
      <w:r w:rsidR="00EE14BB">
        <w:rPr>
          <w:rFonts w:ascii="Segoe UI" w:hAnsi="Segoe UI" w:cs="Segoe UI"/>
          <w:sz w:val="20"/>
          <w:szCs w:val="20"/>
        </w:rPr>
        <w:t> </w:t>
      </w:r>
      <w:r w:rsidR="00740A09" w:rsidRPr="00740A09">
        <w:rPr>
          <w:rFonts w:ascii="Segoe UI" w:hAnsi="Segoe UI" w:cs="Segoe UI"/>
          <w:sz w:val="20"/>
          <w:szCs w:val="20"/>
        </w:rPr>
        <w:t xml:space="preserve">časový harmonogram plnění předmětu dle článku </w:t>
      </w:r>
      <w:r w:rsidR="0033077E">
        <w:rPr>
          <w:rFonts w:ascii="Segoe UI" w:hAnsi="Segoe UI" w:cs="Segoe UI"/>
          <w:sz w:val="20"/>
          <w:szCs w:val="20"/>
        </w:rPr>
        <w:t xml:space="preserve">III., </w:t>
      </w:r>
      <w:r w:rsidR="00740A09" w:rsidRPr="00740A09">
        <w:rPr>
          <w:rFonts w:ascii="Segoe UI" w:hAnsi="Segoe UI" w:cs="Segoe UI"/>
          <w:sz w:val="20"/>
          <w:szCs w:val="20"/>
        </w:rPr>
        <w:t>IV. a V. této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Smlouvy</w:t>
      </w:r>
      <w:r>
        <w:rPr>
          <w:rFonts w:ascii="Segoe UI" w:hAnsi="Segoe UI" w:cs="Segoe UI"/>
          <w:sz w:val="20"/>
          <w:szCs w:val="20"/>
        </w:rPr>
        <w:t>.</w:t>
      </w:r>
    </w:p>
    <w:p w14:paraId="4F1241CB" w14:textId="20262786" w:rsidR="00740A09" w:rsidRPr="00740A09" w:rsidRDefault="00F91F05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7.6 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>Časový harmonogram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prací je v průběhu plnění </w:t>
      </w:r>
      <w:r>
        <w:rPr>
          <w:rFonts w:ascii="Segoe UI" w:hAnsi="Segoe UI" w:cs="Segoe UI"/>
          <w:sz w:val="20"/>
          <w:szCs w:val="20"/>
        </w:rPr>
        <w:t xml:space="preserve">Díla </w:t>
      </w:r>
      <w:r w:rsidR="00740A09" w:rsidRPr="00740A09">
        <w:rPr>
          <w:rFonts w:ascii="Segoe UI" w:hAnsi="Segoe UI" w:cs="Segoe UI"/>
          <w:sz w:val="20"/>
          <w:szCs w:val="20"/>
        </w:rPr>
        <w:t>možné, po dohodě smluvních stran a v</w:t>
      </w:r>
      <w:r w:rsidR="00EE14BB">
        <w:rPr>
          <w:rFonts w:ascii="Segoe UI" w:hAnsi="Segoe UI" w:cs="Segoe UI"/>
          <w:sz w:val="20"/>
          <w:szCs w:val="20"/>
        </w:rPr>
        <w:t> </w:t>
      </w:r>
      <w:r w:rsidR="00740A09" w:rsidRPr="00740A09">
        <w:rPr>
          <w:rFonts w:ascii="Segoe UI" w:hAnsi="Segoe UI" w:cs="Segoe UI"/>
          <w:sz w:val="20"/>
          <w:szCs w:val="20"/>
        </w:rPr>
        <w:t>souladu s</w:t>
      </w:r>
      <w:r>
        <w:rPr>
          <w:rFonts w:ascii="Segoe UI" w:hAnsi="Segoe UI" w:cs="Segoe UI"/>
          <w:sz w:val="20"/>
          <w:szCs w:val="20"/>
        </w:rPr>
        <w:t> </w:t>
      </w:r>
      <w:r w:rsidR="00740A09" w:rsidRPr="00740A09">
        <w:rPr>
          <w:rFonts w:ascii="Segoe UI" w:hAnsi="Segoe UI" w:cs="Segoe UI"/>
          <w:sz w:val="20"/>
          <w:szCs w:val="20"/>
        </w:rPr>
        <w:t>touto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Smlouvou, upravit s ohledem na</w:t>
      </w:r>
      <w:r>
        <w:rPr>
          <w:rFonts w:ascii="Segoe UI" w:hAnsi="Segoe UI" w:cs="Segoe UI"/>
          <w:sz w:val="20"/>
          <w:szCs w:val="20"/>
        </w:rPr>
        <w:t xml:space="preserve"> aktuální</w:t>
      </w:r>
      <w:r w:rsidR="00740A09" w:rsidRPr="00740A09">
        <w:rPr>
          <w:rFonts w:ascii="Segoe UI" w:hAnsi="Segoe UI" w:cs="Segoe UI"/>
          <w:sz w:val="20"/>
          <w:szCs w:val="20"/>
        </w:rPr>
        <w:t xml:space="preserve"> klimatické a provozní podmínky</w:t>
      </w:r>
      <w:r>
        <w:rPr>
          <w:rFonts w:ascii="Segoe UI" w:hAnsi="Segoe UI" w:cs="Segoe UI"/>
          <w:sz w:val="20"/>
          <w:szCs w:val="20"/>
        </w:rPr>
        <w:t xml:space="preserve">, vyšší moc nebo procesní důvody ležících mimo pravomoci Smluvní stran (např. velké časové prodlevy při získání nezbytných vyjádření/stanovisek/povolení třetích stran, apod.). </w:t>
      </w:r>
    </w:p>
    <w:p w14:paraId="6F45D68C" w14:textId="77777777" w:rsidR="00740A09" w:rsidRPr="00E65205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VIII.</w:t>
      </w:r>
    </w:p>
    <w:p w14:paraId="6544B8AF" w14:textId="77777777" w:rsidR="00740A09" w:rsidRPr="00E65205" w:rsidRDefault="00740A09" w:rsidP="00ED1178">
      <w:pPr>
        <w:spacing w:after="12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Cena plnění a platební podmínky</w:t>
      </w:r>
    </w:p>
    <w:p w14:paraId="65797757" w14:textId="4A75DBBE" w:rsidR="002430D7" w:rsidRPr="002430D7" w:rsidRDefault="00C86418" w:rsidP="00ED1178">
      <w:pPr>
        <w:spacing w:after="120" w:line="252" w:lineRule="auto"/>
        <w:ind w:left="567" w:hanging="567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8.1</w:t>
      </w:r>
      <w:r>
        <w:rPr>
          <w:rFonts w:ascii="Segoe UI" w:hAnsi="Segoe UI" w:cs="Segoe UI"/>
          <w:sz w:val="20"/>
          <w:szCs w:val="20"/>
        </w:rPr>
        <w:tab/>
      </w:r>
      <w:r w:rsidR="002430D7" w:rsidRPr="002430D7">
        <w:rPr>
          <w:rFonts w:ascii="Segoe UI" w:hAnsi="Segoe UI" w:cs="Segoe UI"/>
          <w:b/>
          <w:bCs/>
          <w:sz w:val="20"/>
          <w:szCs w:val="20"/>
        </w:rPr>
        <w:t>Cena plnění dle čl. III. a IV. této smlouvy:</w:t>
      </w:r>
    </w:p>
    <w:p w14:paraId="207901FA" w14:textId="4DFA9686" w:rsidR="000F0694" w:rsidRDefault="002430D7" w:rsidP="00ED1178">
      <w:pPr>
        <w:spacing w:after="120" w:line="252" w:lineRule="auto"/>
        <w:ind w:left="1276" w:hanging="70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8.1.1</w:t>
      </w:r>
      <w:r>
        <w:rPr>
          <w:rFonts w:ascii="Segoe UI" w:hAnsi="Segoe UI" w:cs="Segoe UI"/>
          <w:sz w:val="20"/>
          <w:szCs w:val="20"/>
        </w:rPr>
        <w:tab/>
      </w:r>
      <w:r w:rsidR="00C86418">
        <w:rPr>
          <w:rFonts w:ascii="Segoe UI" w:hAnsi="Segoe UI" w:cs="Segoe UI"/>
          <w:sz w:val="20"/>
          <w:szCs w:val="20"/>
        </w:rPr>
        <w:t xml:space="preserve">Smluvní strany sjednávají za činnosti </w:t>
      </w:r>
      <w:r w:rsidR="00C86418" w:rsidRPr="00FA1401">
        <w:rPr>
          <w:rFonts w:ascii="Segoe UI" w:hAnsi="Segoe UI" w:cs="Segoe UI"/>
          <w:b/>
          <w:bCs/>
          <w:sz w:val="20"/>
          <w:szCs w:val="20"/>
        </w:rPr>
        <w:t>dle čl. III. a IV</w:t>
      </w:r>
      <w:r w:rsidR="00C86418">
        <w:rPr>
          <w:rFonts w:ascii="Segoe UI" w:hAnsi="Segoe UI" w:cs="Segoe UI"/>
          <w:sz w:val="20"/>
          <w:szCs w:val="20"/>
        </w:rPr>
        <w:t>. této Smlouvy cenu v</w:t>
      </w:r>
      <w:r w:rsidR="000F0694">
        <w:rPr>
          <w:rFonts w:ascii="Segoe UI" w:hAnsi="Segoe UI" w:cs="Segoe UI"/>
          <w:sz w:val="20"/>
          <w:szCs w:val="20"/>
        </w:rPr>
        <w:t xml:space="preserve"> celkové výši: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1841"/>
        <w:gridCol w:w="1985"/>
        <w:gridCol w:w="1979"/>
      </w:tblGrid>
      <w:tr w:rsidR="000F0694" w14:paraId="5C7F9F5C" w14:textId="77777777" w:rsidTr="00FA1401">
        <w:trPr>
          <w:trHeight w:hRule="exact" w:val="454"/>
        </w:trPr>
        <w:tc>
          <w:tcPr>
            <w:tcW w:w="1797" w:type="pct"/>
          </w:tcPr>
          <w:p w14:paraId="69AE5E2F" w14:textId="4CF964E5" w:rsidR="000F0694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6" w:type="pct"/>
          </w:tcPr>
          <w:p w14:paraId="616021B1" w14:textId="0AFCDB87" w:rsidR="000F0694" w:rsidRDefault="000F0694" w:rsidP="00ED1178">
            <w:pPr>
              <w:spacing w:line="25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Cena v bez DPH</w:t>
            </w:r>
          </w:p>
        </w:tc>
        <w:tc>
          <w:tcPr>
            <w:tcW w:w="1095" w:type="pct"/>
          </w:tcPr>
          <w:p w14:paraId="45983CE9" w14:textId="2E6CDA35" w:rsidR="000F0694" w:rsidRDefault="000F0694" w:rsidP="00ED1178">
            <w:pPr>
              <w:spacing w:line="25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DPH</w:t>
            </w:r>
          </w:p>
        </w:tc>
        <w:tc>
          <w:tcPr>
            <w:tcW w:w="1092" w:type="pct"/>
          </w:tcPr>
          <w:p w14:paraId="3FF95D5D" w14:textId="36E9E238" w:rsidR="000F0694" w:rsidRDefault="000F0694" w:rsidP="00ED1178">
            <w:pPr>
              <w:spacing w:line="25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Cena vč. DPH</w:t>
            </w:r>
          </w:p>
        </w:tc>
      </w:tr>
      <w:tr w:rsidR="000F0694" w14:paraId="0348680E" w14:textId="77777777" w:rsidTr="00FA1401">
        <w:trPr>
          <w:trHeight w:hRule="exact" w:val="454"/>
        </w:trPr>
        <w:tc>
          <w:tcPr>
            <w:tcW w:w="1797" w:type="pct"/>
            <w:shd w:val="clear" w:color="auto" w:fill="A6A6A6" w:themeFill="background1" w:themeFillShade="A6"/>
          </w:tcPr>
          <w:p w14:paraId="27117FD0" w14:textId="6C486B72" w:rsidR="000F0694" w:rsidRPr="00B830E0" w:rsidRDefault="000F0694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30E0">
              <w:rPr>
                <w:rFonts w:ascii="Segoe UI" w:hAnsi="Segoe UI" w:cs="Segoe U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016" w:type="pct"/>
            <w:shd w:val="clear" w:color="auto" w:fill="A6A6A6" w:themeFill="background1" w:themeFillShade="A6"/>
          </w:tcPr>
          <w:p w14:paraId="65611DE9" w14:textId="6C0D61A7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5" w:type="pct"/>
            <w:shd w:val="clear" w:color="auto" w:fill="A6A6A6" w:themeFill="background1" w:themeFillShade="A6"/>
          </w:tcPr>
          <w:p w14:paraId="5D7EEC93" w14:textId="57A723A4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2" w:type="pct"/>
            <w:shd w:val="clear" w:color="auto" w:fill="A6A6A6" w:themeFill="background1" w:themeFillShade="A6"/>
          </w:tcPr>
          <w:p w14:paraId="59C55B32" w14:textId="4656F0D2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F0694" w14:paraId="4595DB80" w14:textId="77777777" w:rsidTr="00FA1401">
        <w:trPr>
          <w:trHeight w:hRule="exact" w:val="284"/>
        </w:trPr>
        <w:tc>
          <w:tcPr>
            <w:tcW w:w="1797" w:type="pct"/>
            <w:shd w:val="clear" w:color="auto" w:fill="D9D9D9" w:themeFill="background1" w:themeFillShade="D9"/>
          </w:tcPr>
          <w:p w14:paraId="30FE2394" w14:textId="3C504BA0" w:rsidR="000F0694" w:rsidRPr="00FA1401" w:rsidRDefault="000F0694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A1401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v tom:</w:t>
            </w:r>
          </w:p>
        </w:tc>
        <w:tc>
          <w:tcPr>
            <w:tcW w:w="1016" w:type="pct"/>
            <w:shd w:val="clear" w:color="auto" w:fill="D9D9D9" w:themeFill="background1" w:themeFillShade="D9"/>
          </w:tcPr>
          <w:p w14:paraId="20A7A8BA" w14:textId="77777777" w:rsidR="000F0694" w:rsidRPr="004F409F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</w:tcPr>
          <w:p w14:paraId="55DFDBA0" w14:textId="77777777" w:rsidR="000F0694" w:rsidRPr="004F409F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1092" w:type="pct"/>
            <w:shd w:val="clear" w:color="auto" w:fill="D9D9D9" w:themeFill="background1" w:themeFillShade="D9"/>
          </w:tcPr>
          <w:p w14:paraId="5B00B7BE" w14:textId="6946A2C9" w:rsidR="000F0694" w:rsidRPr="004F409F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</w:tc>
      </w:tr>
      <w:tr w:rsidR="000F0694" w14:paraId="4B4FB93E" w14:textId="77777777" w:rsidTr="00FA1401">
        <w:trPr>
          <w:trHeight w:hRule="exact" w:val="603"/>
        </w:trPr>
        <w:tc>
          <w:tcPr>
            <w:tcW w:w="1797" w:type="pct"/>
          </w:tcPr>
          <w:p w14:paraId="2E39A879" w14:textId="63708354" w:rsidR="000F0694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Kabelová trasa vč. stavebních úprav a zemních prací</w:t>
            </w:r>
          </w:p>
        </w:tc>
        <w:tc>
          <w:tcPr>
            <w:tcW w:w="1016" w:type="pct"/>
          </w:tcPr>
          <w:p w14:paraId="7500E4EC" w14:textId="1CEAC7B2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5" w:type="pct"/>
          </w:tcPr>
          <w:p w14:paraId="058FECD2" w14:textId="11CE7B1F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2" w:type="pct"/>
          </w:tcPr>
          <w:p w14:paraId="3E5B3010" w14:textId="0EEC770F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F0694" w14:paraId="30E5A67B" w14:textId="77777777" w:rsidTr="00FA1401">
        <w:trPr>
          <w:trHeight w:hRule="exact" w:val="454"/>
        </w:trPr>
        <w:tc>
          <w:tcPr>
            <w:tcW w:w="1797" w:type="pct"/>
          </w:tcPr>
          <w:p w14:paraId="0098984D" w14:textId="02A179A9" w:rsidR="000F0694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Dobíjecí stanice</w:t>
            </w:r>
          </w:p>
        </w:tc>
        <w:tc>
          <w:tcPr>
            <w:tcW w:w="1016" w:type="pct"/>
          </w:tcPr>
          <w:p w14:paraId="7917626A" w14:textId="13DDA54D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5" w:type="pct"/>
          </w:tcPr>
          <w:p w14:paraId="3AE8667B" w14:textId="41EC5233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2" w:type="pct"/>
          </w:tcPr>
          <w:p w14:paraId="11276F4D" w14:textId="765B6C43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F0694" w14:paraId="76A01225" w14:textId="77777777" w:rsidTr="00FA1401">
        <w:trPr>
          <w:trHeight w:hRule="exact" w:val="454"/>
        </w:trPr>
        <w:tc>
          <w:tcPr>
            <w:tcW w:w="1797" w:type="pct"/>
          </w:tcPr>
          <w:p w14:paraId="43B3DFC7" w14:textId="511E8C06" w:rsidR="000F0694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Rozvaděč + jištění</w:t>
            </w:r>
          </w:p>
        </w:tc>
        <w:tc>
          <w:tcPr>
            <w:tcW w:w="1016" w:type="pct"/>
          </w:tcPr>
          <w:p w14:paraId="669CA25B" w14:textId="1A5B7A0C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5" w:type="pct"/>
          </w:tcPr>
          <w:p w14:paraId="06C931CE" w14:textId="3F0FA70B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2" w:type="pct"/>
          </w:tcPr>
          <w:p w14:paraId="220D631D" w14:textId="15A68CBE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0F0694" w14:paraId="1F7E6253" w14:textId="77777777" w:rsidTr="00AA38D7">
        <w:trPr>
          <w:trHeight w:hRule="exact" w:val="1343"/>
        </w:trPr>
        <w:tc>
          <w:tcPr>
            <w:tcW w:w="1797" w:type="pct"/>
          </w:tcPr>
          <w:p w14:paraId="7015EBB7" w14:textId="0A5C1A38" w:rsidR="000F0694" w:rsidRDefault="000F0694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Ostatní náklady (revize, doprava, PD,</w:t>
            </w:r>
            <w:r w:rsidR="006E00A5">
              <w:rPr>
                <w:rFonts w:ascii="Segoe UI" w:hAnsi="Segoe UI" w:cs="Segoe UI"/>
                <w:sz w:val="20"/>
                <w:szCs w:val="20"/>
              </w:rPr>
              <w:t xml:space="preserve"> úprava vyhrazených parkovacích stání</w:t>
            </w:r>
            <w:r w:rsidR="00AA38D7">
              <w:rPr>
                <w:rFonts w:ascii="Segoe UI" w:hAnsi="Segoe UI" w:cs="Segoe UI"/>
                <w:sz w:val="20"/>
                <w:szCs w:val="20"/>
              </w:rPr>
              <w:t>,</w:t>
            </w:r>
            <w:r w:rsidR="006E00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dopravní značení, SW)</w:t>
            </w:r>
          </w:p>
        </w:tc>
        <w:tc>
          <w:tcPr>
            <w:tcW w:w="1016" w:type="pct"/>
          </w:tcPr>
          <w:p w14:paraId="1400B701" w14:textId="4767A469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5" w:type="pct"/>
          </w:tcPr>
          <w:p w14:paraId="5EA912A1" w14:textId="5ECE94A7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1092" w:type="pct"/>
          </w:tcPr>
          <w:p w14:paraId="7A796E03" w14:textId="41AEC857" w:rsidR="000F0694" w:rsidRDefault="00FA1401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707F0EF4" w14:textId="2723DD93" w:rsidR="00C27F27" w:rsidRDefault="002430D7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8.1.2</w:t>
      </w:r>
      <w:r>
        <w:rPr>
          <w:rFonts w:ascii="Segoe UI" w:hAnsi="Segoe UI" w:cs="Segoe UI"/>
          <w:sz w:val="20"/>
          <w:szCs w:val="20"/>
        </w:rPr>
        <w:tab/>
      </w:r>
      <w:r w:rsidR="00FA1401" w:rsidRPr="00740A09">
        <w:rPr>
          <w:rFonts w:ascii="Segoe UI" w:hAnsi="Segoe UI" w:cs="Segoe UI"/>
          <w:sz w:val="20"/>
          <w:szCs w:val="20"/>
        </w:rPr>
        <w:t>Cena plnění dle</w:t>
      </w:r>
      <w:r w:rsidR="00FA1401">
        <w:rPr>
          <w:rFonts w:ascii="Segoe UI" w:hAnsi="Segoe UI" w:cs="Segoe UI"/>
          <w:sz w:val="20"/>
          <w:szCs w:val="20"/>
        </w:rPr>
        <w:t xml:space="preserve"> odst. 8.1 </w:t>
      </w:r>
      <w:r w:rsidR="00FA1401" w:rsidRPr="00740A09">
        <w:rPr>
          <w:rFonts w:ascii="Segoe UI" w:hAnsi="Segoe UI" w:cs="Segoe UI"/>
          <w:sz w:val="20"/>
          <w:szCs w:val="20"/>
        </w:rPr>
        <w:t>této Smlouvy je stanovena jako nejvýše přípustná a konečná a</w:t>
      </w:r>
      <w:r w:rsidR="00FA1401">
        <w:rPr>
          <w:rFonts w:ascii="Segoe UI" w:hAnsi="Segoe UI" w:cs="Segoe UI"/>
          <w:sz w:val="20"/>
          <w:szCs w:val="20"/>
        </w:rPr>
        <w:t xml:space="preserve"> </w:t>
      </w:r>
      <w:r w:rsidR="00FA1401" w:rsidRPr="00740A09">
        <w:rPr>
          <w:rFonts w:ascii="Segoe UI" w:hAnsi="Segoe UI" w:cs="Segoe UI"/>
          <w:sz w:val="20"/>
          <w:szCs w:val="20"/>
        </w:rPr>
        <w:t xml:space="preserve">zahrnuje celý předmět plnění </w:t>
      </w:r>
      <w:r w:rsidR="00FA1401">
        <w:rPr>
          <w:rFonts w:ascii="Segoe UI" w:hAnsi="Segoe UI" w:cs="Segoe UI"/>
          <w:sz w:val="20"/>
          <w:szCs w:val="20"/>
        </w:rPr>
        <w:t xml:space="preserve">v rozsahu </w:t>
      </w:r>
      <w:r w:rsidR="00FA1401" w:rsidRPr="00740A09">
        <w:rPr>
          <w:rFonts w:ascii="Segoe UI" w:hAnsi="Segoe UI" w:cs="Segoe UI"/>
          <w:sz w:val="20"/>
          <w:szCs w:val="20"/>
        </w:rPr>
        <w:t xml:space="preserve">čl. </w:t>
      </w:r>
      <w:r w:rsidR="00FA1401">
        <w:rPr>
          <w:rFonts w:ascii="Segoe UI" w:hAnsi="Segoe UI" w:cs="Segoe UI"/>
          <w:sz w:val="20"/>
          <w:szCs w:val="20"/>
        </w:rPr>
        <w:t xml:space="preserve">III. a </w:t>
      </w:r>
      <w:r w:rsidR="00FA1401" w:rsidRPr="00740A09">
        <w:rPr>
          <w:rFonts w:ascii="Segoe UI" w:hAnsi="Segoe UI" w:cs="Segoe UI"/>
          <w:sz w:val="20"/>
          <w:szCs w:val="20"/>
        </w:rPr>
        <w:t>IV. této Smlouvy</w:t>
      </w:r>
      <w:r w:rsidR="00FA1401">
        <w:rPr>
          <w:rFonts w:ascii="Segoe UI" w:hAnsi="Segoe UI" w:cs="Segoe UI"/>
          <w:sz w:val="20"/>
          <w:szCs w:val="20"/>
        </w:rPr>
        <w:t xml:space="preserve">, </w:t>
      </w:r>
    </w:p>
    <w:p w14:paraId="029E2C0F" w14:textId="742E83A3" w:rsidR="00FA1401" w:rsidRDefault="00FA1401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1.3</w:t>
      </w:r>
      <w:r>
        <w:rPr>
          <w:rFonts w:ascii="Segoe UI" w:hAnsi="Segoe UI" w:cs="Segoe UI"/>
          <w:sz w:val="20"/>
          <w:szCs w:val="20"/>
        </w:rPr>
        <w:tab/>
        <w:t xml:space="preserve">Koncesionář prohlašuje, že se </w:t>
      </w:r>
      <w:r w:rsidRPr="00740A09">
        <w:rPr>
          <w:rFonts w:ascii="Segoe UI" w:hAnsi="Segoe UI" w:cs="Segoe UI"/>
          <w:sz w:val="20"/>
          <w:szCs w:val="20"/>
        </w:rPr>
        <w:t>před podpisem této Smlouvy seznámi</w:t>
      </w:r>
      <w:r>
        <w:rPr>
          <w:rFonts w:ascii="Segoe UI" w:hAnsi="Segoe UI" w:cs="Segoe UI"/>
          <w:sz w:val="20"/>
          <w:szCs w:val="20"/>
        </w:rPr>
        <w:t xml:space="preserve">l </w:t>
      </w:r>
      <w:r w:rsidRPr="00740A09">
        <w:rPr>
          <w:rFonts w:ascii="Segoe UI" w:hAnsi="Segoe UI" w:cs="Segoe UI"/>
          <w:sz w:val="20"/>
          <w:szCs w:val="20"/>
        </w:rPr>
        <w:t>se všemi okolnostmi 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podmínkami svého plnění dle </w:t>
      </w:r>
      <w:r>
        <w:rPr>
          <w:rFonts w:ascii="Segoe UI" w:hAnsi="Segoe UI" w:cs="Segoe UI"/>
          <w:sz w:val="20"/>
          <w:szCs w:val="20"/>
        </w:rPr>
        <w:t xml:space="preserve">III. a </w:t>
      </w:r>
      <w:r w:rsidRPr="00740A09">
        <w:rPr>
          <w:rFonts w:ascii="Segoe UI" w:hAnsi="Segoe UI" w:cs="Segoe UI"/>
          <w:sz w:val="20"/>
          <w:szCs w:val="20"/>
        </w:rPr>
        <w:t>čl. IV. této Smlouvy, které mohou mít jakýkoliv vliv na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sjednanou cenu plnění. Veškeré náklady Koncesionáře vyplývající z požadovaného plnění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dle čl. </w:t>
      </w:r>
      <w:r>
        <w:rPr>
          <w:rFonts w:ascii="Segoe UI" w:hAnsi="Segoe UI" w:cs="Segoe UI"/>
          <w:sz w:val="20"/>
          <w:szCs w:val="20"/>
        </w:rPr>
        <w:t xml:space="preserve">III. a </w:t>
      </w:r>
      <w:r w:rsidRPr="00740A09">
        <w:rPr>
          <w:rFonts w:ascii="Segoe UI" w:hAnsi="Segoe UI" w:cs="Segoe UI"/>
          <w:sz w:val="20"/>
          <w:szCs w:val="20"/>
        </w:rPr>
        <w:t>IV. této Smlouvy jsou zahrnuty v ceně plnění.</w:t>
      </w:r>
    </w:p>
    <w:p w14:paraId="2BBDA3FF" w14:textId="5DA2E2A5" w:rsidR="00FA1401" w:rsidRPr="00740A09" w:rsidRDefault="00FA1401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1</w:t>
      </w:r>
      <w:r w:rsidRPr="00740A09">
        <w:rPr>
          <w:rFonts w:ascii="Segoe UI" w:hAnsi="Segoe UI" w:cs="Segoe UI"/>
          <w:sz w:val="20"/>
          <w:szCs w:val="20"/>
        </w:rPr>
        <w:t>.</w:t>
      </w:r>
      <w:r w:rsidR="002430D7">
        <w:rPr>
          <w:rFonts w:ascii="Segoe UI" w:hAnsi="Segoe UI" w:cs="Segoe UI"/>
          <w:sz w:val="20"/>
          <w:szCs w:val="20"/>
        </w:rPr>
        <w:t>4.</w:t>
      </w:r>
      <w:r w:rsidRPr="00740A0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Cena plnění či její části mohou být změněny pouze v případě změny zákona č. 235/2004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Sb., o</w:t>
      </w:r>
      <w:r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dani z příjmu, týkající se sazby DPH, popř. v případech stanovených touto Smlouvou.</w:t>
      </w:r>
    </w:p>
    <w:p w14:paraId="37D5C715" w14:textId="5A5AA827" w:rsidR="00FA1401" w:rsidRDefault="00FA1401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1.</w:t>
      </w:r>
      <w:r w:rsidRPr="00740A09">
        <w:rPr>
          <w:rFonts w:ascii="Segoe UI" w:hAnsi="Segoe UI" w:cs="Segoe UI"/>
          <w:sz w:val="20"/>
          <w:szCs w:val="20"/>
        </w:rPr>
        <w:t xml:space="preserve">5. 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Vícepráce a méněpráce, či jakékoliv změny oproti zadání, musí být sjednány mezi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Smluvními stranami </w:t>
      </w:r>
      <w:r w:rsidR="0013407D">
        <w:rPr>
          <w:rFonts w:ascii="Segoe UI" w:hAnsi="Segoe UI" w:cs="Segoe UI"/>
          <w:sz w:val="20"/>
          <w:szCs w:val="20"/>
        </w:rPr>
        <w:t xml:space="preserve">písemně </w:t>
      </w:r>
      <w:r w:rsidRPr="00740A09">
        <w:rPr>
          <w:rFonts w:ascii="Segoe UI" w:hAnsi="Segoe UI" w:cs="Segoe UI"/>
          <w:sz w:val="20"/>
          <w:szCs w:val="20"/>
        </w:rPr>
        <w:t xml:space="preserve">za dodržení pravidel dle této Smlouvy a </w:t>
      </w:r>
      <w:r w:rsidR="0013407D">
        <w:rPr>
          <w:rFonts w:ascii="Segoe UI" w:hAnsi="Segoe UI" w:cs="Segoe UI"/>
          <w:sz w:val="20"/>
          <w:szCs w:val="20"/>
        </w:rPr>
        <w:t xml:space="preserve">podpůrně též </w:t>
      </w:r>
      <w:r w:rsidRPr="00740A09">
        <w:rPr>
          <w:rFonts w:ascii="Segoe UI" w:hAnsi="Segoe UI" w:cs="Segoe UI"/>
          <w:sz w:val="20"/>
          <w:szCs w:val="20"/>
        </w:rPr>
        <w:t>dle ustanovení § 222 ZZVZ.</w:t>
      </w:r>
    </w:p>
    <w:p w14:paraId="6312170F" w14:textId="6F6E81B8" w:rsidR="0013407D" w:rsidRPr="0013407D" w:rsidRDefault="0013407D" w:rsidP="00ED1178">
      <w:pPr>
        <w:keepNext/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ab/>
      </w:r>
      <w:r w:rsidR="002430D7" w:rsidRPr="002430D7">
        <w:rPr>
          <w:rFonts w:ascii="Segoe UI" w:hAnsi="Segoe UI" w:cs="Segoe UI"/>
          <w:b/>
          <w:bCs/>
          <w:sz w:val="20"/>
          <w:szCs w:val="20"/>
        </w:rPr>
        <w:t>Provoz</w:t>
      </w:r>
      <w:r w:rsidRPr="002430D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13407D">
        <w:rPr>
          <w:rFonts w:ascii="Segoe UI" w:hAnsi="Segoe UI" w:cs="Segoe UI"/>
          <w:b/>
          <w:bCs/>
          <w:sz w:val="20"/>
          <w:szCs w:val="20"/>
        </w:rPr>
        <w:t>dobíjecích stanic:</w:t>
      </w:r>
    </w:p>
    <w:p w14:paraId="4B0BDA37" w14:textId="56ED2ED4" w:rsidR="00C86418" w:rsidRDefault="0013407D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>.1</w:t>
      </w:r>
      <w:r>
        <w:rPr>
          <w:rFonts w:ascii="Segoe UI" w:hAnsi="Segoe UI" w:cs="Segoe UI"/>
          <w:sz w:val="20"/>
          <w:szCs w:val="20"/>
        </w:rPr>
        <w:tab/>
        <w:t xml:space="preserve">Smluvní strany sjednávají, že cena za užívání a požívání Předmětu provozu činí </w:t>
      </w:r>
      <w:r w:rsidRPr="00740A09">
        <w:rPr>
          <w:rFonts w:ascii="Segoe UI" w:hAnsi="Segoe UI" w:cs="Segoe UI"/>
          <w:b/>
          <w:bCs/>
          <w:sz w:val="20"/>
          <w:szCs w:val="20"/>
          <w:highlight w:val="yellow"/>
        </w:rPr>
        <w:t>doplní účastník]</w:t>
      </w:r>
      <w:r>
        <w:rPr>
          <w:rFonts w:ascii="Segoe UI" w:hAnsi="Segoe UI" w:cs="Segoe UI"/>
          <w:sz w:val="20"/>
          <w:szCs w:val="20"/>
        </w:rPr>
        <w:t xml:space="preserve"> % z celkových ročních tržeb Koncesionáře z</w:t>
      </w:r>
      <w:r w:rsidR="0033077E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provozu</w:t>
      </w:r>
      <w:r w:rsidR="0033077E">
        <w:rPr>
          <w:rFonts w:ascii="Segoe UI" w:hAnsi="Segoe UI" w:cs="Segoe UI"/>
          <w:sz w:val="20"/>
          <w:szCs w:val="20"/>
        </w:rPr>
        <w:t xml:space="preserve"> vybudov</w:t>
      </w:r>
      <w:r w:rsidR="00AA38D7">
        <w:rPr>
          <w:rFonts w:ascii="Segoe UI" w:hAnsi="Segoe UI" w:cs="Segoe UI"/>
          <w:sz w:val="20"/>
          <w:szCs w:val="20"/>
        </w:rPr>
        <w:t>a</w:t>
      </w:r>
      <w:r w:rsidR="0033077E">
        <w:rPr>
          <w:rFonts w:ascii="Segoe UI" w:hAnsi="Segoe UI" w:cs="Segoe UI"/>
          <w:sz w:val="20"/>
          <w:szCs w:val="20"/>
        </w:rPr>
        <w:t>ných</w:t>
      </w:r>
      <w:r>
        <w:rPr>
          <w:rFonts w:ascii="Segoe UI" w:hAnsi="Segoe UI" w:cs="Segoe UI"/>
          <w:sz w:val="20"/>
          <w:szCs w:val="20"/>
        </w:rPr>
        <w:t xml:space="preserve"> dobíjecích stanic.</w:t>
      </w:r>
    </w:p>
    <w:p w14:paraId="73CB70E9" w14:textId="78D627A2" w:rsidR="0013407D" w:rsidRDefault="0013407D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>.2</w:t>
      </w:r>
      <w:r>
        <w:rPr>
          <w:rFonts w:ascii="Segoe UI" w:hAnsi="Segoe UI" w:cs="Segoe UI"/>
          <w:sz w:val="20"/>
          <w:szCs w:val="20"/>
        </w:rPr>
        <w:tab/>
        <w:t xml:space="preserve">Smluvní strany sjednávají, že za používání pozemků, na kterých budou umístěny dobíjecí stanice a vyhrazená parkovací stání, nebude Koncesionáři účtována ze strany </w:t>
      </w:r>
      <w:proofErr w:type="spellStart"/>
      <w:r>
        <w:rPr>
          <w:rFonts w:ascii="Segoe UI" w:hAnsi="Segoe UI" w:cs="Segoe UI"/>
          <w:sz w:val="20"/>
          <w:szCs w:val="20"/>
        </w:rPr>
        <w:t>Koncedenta</w:t>
      </w:r>
      <w:proofErr w:type="spellEnd"/>
      <w:r>
        <w:rPr>
          <w:rFonts w:ascii="Segoe UI" w:hAnsi="Segoe UI" w:cs="Segoe UI"/>
          <w:sz w:val="20"/>
          <w:szCs w:val="20"/>
        </w:rPr>
        <w:t xml:space="preserve"> úhrada.</w:t>
      </w:r>
    </w:p>
    <w:p w14:paraId="080BAC4C" w14:textId="109DFCAB" w:rsidR="0013407D" w:rsidRDefault="0013407D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</w:t>
      </w:r>
      <w:r w:rsidR="002430D7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>.</w:t>
      </w:r>
      <w:r w:rsidR="002430D7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ab/>
        <w:t xml:space="preserve">Náklady na služby související s provozem dobíjecích stanic se Koncesionář zavazuje hradit zcela samostatně na základě smluv uzavřených jeho jménem. </w:t>
      </w:r>
    </w:p>
    <w:p w14:paraId="7443DE24" w14:textId="7DC4CCF3" w:rsidR="002430D7" w:rsidRPr="002430D7" w:rsidRDefault="002430D7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b/>
          <w:bCs/>
          <w:sz w:val="20"/>
          <w:szCs w:val="20"/>
        </w:rPr>
      </w:pPr>
      <w:r w:rsidRPr="002430D7">
        <w:rPr>
          <w:rFonts w:ascii="Segoe UI" w:hAnsi="Segoe UI" w:cs="Segoe UI"/>
          <w:b/>
          <w:bCs/>
          <w:sz w:val="20"/>
          <w:szCs w:val="20"/>
        </w:rPr>
        <w:t>8.3</w:t>
      </w:r>
      <w:r>
        <w:rPr>
          <w:rFonts w:ascii="Segoe UI" w:hAnsi="Segoe UI" w:cs="Segoe UI"/>
          <w:sz w:val="20"/>
          <w:szCs w:val="20"/>
        </w:rPr>
        <w:tab/>
      </w:r>
      <w:r w:rsidRPr="002430D7">
        <w:rPr>
          <w:rFonts w:ascii="Segoe UI" w:hAnsi="Segoe UI" w:cs="Segoe UI"/>
          <w:b/>
          <w:bCs/>
          <w:sz w:val="20"/>
          <w:szCs w:val="20"/>
        </w:rPr>
        <w:t>Platební podmínky:</w:t>
      </w:r>
    </w:p>
    <w:p w14:paraId="0C624239" w14:textId="22FCAE96" w:rsidR="003A5F5C" w:rsidRPr="000E4A29" w:rsidRDefault="002430D7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8.3.1</w:t>
      </w:r>
      <w:r>
        <w:rPr>
          <w:rFonts w:ascii="Segoe UI" w:hAnsi="Segoe UI" w:cs="Segoe UI"/>
          <w:sz w:val="20"/>
          <w:szCs w:val="20"/>
        </w:rPr>
        <w:tab/>
      </w:r>
      <w:r w:rsidRPr="000E4A29">
        <w:rPr>
          <w:rFonts w:ascii="Segoe UI" w:hAnsi="Segoe UI" w:cs="Segoe UI"/>
          <w:sz w:val="20"/>
          <w:szCs w:val="20"/>
        </w:rPr>
        <w:t xml:space="preserve">Cena za činnosti dle čl. III. a IV. této smlouvy bude Koncesionáři hrazena průběžně na základě faktur, jejichž přílohou bude soupis skutečně provedených prací potvrzený ze strany </w:t>
      </w:r>
      <w:proofErr w:type="spellStart"/>
      <w:r w:rsidRPr="000E4A29">
        <w:rPr>
          <w:rFonts w:ascii="Segoe UI" w:hAnsi="Segoe UI" w:cs="Segoe UI"/>
          <w:sz w:val="20"/>
          <w:szCs w:val="20"/>
        </w:rPr>
        <w:t>Koncedenta</w:t>
      </w:r>
      <w:proofErr w:type="spellEnd"/>
      <w:r w:rsidRPr="000E4A29">
        <w:rPr>
          <w:rFonts w:ascii="Segoe UI" w:hAnsi="Segoe UI" w:cs="Segoe UI"/>
          <w:sz w:val="20"/>
          <w:szCs w:val="20"/>
        </w:rPr>
        <w:t xml:space="preserve">. </w:t>
      </w:r>
      <w:r w:rsidR="003A5F5C">
        <w:rPr>
          <w:rFonts w:ascii="Segoe UI" w:hAnsi="Segoe UI" w:cs="Segoe UI"/>
          <w:sz w:val="20"/>
          <w:szCs w:val="20"/>
        </w:rPr>
        <w:t xml:space="preserve">Splatnost daňových dokladů – faktur činí 30 dnů od doručení dokladu </w:t>
      </w:r>
      <w:proofErr w:type="spellStart"/>
      <w:r w:rsidR="003A5F5C">
        <w:rPr>
          <w:rFonts w:ascii="Segoe UI" w:hAnsi="Segoe UI" w:cs="Segoe UI"/>
          <w:sz w:val="20"/>
          <w:szCs w:val="20"/>
        </w:rPr>
        <w:t>Koncedentovi</w:t>
      </w:r>
      <w:proofErr w:type="spellEnd"/>
      <w:r w:rsidR="003A5F5C">
        <w:rPr>
          <w:rFonts w:ascii="Segoe UI" w:hAnsi="Segoe UI" w:cs="Segoe UI"/>
          <w:sz w:val="20"/>
          <w:szCs w:val="20"/>
        </w:rPr>
        <w:t>.</w:t>
      </w:r>
    </w:p>
    <w:p w14:paraId="2679C3A9" w14:textId="79C1CC53" w:rsidR="000E4A29" w:rsidRDefault="002430D7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 w:rsidRPr="000E4A29">
        <w:rPr>
          <w:rFonts w:ascii="Segoe UI" w:hAnsi="Segoe UI" w:cs="Segoe UI"/>
          <w:sz w:val="20"/>
          <w:szCs w:val="20"/>
        </w:rPr>
        <w:t>8.3.2</w:t>
      </w:r>
      <w:r w:rsidRPr="000E4A29">
        <w:rPr>
          <w:rFonts w:ascii="Segoe UI" w:hAnsi="Segoe UI" w:cs="Segoe UI"/>
          <w:sz w:val="20"/>
          <w:szCs w:val="20"/>
        </w:rPr>
        <w:tab/>
      </w:r>
      <w:r w:rsidR="000E4A29" w:rsidRPr="000E4A29">
        <w:rPr>
          <w:rFonts w:ascii="Segoe UI" w:hAnsi="Segoe UI" w:cs="Segoe UI"/>
          <w:sz w:val="20"/>
          <w:szCs w:val="20"/>
        </w:rPr>
        <w:t xml:space="preserve">Nastane-li situace, kdy se na některé plnění dle čl. III. a IV. této Smlouvy uplatní režim přenesené daňové povinnosti (§ 92a a násl. zákona o DPH), je povinen DPH přiznat a odvést </w:t>
      </w:r>
      <w:proofErr w:type="spellStart"/>
      <w:r w:rsidR="000E4A29" w:rsidRPr="000E4A29">
        <w:rPr>
          <w:rFonts w:ascii="Segoe UI" w:hAnsi="Segoe UI" w:cs="Segoe UI"/>
          <w:sz w:val="20"/>
          <w:szCs w:val="20"/>
        </w:rPr>
        <w:t>Koncedent</w:t>
      </w:r>
      <w:proofErr w:type="spellEnd"/>
      <w:r w:rsidR="000E4A29" w:rsidRPr="000E4A29">
        <w:rPr>
          <w:rFonts w:ascii="Segoe UI" w:hAnsi="Segoe UI" w:cs="Segoe UI"/>
          <w:sz w:val="20"/>
          <w:szCs w:val="20"/>
        </w:rPr>
        <w:t>. Koncesionář se zavazuje vystavit daňový doklad bez DPH s náležitostmi stanovenými právními předpisy. Smluvní strany se zavazují poskytovat si součinnost nezbytnou k řádnému uplatnění tohoto režimu.</w:t>
      </w:r>
    </w:p>
    <w:p w14:paraId="21851E6A" w14:textId="315B98C5" w:rsidR="000E4A29" w:rsidRDefault="000E4A29" w:rsidP="00ED1178">
      <w:pPr>
        <w:spacing w:before="120" w:after="12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8.3.3</w:t>
      </w:r>
      <w:r>
        <w:rPr>
          <w:rFonts w:ascii="Segoe UI" w:hAnsi="Segoe UI" w:cs="Segoe UI"/>
          <w:sz w:val="20"/>
          <w:szCs w:val="20"/>
        </w:rPr>
        <w:tab/>
        <w:t xml:space="preserve">Cena za užívání a požívání Předmětu provozu dle čl. V. této Smlouvy bude Koncesionářem hrazena </w:t>
      </w:r>
      <w:r w:rsidRPr="0033077E">
        <w:rPr>
          <w:rFonts w:ascii="Segoe UI" w:hAnsi="Segoe UI" w:cs="Segoe UI"/>
          <w:b/>
          <w:bCs/>
          <w:sz w:val="20"/>
          <w:szCs w:val="20"/>
        </w:rPr>
        <w:t>jedou ročně, a to vždy nejpozději do 20. dne měsíce následujícího po zahájení provozování,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3077E">
        <w:rPr>
          <w:rFonts w:ascii="Segoe UI" w:hAnsi="Segoe UI" w:cs="Segoe UI"/>
          <w:b/>
          <w:bCs/>
          <w:sz w:val="20"/>
          <w:szCs w:val="20"/>
        </w:rPr>
        <w:t>a to zpětně</w:t>
      </w:r>
      <w:r>
        <w:rPr>
          <w:rFonts w:ascii="Segoe UI" w:hAnsi="Segoe UI" w:cs="Segoe UI"/>
          <w:sz w:val="20"/>
          <w:szCs w:val="20"/>
        </w:rPr>
        <w:t xml:space="preserve">. Cena za užívání a požívání Předmětu povozu je splatná na účet </w:t>
      </w:r>
      <w:proofErr w:type="spellStart"/>
      <w:r>
        <w:rPr>
          <w:rFonts w:ascii="Segoe UI" w:hAnsi="Segoe UI" w:cs="Segoe UI"/>
          <w:sz w:val="20"/>
          <w:szCs w:val="20"/>
        </w:rPr>
        <w:t>Koncedenta</w:t>
      </w:r>
      <w:proofErr w:type="spellEnd"/>
      <w:r>
        <w:rPr>
          <w:rFonts w:ascii="Segoe UI" w:hAnsi="Segoe UI" w:cs="Segoe UI"/>
          <w:sz w:val="20"/>
          <w:szCs w:val="20"/>
        </w:rPr>
        <w:t xml:space="preserve"> uvedený v úvodu této Smlouvy. </w:t>
      </w:r>
    </w:p>
    <w:p w14:paraId="3FEABA89" w14:textId="5D87539F" w:rsidR="000E4A29" w:rsidRPr="00740A09" w:rsidRDefault="000E4A29" w:rsidP="00ED1178">
      <w:pPr>
        <w:spacing w:after="0" w:line="252" w:lineRule="auto"/>
        <w:ind w:left="1276" w:hanging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8.3.4</w:t>
      </w:r>
      <w:r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 ceně za užívání a požívání Předmětu provozu bude připočtena DPH v zákonné výši.</w:t>
      </w:r>
    </w:p>
    <w:p w14:paraId="7AB308F1" w14:textId="77777777" w:rsidR="00740A09" w:rsidRPr="00E65205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IX.</w:t>
      </w:r>
    </w:p>
    <w:p w14:paraId="416AF904" w14:textId="77777777" w:rsidR="00740A09" w:rsidRPr="00E65205" w:rsidRDefault="00740A09" w:rsidP="00ED1178">
      <w:pPr>
        <w:spacing w:after="12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Realizační tým</w:t>
      </w:r>
    </w:p>
    <w:p w14:paraId="6521F3BC" w14:textId="27A6E27A" w:rsidR="00740A09" w:rsidRPr="00740A09" w:rsidRDefault="00EE14BB" w:rsidP="00ED1178">
      <w:pPr>
        <w:spacing w:before="120" w:after="120" w:line="252" w:lineRule="auto"/>
        <w:ind w:left="567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9.1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Koncesionář je povinen realizovat plnění dle čl. </w:t>
      </w:r>
      <w:r>
        <w:rPr>
          <w:rFonts w:ascii="Segoe UI" w:hAnsi="Segoe UI" w:cs="Segoe UI"/>
          <w:sz w:val="20"/>
          <w:szCs w:val="20"/>
        </w:rPr>
        <w:t>II</w:t>
      </w:r>
      <w:r w:rsidR="00740A09" w:rsidRPr="00740A09">
        <w:rPr>
          <w:rFonts w:ascii="Segoe UI" w:hAnsi="Segoe UI" w:cs="Segoe UI"/>
          <w:sz w:val="20"/>
          <w:szCs w:val="20"/>
        </w:rPr>
        <w:t xml:space="preserve"> této Smlouvy prostřednictvím odborně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způsobilých osob, a to minimálně v níže uvedeném rozsahu: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4BB" w14:paraId="3CFDF099" w14:textId="77777777" w:rsidTr="00EE14BB">
        <w:tc>
          <w:tcPr>
            <w:tcW w:w="4531" w:type="dxa"/>
          </w:tcPr>
          <w:p w14:paraId="70F43605" w14:textId="30E86C5D" w:rsidR="00EE14BB" w:rsidRPr="00EE14BB" w:rsidRDefault="00EE14BB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Projektant </w:t>
            </w:r>
            <w:proofErr w:type="spellStart"/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>elekro</w:t>
            </w:r>
            <w:proofErr w:type="spellEnd"/>
          </w:p>
        </w:tc>
        <w:tc>
          <w:tcPr>
            <w:tcW w:w="4531" w:type="dxa"/>
          </w:tcPr>
          <w:p w14:paraId="1E883353" w14:textId="77777777" w:rsidR="00C86418" w:rsidRPr="00740A09" w:rsidRDefault="00EE14BB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Titul, jméno, příjmení:</w:t>
            </w:r>
            <w:r w:rsidR="00C864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86418"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4CD98B57" w14:textId="77777777" w:rsidR="00C86418" w:rsidRPr="00740A09" w:rsidRDefault="00EE14BB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Tel:</w:t>
            </w:r>
            <w:r w:rsidR="00C864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86418"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63C94F8E" w14:textId="43D6A344" w:rsidR="00EE14BB" w:rsidRDefault="00EE14BB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E-mail:</w:t>
            </w:r>
            <w:r w:rsidR="00C864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86418"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E14BB" w14:paraId="5F04560B" w14:textId="77777777" w:rsidTr="00EE14BB">
        <w:tc>
          <w:tcPr>
            <w:tcW w:w="4531" w:type="dxa"/>
          </w:tcPr>
          <w:p w14:paraId="7503FAA4" w14:textId="59983BFA" w:rsidR="00EE14BB" w:rsidRPr="00EE14BB" w:rsidRDefault="00EE14BB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>Revizní technik</w:t>
            </w:r>
          </w:p>
        </w:tc>
        <w:tc>
          <w:tcPr>
            <w:tcW w:w="4531" w:type="dxa"/>
          </w:tcPr>
          <w:p w14:paraId="3D88281E" w14:textId="77777777" w:rsidR="00C86418" w:rsidRPr="00740A09" w:rsidRDefault="00C86418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Titul, jméno, příjmení: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2B77D87F" w14:textId="77777777" w:rsidR="00C86418" w:rsidRPr="00740A09" w:rsidRDefault="00C86418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34B35659" w14:textId="2FB9528F" w:rsidR="00EE14BB" w:rsidRDefault="00C86418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E-mail: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E14BB" w14:paraId="5F9CE12B" w14:textId="77777777" w:rsidTr="00EE14BB">
        <w:tc>
          <w:tcPr>
            <w:tcW w:w="4531" w:type="dxa"/>
          </w:tcPr>
          <w:p w14:paraId="4465C94D" w14:textId="01EDA917" w:rsidR="00EE14BB" w:rsidRPr="00EE14BB" w:rsidRDefault="00EE14BB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>Specialista pro dohled nad SW/</w:t>
            </w:r>
            <w:proofErr w:type="spellStart"/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>backend</w:t>
            </w:r>
            <w:proofErr w:type="spellEnd"/>
            <w:r w:rsidRPr="00EE14B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systémem</w:t>
            </w:r>
          </w:p>
        </w:tc>
        <w:tc>
          <w:tcPr>
            <w:tcW w:w="4531" w:type="dxa"/>
          </w:tcPr>
          <w:p w14:paraId="18C78134" w14:textId="77777777" w:rsidR="00C86418" w:rsidRPr="00740A09" w:rsidRDefault="00C86418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Titul, jméno, příjmení: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38B45AEB" w14:textId="77777777" w:rsidR="00C86418" w:rsidRPr="00740A09" w:rsidRDefault="00C86418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0FE858A1" w14:textId="7A10B798" w:rsidR="00EE14BB" w:rsidRDefault="00C86418" w:rsidP="00ED1178">
            <w:pPr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E-mail: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AA38D7" w14:paraId="77CB978D" w14:textId="77777777" w:rsidTr="00EE14BB">
        <w:tc>
          <w:tcPr>
            <w:tcW w:w="4531" w:type="dxa"/>
          </w:tcPr>
          <w:p w14:paraId="2A011BBB" w14:textId="53AA8915" w:rsidR="00AA38D7" w:rsidRPr="00EE14BB" w:rsidRDefault="00AA38D7" w:rsidP="00ED1178">
            <w:pPr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Montér/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ka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dobíjecích stanic pro elektromobily</w:t>
            </w:r>
          </w:p>
        </w:tc>
        <w:tc>
          <w:tcPr>
            <w:tcW w:w="4531" w:type="dxa"/>
          </w:tcPr>
          <w:p w14:paraId="518B7805" w14:textId="77777777" w:rsidR="00AA38D7" w:rsidRPr="00740A09" w:rsidRDefault="00AA38D7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Titul, jméno, příjmení: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6E88334D" w14:textId="77777777" w:rsidR="00AA38D7" w:rsidRPr="00740A09" w:rsidRDefault="00AA38D7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účastník]</w:t>
            </w:r>
          </w:p>
          <w:p w14:paraId="079199F2" w14:textId="7A2508DB" w:rsidR="00AA38D7" w:rsidRDefault="00AA38D7" w:rsidP="00ED1178">
            <w:pPr>
              <w:tabs>
                <w:tab w:val="left" w:pos="1701"/>
              </w:tabs>
              <w:spacing w:line="252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E-mail: </w:t>
            </w:r>
            <w:r w:rsidRPr="00740A09">
              <w:rPr>
                <w:rFonts w:ascii="Segoe UI" w:hAnsi="Segoe UI" w:cs="Segoe UI"/>
                <w:b/>
                <w:bCs/>
                <w:sz w:val="20"/>
                <w:szCs w:val="20"/>
                <w:highlight w:val="yellow"/>
              </w:rPr>
              <w:t>[doplní účastník</w:t>
            </w:r>
          </w:p>
        </w:tc>
      </w:tr>
    </w:tbl>
    <w:p w14:paraId="4972486E" w14:textId="77777777" w:rsidR="00EE14BB" w:rsidRDefault="00EE14BB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p w14:paraId="58724A23" w14:textId="68B24D0B" w:rsidR="00740A09" w:rsidRPr="00740A09" w:rsidRDefault="00740A09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9.2. </w:t>
      </w:r>
      <w:r w:rsidR="00C86418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 případě změny některého ze shora uvedených členů realizačního týmu je Koncesionář</w:t>
      </w:r>
      <w:r w:rsidR="00C8641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povinen o této skutečnosti předem informovat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Pr="00740A09">
        <w:rPr>
          <w:rFonts w:ascii="Segoe UI" w:hAnsi="Segoe UI" w:cs="Segoe UI"/>
          <w:sz w:val="20"/>
          <w:szCs w:val="20"/>
        </w:rPr>
        <w:t>.</w:t>
      </w:r>
      <w:r w:rsidR="00EE14BB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Prokazoval-li však Koncesionář členem</w:t>
      </w:r>
      <w:r w:rsidR="00C8641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realizačního týmu </w:t>
      </w:r>
      <w:r w:rsidR="00EE14BB">
        <w:rPr>
          <w:rFonts w:ascii="Segoe UI" w:hAnsi="Segoe UI" w:cs="Segoe UI"/>
          <w:sz w:val="20"/>
          <w:szCs w:val="20"/>
        </w:rPr>
        <w:t>v koncesním</w:t>
      </w:r>
      <w:r w:rsidRPr="00740A09">
        <w:rPr>
          <w:rFonts w:ascii="Segoe UI" w:hAnsi="Segoe UI" w:cs="Segoe UI"/>
          <w:sz w:val="20"/>
          <w:szCs w:val="20"/>
        </w:rPr>
        <w:t xml:space="preserve"> řízení kvalifikaci, musí takovýto nový člen realizačního týmu</w:t>
      </w:r>
      <w:r w:rsidR="00C8641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splňovat kvalifikaci alespoň v rozsahu stanoveném </w:t>
      </w:r>
      <w:r w:rsidR="00EE14BB">
        <w:rPr>
          <w:rFonts w:ascii="Segoe UI" w:hAnsi="Segoe UI" w:cs="Segoe UI"/>
          <w:sz w:val="20"/>
          <w:szCs w:val="20"/>
        </w:rPr>
        <w:t>koncesními podmínkami.</w:t>
      </w:r>
    </w:p>
    <w:p w14:paraId="03E0AE55" w14:textId="01BAEAB9" w:rsidR="00740A09" w:rsidRPr="00E65205" w:rsidRDefault="00740A09" w:rsidP="00ED1178">
      <w:pPr>
        <w:keepNext/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X</w:t>
      </w:r>
      <w:r w:rsidR="00E65205" w:rsidRPr="00E65205">
        <w:rPr>
          <w:rFonts w:ascii="Segoe UI" w:hAnsi="Segoe UI" w:cs="Segoe UI"/>
          <w:b/>
          <w:bCs/>
        </w:rPr>
        <w:t>IV</w:t>
      </w:r>
      <w:r w:rsidRPr="00E65205">
        <w:rPr>
          <w:rFonts w:ascii="Segoe UI" w:hAnsi="Segoe UI" w:cs="Segoe UI"/>
          <w:b/>
          <w:bCs/>
        </w:rPr>
        <w:t>.</w:t>
      </w:r>
    </w:p>
    <w:p w14:paraId="5D8CA0A9" w14:textId="77777777" w:rsidR="00740A09" w:rsidRPr="00E65205" w:rsidRDefault="00740A09" w:rsidP="00ED1178">
      <w:pPr>
        <w:spacing w:after="120" w:line="252" w:lineRule="auto"/>
        <w:jc w:val="center"/>
        <w:rPr>
          <w:rFonts w:ascii="Segoe UI" w:hAnsi="Segoe UI" w:cs="Segoe UI"/>
          <w:b/>
          <w:bCs/>
        </w:rPr>
      </w:pPr>
      <w:r w:rsidRPr="00E65205">
        <w:rPr>
          <w:rFonts w:ascii="Segoe UI" w:hAnsi="Segoe UI" w:cs="Segoe UI"/>
          <w:b/>
          <w:bCs/>
        </w:rPr>
        <w:t>Další ujednání</w:t>
      </w:r>
    </w:p>
    <w:p w14:paraId="45DE6CBD" w14:textId="11B1C1AB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10.1. </w:t>
      </w:r>
      <w:r w:rsidR="00E65205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Koncesionář se podpisem této Smlouvy zavazuje:</w:t>
      </w:r>
    </w:p>
    <w:p w14:paraId="3C7A16F9" w14:textId="17B1A75C" w:rsidR="00740A09" w:rsidRPr="00740A09" w:rsidRDefault="00E65205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10.1.1 </w:t>
      </w:r>
      <w:r>
        <w:rPr>
          <w:rFonts w:ascii="Segoe UI" w:hAnsi="Segoe UI" w:cs="Segoe UI"/>
          <w:sz w:val="20"/>
          <w:szCs w:val="20"/>
        </w:rPr>
        <w:tab/>
        <w:t>P</w:t>
      </w:r>
      <w:r w:rsidR="00740A09" w:rsidRPr="00740A09">
        <w:rPr>
          <w:rFonts w:ascii="Segoe UI" w:hAnsi="Segoe UI" w:cs="Segoe UI"/>
          <w:sz w:val="20"/>
          <w:szCs w:val="20"/>
        </w:rPr>
        <w:t>latit závazky za poskytnuté a řádně vyfakturované plnění svým poddodavatelům do 15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pracovních dnů od obdržení platby od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Koncedenta</w:t>
      </w:r>
      <w:proofErr w:type="spellEnd"/>
      <w:r w:rsidR="0033077E">
        <w:rPr>
          <w:rFonts w:ascii="Segoe UI" w:hAnsi="Segoe UI" w:cs="Segoe UI"/>
          <w:sz w:val="20"/>
          <w:szCs w:val="20"/>
        </w:rPr>
        <w:t>.</w:t>
      </w:r>
    </w:p>
    <w:p w14:paraId="74EEFC87" w14:textId="37785F7F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10.2.2.</w:t>
      </w:r>
      <w:r w:rsidR="00E65205">
        <w:rPr>
          <w:rFonts w:ascii="Segoe UI" w:hAnsi="Segoe UI" w:cs="Segoe UI"/>
          <w:sz w:val="20"/>
          <w:szCs w:val="20"/>
        </w:rPr>
        <w:t xml:space="preserve"> </w:t>
      </w:r>
      <w:r w:rsidR="00E65205">
        <w:rPr>
          <w:rFonts w:ascii="Segoe UI" w:hAnsi="Segoe UI" w:cs="Segoe UI"/>
          <w:sz w:val="20"/>
          <w:szCs w:val="20"/>
        </w:rPr>
        <w:tab/>
        <w:t>Z</w:t>
      </w:r>
      <w:r w:rsidRPr="00740A09">
        <w:rPr>
          <w:rFonts w:ascii="Segoe UI" w:hAnsi="Segoe UI" w:cs="Segoe UI"/>
          <w:sz w:val="20"/>
          <w:szCs w:val="20"/>
        </w:rPr>
        <w:t>ajistit dodržování veškerých právních předpisů vůči svým pracovníkům, zejména</w:t>
      </w:r>
      <w:r w:rsidR="00E65205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odměňování, pracovní dobu, dobu odpočinku mezi směnami, placené přesčasy;</w:t>
      </w:r>
    </w:p>
    <w:p w14:paraId="29D6BF69" w14:textId="32642A88" w:rsid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10.2.3.</w:t>
      </w:r>
      <w:r w:rsidR="00E65205">
        <w:rPr>
          <w:rFonts w:ascii="Segoe UI" w:hAnsi="Segoe UI" w:cs="Segoe UI"/>
          <w:sz w:val="20"/>
          <w:szCs w:val="20"/>
        </w:rPr>
        <w:t xml:space="preserve"> </w:t>
      </w:r>
      <w:r w:rsidR="00E65205">
        <w:rPr>
          <w:rFonts w:ascii="Segoe UI" w:hAnsi="Segoe UI" w:cs="Segoe UI"/>
          <w:sz w:val="20"/>
          <w:szCs w:val="20"/>
        </w:rPr>
        <w:tab/>
        <w:t xml:space="preserve">Zajistit, </w:t>
      </w:r>
      <w:r w:rsidRPr="00740A09">
        <w:rPr>
          <w:rFonts w:ascii="Segoe UI" w:hAnsi="Segoe UI" w:cs="Segoe UI"/>
          <w:sz w:val="20"/>
          <w:szCs w:val="20"/>
        </w:rPr>
        <w:t>že všechny osoby, které se na plnění zakázky budou podílet, jsou vedeny v</w:t>
      </w:r>
      <w:r w:rsidR="00E65205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příslušných</w:t>
      </w:r>
      <w:r w:rsidR="00E65205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registrech, například v registru pojištěnců ČSSZ a mají příslušná povolení k pobytu v</w:t>
      </w:r>
      <w:r w:rsidR="00E65205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ČR</w:t>
      </w:r>
      <w:r w:rsidR="00E65205">
        <w:rPr>
          <w:rFonts w:ascii="Segoe UI" w:hAnsi="Segoe UI" w:cs="Segoe UI"/>
          <w:sz w:val="20"/>
          <w:szCs w:val="20"/>
        </w:rPr>
        <w:t>.</w:t>
      </w:r>
    </w:p>
    <w:p w14:paraId="2E79E02F" w14:textId="6C78C3E6" w:rsidR="00740A09" w:rsidRPr="00E65205" w:rsidRDefault="00740A09" w:rsidP="00ED1178">
      <w:pPr>
        <w:spacing w:after="0" w:line="252" w:lineRule="auto"/>
        <w:ind w:left="567" w:hanging="567"/>
        <w:rPr>
          <w:rFonts w:ascii="Segoe UI" w:hAnsi="Segoe UI" w:cs="Segoe UI"/>
          <w:b/>
          <w:bCs/>
          <w:sz w:val="20"/>
          <w:szCs w:val="20"/>
        </w:rPr>
      </w:pPr>
      <w:r w:rsidRPr="00E65205">
        <w:rPr>
          <w:rFonts w:ascii="Segoe UI" w:hAnsi="Segoe UI" w:cs="Segoe UI"/>
          <w:b/>
          <w:bCs/>
          <w:sz w:val="20"/>
          <w:szCs w:val="20"/>
        </w:rPr>
        <w:t>10.</w:t>
      </w:r>
      <w:r w:rsidR="00E65205" w:rsidRPr="00E65205">
        <w:rPr>
          <w:rFonts w:ascii="Segoe UI" w:hAnsi="Segoe UI" w:cs="Segoe UI"/>
          <w:b/>
          <w:bCs/>
          <w:sz w:val="20"/>
          <w:szCs w:val="20"/>
        </w:rPr>
        <w:t>2</w:t>
      </w:r>
      <w:r w:rsidRPr="00E65205">
        <w:rPr>
          <w:rFonts w:ascii="Segoe UI" w:hAnsi="Segoe UI" w:cs="Segoe UI"/>
          <w:b/>
          <w:bCs/>
          <w:sz w:val="20"/>
          <w:szCs w:val="20"/>
        </w:rPr>
        <w:t xml:space="preserve">. </w:t>
      </w:r>
      <w:r w:rsidR="00E65205" w:rsidRPr="00E65205">
        <w:rPr>
          <w:rFonts w:ascii="Segoe UI" w:hAnsi="Segoe UI" w:cs="Segoe UI"/>
          <w:b/>
          <w:bCs/>
          <w:sz w:val="20"/>
          <w:szCs w:val="20"/>
        </w:rPr>
        <w:tab/>
      </w:r>
      <w:r w:rsidRPr="00E65205">
        <w:rPr>
          <w:rFonts w:ascii="Segoe UI" w:hAnsi="Segoe UI" w:cs="Segoe UI"/>
          <w:b/>
          <w:bCs/>
          <w:sz w:val="20"/>
          <w:szCs w:val="20"/>
        </w:rPr>
        <w:t>Sankční ujednání</w:t>
      </w:r>
      <w:r w:rsidR="00E65205" w:rsidRPr="00E65205">
        <w:rPr>
          <w:rFonts w:ascii="Segoe UI" w:hAnsi="Segoe UI" w:cs="Segoe UI"/>
          <w:b/>
          <w:bCs/>
          <w:sz w:val="20"/>
          <w:szCs w:val="20"/>
        </w:rPr>
        <w:t>:</w:t>
      </w:r>
    </w:p>
    <w:p w14:paraId="4D1C4568" w14:textId="16F3C5D8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A47A26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 xml:space="preserve">.1. </w:t>
      </w:r>
      <w:r w:rsidR="00A47A26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 případě prodlení Koncesionáře s dokončením plnění dle čl</w:t>
      </w:r>
      <w:r w:rsidR="00E65205">
        <w:rPr>
          <w:rFonts w:ascii="Segoe UI" w:hAnsi="Segoe UI" w:cs="Segoe UI"/>
          <w:sz w:val="20"/>
          <w:szCs w:val="20"/>
        </w:rPr>
        <w:t xml:space="preserve">. </w:t>
      </w:r>
      <w:r w:rsidR="0033077E">
        <w:rPr>
          <w:rFonts w:ascii="Segoe UI" w:hAnsi="Segoe UI" w:cs="Segoe UI"/>
          <w:sz w:val="20"/>
          <w:szCs w:val="20"/>
        </w:rPr>
        <w:t>VII., odst. 7.2</w:t>
      </w:r>
      <w:r w:rsidRPr="00740A09">
        <w:rPr>
          <w:rFonts w:ascii="Segoe UI" w:hAnsi="Segoe UI" w:cs="Segoe UI"/>
          <w:sz w:val="20"/>
          <w:szCs w:val="20"/>
        </w:rPr>
        <w:t xml:space="preserve"> této Smlouvy, je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Koncesionář 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 pokutu </w:t>
      </w:r>
      <w:r w:rsidRPr="00A47A26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 w:rsidR="00E65205" w:rsidRPr="00A47A26">
        <w:rPr>
          <w:rFonts w:ascii="Segoe UI" w:hAnsi="Segoe UI" w:cs="Segoe UI"/>
          <w:b/>
          <w:bCs/>
          <w:sz w:val="20"/>
          <w:szCs w:val="20"/>
        </w:rPr>
        <w:t>2.000</w:t>
      </w:r>
      <w:r w:rsidRPr="00A47A26">
        <w:rPr>
          <w:rFonts w:ascii="Segoe UI" w:hAnsi="Segoe UI" w:cs="Segoe UI"/>
          <w:b/>
          <w:bCs/>
          <w:sz w:val="20"/>
          <w:szCs w:val="20"/>
        </w:rPr>
        <w:t xml:space="preserve"> Kč</w:t>
      </w:r>
      <w:r w:rsidRPr="00740A09">
        <w:rPr>
          <w:rFonts w:ascii="Segoe UI" w:hAnsi="Segoe UI" w:cs="Segoe UI"/>
          <w:sz w:val="20"/>
          <w:szCs w:val="20"/>
        </w:rPr>
        <w:t>, a to za</w:t>
      </w:r>
      <w:r w:rsidR="00A47A26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každý i započatý den prodlení.</w:t>
      </w:r>
    </w:p>
    <w:p w14:paraId="1232E425" w14:textId="1C8E8CF5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A47A26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 xml:space="preserve">.2. </w:t>
      </w:r>
      <w:r w:rsidR="00A47A26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 případě porušení povinnosti dle čl.</w:t>
      </w:r>
      <w:r w:rsidR="0033077E">
        <w:rPr>
          <w:rFonts w:ascii="Segoe UI" w:hAnsi="Segoe UI" w:cs="Segoe UI"/>
          <w:sz w:val="20"/>
          <w:szCs w:val="20"/>
        </w:rPr>
        <w:t xml:space="preserve"> VI. odst. 6.5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této Smlouvy, je Koncesionář povinen zaplatit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 pokutu </w:t>
      </w:r>
      <w:r w:rsidRPr="00A47A26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 w:rsidR="00E65205" w:rsidRPr="00A47A26">
        <w:rPr>
          <w:rFonts w:ascii="Segoe UI" w:hAnsi="Segoe UI" w:cs="Segoe UI"/>
          <w:b/>
          <w:bCs/>
          <w:sz w:val="20"/>
          <w:szCs w:val="20"/>
        </w:rPr>
        <w:t>2</w:t>
      </w:r>
      <w:r w:rsidR="00A47A26">
        <w:rPr>
          <w:rFonts w:ascii="Segoe UI" w:hAnsi="Segoe UI" w:cs="Segoe UI"/>
          <w:b/>
          <w:bCs/>
          <w:sz w:val="20"/>
          <w:szCs w:val="20"/>
        </w:rPr>
        <w:t>0</w:t>
      </w:r>
      <w:r w:rsidRPr="00A47A26">
        <w:rPr>
          <w:rFonts w:ascii="Segoe UI" w:hAnsi="Segoe UI" w:cs="Segoe UI"/>
          <w:b/>
          <w:bCs/>
          <w:sz w:val="20"/>
          <w:szCs w:val="20"/>
        </w:rPr>
        <w:t>.000,- Kč</w:t>
      </w:r>
      <w:r w:rsidRPr="00740A09">
        <w:rPr>
          <w:rFonts w:ascii="Segoe UI" w:hAnsi="Segoe UI" w:cs="Segoe UI"/>
          <w:sz w:val="20"/>
          <w:szCs w:val="20"/>
        </w:rPr>
        <w:t>, a to za každý případ porušení.</w:t>
      </w:r>
    </w:p>
    <w:p w14:paraId="428B6945" w14:textId="29A22D44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A47A26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 xml:space="preserve">.3. </w:t>
      </w:r>
      <w:r w:rsidR="00A47A26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 xml:space="preserve">V případě porušení povinnosti dle čl. </w:t>
      </w:r>
      <w:r w:rsidR="003A5F5C">
        <w:rPr>
          <w:rFonts w:ascii="Segoe UI" w:hAnsi="Segoe UI" w:cs="Segoe UI"/>
          <w:sz w:val="20"/>
          <w:szCs w:val="20"/>
        </w:rPr>
        <w:t xml:space="preserve">IX. </w:t>
      </w:r>
      <w:r w:rsidRPr="00740A09">
        <w:rPr>
          <w:rFonts w:ascii="Segoe UI" w:hAnsi="Segoe UI" w:cs="Segoe UI"/>
          <w:sz w:val="20"/>
          <w:szCs w:val="20"/>
        </w:rPr>
        <w:t>této Smlouvy, je Koncesionář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 pokutu </w:t>
      </w:r>
      <w:r w:rsidRPr="00A47A26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 w:rsidR="003A5F5C">
        <w:rPr>
          <w:rFonts w:ascii="Segoe UI" w:hAnsi="Segoe UI" w:cs="Segoe UI"/>
          <w:b/>
          <w:bCs/>
          <w:sz w:val="20"/>
          <w:szCs w:val="20"/>
        </w:rPr>
        <w:t>5</w:t>
      </w:r>
      <w:r w:rsidRPr="00A47A26">
        <w:rPr>
          <w:rFonts w:ascii="Segoe UI" w:hAnsi="Segoe UI" w:cs="Segoe UI"/>
          <w:b/>
          <w:bCs/>
          <w:sz w:val="20"/>
          <w:szCs w:val="20"/>
        </w:rPr>
        <w:t>.000,- Kč</w:t>
      </w:r>
      <w:r w:rsidRPr="00740A09">
        <w:rPr>
          <w:rFonts w:ascii="Segoe UI" w:hAnsi="Segoe UI" w:cs="Segoe UI"/>
          <w:sz w:val="20"/>
          <w:szCs w:val="20"/>
        </w:rPr>
        <w:t>, a to za každý případ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porušení.</w:t>
      </w:r>
    </w:p>
    <w:p w14:paraId="30DFDA1B" w14:textId="2F97E9C3" w:rsidR="00A47A26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A47A26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 xml:space="preserve">.4. </w:t>
      </w:r>
      <w:r w:rsidR="00A47A26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 případě prodlení Koncesionáře s odstraněním reklamační vady v termínu dle čl.</w:t>
      </w:r>
      <w:r w:rsidR="00A47A26">
        <w:rPr>
          <w:rFonts w:ascii="Segoe UI" w:hAnsi="Segoe UI" w:cs="Segoe UI"/>
          <w:sz w:val="20"/>
          <w:szCs w:val="20"/>
        </w:rPr>
        <w:t xml:space="preserve">  </w:t>
      </w:r>
      <w:r w:rsidR="003A5F5C">
        <w:rPr>
          <w:rFonts w:ascii="Segoe UI" w:hAnsi="Segoe UI" w:cs="Segoe UI"/>
          <w:sz w:val="20"/>
          <w:szCs w:val="20"/>
        </w:rPr>
        <w:t>III, odst. 3.10., bodu 3.10.3 a čl. IV., odst. 4.11, bodu 4.11.5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této Smlouvy, je Koncesionář </w:t>
      </w:r>
      <w:r w:rsidRPr="00740A09">
        <w:rPr>
          <w:rFonts w:ascii="Segoe UI" w:hAnsi="Segoe UI" w:cs="Segoe UI"/>
          <w:sz w:val="20"/>
          <w:szCs w:val="20"/>
        </w:rPr>
        <w:lastRenderedPageBreak/>
        <w:t xml:space="preserve">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 pokutu </w:t>
      </w:r>
      <w:r w:rsidRPr="00A47A26">
        <w:rPr>
          <w:rFonts w:ascii="Segoe UI" w:hAnsi="Segoe UI" w:cs="Segoe UI"/>
          <w:b/>
          <w:bCs/>
          <w:sz w:val="20"/>
          <w:szCs w:val="20"/>
        </w:rPr>
        <w:t>ve výši</w:t>
      </w:r>
      <w:r w:rsidR="00A47A26" w:rsidRPr="00A47A26">
        <w:rPr>
          <w:rFonts w:ascii="Segoe UI" w:hAnsi="Segoe UI" w:cs="Segoe UI"/>
          <w:b/>
          <w:bCs/>
          <w:sz w:val="20"/>
          <w:szCs w:val="20"/>
        </w:rPr>
        <w:t xml:space="preserve"> 1.000</w:t>
      </w:r>
      <w:r w:rsidRPr="00A47A26">
        <w:rPr>
          <w:rFonts w:ascii="Segoe UI" w:hAnsi="Segoe UI" w:cs="Segoe UI"/>
          <w:b/>
          <w:bCs/>
          <w:sz w:val="20"/>
          <w:szCs w:val="20"/>
        </w:rPr>
        <w:t>,- Kč</w:t>
      </w:r>
      <w:r w:rsidRPr="00740A09">
        <w:rPr>
          <w:rFonts w:ascii="Segoe UI" w:hAnsi="Segoe UI" w:cs="Segoe UI"/>
          <w:sz w:val="20"/>
          <w:szCs w:val="20"/>
        </w:rPr>
        <w:t>, a to za každý i započatý den prodlení.</w:t>
      </w:r>
    </w:p>
    <w:p w14:paraId="0B98248D" w14:textId="695C6480" w:rsidR="00A47A26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A47A26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 xml:space="preserve">.5. </w:t>
      </w:r>
      <w:r w:rsidR="00A47A26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 případě porušení povinnosti dle čl.</w:t>
      </w:r>
      <w:r w:rsidR="003A5F5C">
        <w:rPr>
          <w:rFonts w:ascii="Segoe UI" w:hAnsi="Segoe UI" w:cs="Segoe UI"/>
          <w:sz w:val="20"/>
          <w:szCs w:val="20"/>
        </w:rPr>
        <w:t xml:space="preserve"> III., odst. 3.9.4</w:t>
      </w:r>
      <w:r w:rsidRPr="00740A09">
        <w:rPr>
          <w:rFonts w:ascii="Segoe UI" w:hAnsi="Segoe UI" w:cs="Segoe UI"/>
          <w:sz w:val="20"/>
          <w:szCs w:val="20"/>
        </w:rPr>
        <w:t xml:space="preserve"> této Smlouvy, je</w:t>
      </w:r>
      <w:r w:rsidR="00A47A26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Koncesionář 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 pokutu </w:t>
      </w:r>
      <w:r w:rsidRPr="00A47A26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 w:rsidR="003A5F5C">
        <w:rPr>
          <w:rFonts w:ascii="Segoe UI" w:hAnsi="Segoe UI" w:cs="Segoe UI"/>
          <w:b/>
          <w:bCs/>
          <w:sz w:val="20"/>
          <w:szCs w:val="20"/>
        </w:rPr>
        <w:t>5</w:t>
      </w:r>
      <w:r w:rsidR="00A47A26" w:rsidRPr="00A47A26">
        <w:rPr>
          <w:rFonts w:ascii="Segoe UI" w:hAnsi="Segoe UI" w:cs="Segoe UI"/>
          <w:b/>
          <w:bCs/>
          <w:sz w:val="20"/>
          <w:szCs w:val="20"/>
        </w:rPr>
        <w:t>.000</w:t>
      </w:r>
      <w:r w:rsidRPr="00A47A26">
        <w:rPr>
          <w:rFonts w:ascii="Segoe UI" w:hAnsi="Segoe UI" w:cs="Segoe UI"/>
          <w:b/>
          <w:bCs/>
          <w:sz w:val="20"/>
          <w:szCs w:val="20"/>
        </w:rPr>
        <w:t>,- Kč</w:t>
      </w:r>
      <w:r w:rsidRPr="00740A09">
        <w:rPr>
          <w:rFonts w:ascii="Segoe UI" w:hAnsi="Segoe UI" w:cs="Segoe UI"/>
          <w:sz w:val="20"/>
          <w:szCs w:val="20"/>
        </w:rPr>
        <w:t xml:space="preserve">. </w:t>
      </w:r>
    </w:p>
    <w:p w14:paraId="4661DC25" w14:textId="0F270D44" w:rsidR="00A47A26" w:rsidRDefault="00A47A26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10.2.6</w:t>
      </w:r>
      <w:r>
        <w:rPr>
          <w:rFonts w:ascii="Segoe UI" w:hAnsi="Segoe UI" w:cs="Segoe UI"/>
          <w:sz w:val="20"/>
          <w:szCs w:val="20"/>
        </w:rPr>
        <w:tab/>
        <w:t xml:space="preserve">V případě porušení povinnosti dle čl. </w:t>
      </w:r>
      <w:r w:rsidR="003A5F5C">
        <w:rPr>
          <w:rFonts w:ascii="Segoe UI" w:hAnsi="Segoe UI" w:cs="Segoe UI"/>
          <w:sz w:val="20"/>
          <w:szCs w:val="20"/>
        </w:rPr>
        <w:t>V., odst. 5.7 této Smlouvy</w:t>
      </w:r>
      <w:r>
        <w:rPr>
          <w:rFonts w:ascii="Segoe UI" w:hAnsi="Segoe UI" w:cs="Segoe UI"/>
          <w:sz w:val="20"/>
          <w:szCs w:val="20"/>
        </w:rPr>
        <w:t>, je Koncesionář povine</w:t>
      </w:r>
      <w:r w:rsidR="00956502">
        <w:rPr>
          <w:rFonts w:ascii="Segoe UI" w:hAnsi="Segoe UI" w:cs="Segoe UI"/>
          <w:sz w:val="20"/>
          <w:szCs w:val="20"/>
        </w:rPr>
        <w:t>n</w:t>
      </w:r>
      <w:r>
        <w:rPr>
          <w:rFonts w:ascii="Segoe UI" w:hAnsi="Segoe UI" w:cs="Segoe UI"/>
          <w:sz w:val="20"/>
          <w:szCs w:val="20"/>
        </w:rPr>
        <w:t xml:space="preserve"> zaplatit </w:t>
      </w:r>
      <w:proofErr w:type="spellStart"/>
      <w:r>
        <w:rPr>
          <w:rFonts w:ascii="Segoe UI" w:hAnsi="Segoe UI" w:cs="Segoe UI"/>
          <w:sz w:val="20"/>
          <w:szCs w:val="20"/>
        </w:rPr>
        <w:t>Koncedentovi</w:t>
      </w:r>
      <w:proofErr w:type="spellEnd"/>
      <w:r>
        <w:rPr>
          <w:rFonts w:ascii="Segoe UI" w:hAnsi="Segoe UI" w:cs="Segoe UI"/>
          <w:sz w:val="20"/>
          <w:szCs w:val="20"/>
        </w:rPr>
        <w:t xml:space="preserve"> smluvní pokutu </w:t>
      </w:r>
      <w:r w:rsidRPr="003A5F5C">
        <w:rPr>
          <w:rFonts w:ascii="Segoe UI" w:hAnsi="Segoe UI" w:cs="Segoe UI"/>
          <w:b/>
          <w:bCs/>
          <w:sz w:val="20"/>
          <w:szCs w:val="20"/>
        </w:rPr>
        <w:t xml:space="preserve">ve výši </w:t>
      </w:r>
      <w:r w:rsidR="003A5F5C" w:rsidRPr="003A5F5C">
        <w:rPr>
          <w:rFonts w:ascii="Segoe UI" w:hAnsi="Segoe UI" w:cs="Segoe UI"/>
          <w:b/>
          <w:bCs/>
          <w:sz w:val="20"/>
          <w:szCs w:val="20"/>
        </w:rPr>
        <w:t>5 000</w:t>
      </w:r>
      <w:r w:rsidRPr="003A5F5C">
        <w:rPr>
          <w:rFonts w:ascii="Segoe UI" w:hAnsi="Segoe UI" w:cs="Segoe UI"/>
          <w:b/>
          <w:bCs/>
          <w:sz w:val="20"/>
          <w:szCs w:val="20"/>
        </w:rPr>
        <w:t xml:space="preserve"> ,-</w:t>
      </w:r>
      <w:r w:rsidRPr="003A5F5C">
        <w:rPr>
          <w:rFonts w:ascii="Segoe UI" w:hAnsi="Segoe UI" w:cs="Segoe UI"/>
          <w:sz w:val="20"/>
          <w:szCs w:val="20"/>
        </w:rPr>
        <w:t xml:space="preserve"> Kč</w:t>
      </w:r>
      <w:r>
        <w:rPr>
          <w:rFonts w:ascii="Segoe UI" w:hAnsi="Segoe UI" w:cs="Segoe UI"/>
          <w:sz w:val="20"/>
          <w:szCs w:val="20"/>
        </w:rPr>
        <w:t>.</w:t>
      </w:r>
    </w:p>
    <w:p w14:paraId="3DFA7279" w14:textId="78D4C64E" w:rsidR="00A47A26" w:rsidRDefault="00A47A26" w:rsidP="00ED1178">
      <w:pPr>
        <w:spacing w:after="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10.2.7</w:t>
      </w:r>
      <w:r>
        <w:rPr>
          <w:rFonts w:ascii="Segoe UI" w:hAnsi="Segoe UI" w:cs="Segoe UI"/>
          <w:sz w:val="20"/>
          <w:szCs w:val="20"/>
        </w:rPr>
        <w:tab/>
        <w:t xml:space="preserve">V </w:t>
      </w:r>
      <w:r w:rsidRPr="00740A09">
        <w:rPr>
          <w:rFonts w:ascii="Segoe UI" w:hAnsi="Segoe UI" w:cs="Segoe UI"/>
          <w:sz w:val="20"/>
          <w:szCs w:val="20"/>
        </w:rPr>
        <w:t xml:space="preserve">případě prodlení Koncesionáře s uhrazením ceny za užívání a požívání </w:t>
      </w:r>
      <w:r w:rsidR="003A5F5C"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sz w:val="20"/>
          <w:szCs w:val="20"/>
        </w:rPr>
        <w:t>ředmětu</w:t>
      </w:r>
      <w:r w:rsidR="003A5F5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provozu </w:t>
      </w:r>
      <w:r w:rsidRPr="003A5F5C">
        <w:rPr>
          <w:rFonts w:ascii="Segoe UI" w:hAnsi="Segoe UI" w:cs="Segoe UI"/>
          <w:sz w:val="20"/>
          <w:szCs w:val="20"/>
        </w:rPr>
        <w:t xml:space="preserve">dle čl. </w:t>
      </w:r>
      <w:r w:rsidR="003A5F5C" w:rsidRPr="003A5F5C">
        <w:rPr>
          <w:rFonts w:ascii="Segoe UI" w:hAnsi="Segoe UI" w:cs="Segoe UI"/>
          <w:sz w:val="20"/>
          <w:szCs w:val="20"/>
        </w:rPr>
        <w:t xml:space="preserve">VIII., odst. 8.3, bodu 8.3.3 </w:t>
      </w:r>
      <w:r w:rsidRPr="003A5F5C">
        <w:rPr>
          <w:rFonts w:ascii="Segoe UI" w:hAnsi="Segoe UI" w:cs="Segoe UI"/>
          <w:sz w:val="20"/>
          <w:szCs w:val="20"/>
        </w:rPr>
        <w:t>této Smlouvy, je Koncesionář</w:t>
      </w:r>
      <w:r w:rsidRPr="00740A09">
        <w:rPr>
          <w:rFonts w:ascii="Segoe UI" w:hAnsi="Segoe UI" w:cs="Segoe UI"/>
          <w:sz w:val="20"/>
          <w:szCs w:val="20"/>
        </w:rPr>
        <w:t xml:space="preserve"> 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pokutu </w:t>
      </w:r>
      <w:r w:rsidRPr="003A5F5C">
        <w:rPr>
          <w:rFonts w:ascii="Segoe UI" w:hAnsi="Segoe UI" w:cs="Segoe UI"/>
          <w:b/>
          <w:bCs/>
          <w:sz w:val="20"/>
          <w:szCs w:val="20"/>
        </w:rPr>
        <w:t>ve výši 0,1 % z dlužné částky</w:t>
      </w:r>
      <w:r w:rsidRPr="00740A09">
        <w:rPr>
          <w:rFonts w:ascii="Segoe UI" w:hAnsi="Segoe UI" w:cs="Segoe UI"/>
          <w:sz w:val="20"/>
          <w:szCs w:val="20"/>
        </w:rPr>
        <w:t>, a to za každý i započatý den prodlení.</w:t>
      </w:r>
    </w:p>
    <w:p w14:paraId="34CB012C" w14:textId="1DC32613" w:rsidR="003A5F5C" w:rsidRPr="00740A09" w:rsidRDefault="003A5F5C" w:rsidP="00ED1178">
      <w:pPr>
        <w:spacing w:after="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10.2.8</w:t>
      </w:r>
      <w:r>
        <w:rPr>
          <w:rFonts w:ascii="Segoe UI" w:hAnsi="Segoe UI" w:cs="Segoe UI"/>
          <w:sz w:val="20"/>
          <w:szCs w:val="20"/>
        </w:rPr>
        <w:tab/>
        <w:t xml:space="preserve">V </w:t>
      </w:r>
      <w:r w:rsidRPr="00740A09">
        <w:rPr>
          <w:rFonts w:ascii="Segoe UI" w:hAnsi="Segoe UI" w:cs="Segoe UI"/>
          <w:sz w:val="20"/>
          <w:szCs w:val="20"/>
        </w:rPr>
        <w:t xml:space="preserve">případě prodlení </w:t>
      </w:r>
      <w:proofErr w:type="spellStart"/>
      <w:r w:rsidRPr="00740A09">
        <w:rPr>
          <w:rFonts w:ascii="Segoe UI" w:hAnsi="Segoe UI" w:cs="Segoe UI"/>
          <w:sz w:val="20"/>
          <w:szCs w:val="20"/>
        </w:rPr>
        <w:t>K</w:t>
      </w:r>
      <w:r>
        <w:rPr>
          <w:rFonts w:ascii="Segoe UI" w:hAnsi="Segoe UI" w:cs="Segoe UI"/>
          <w:sz w:val="20"/>
          <w:szCs w:val="20"/>
        </w:rPr>
        <w:t>oncedenta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uhrazením </w:t>
      </w:r>
      <w:r>
        <w:rPr>
          <w:rFonts w:ascii="Segoe UI" w:hAnsi="Segoe UI" w:cs="Segoe UI"/>
          <w:sz w:val="20"/>
          <w:szCs w:val="20"/>
        </w:rPr>
        <w:t>ceny plnění</w:t>
      </w:r>
      <w:r w:rsidRPr="00740A09">
        <w:rPr>
          <w:rFonts w:ascii="Segoe UI" w:hAnsi="Segoe UI" w:cs="Segoe UI"/>
          <w:sz w:val="20"/>
          <w:szCs w:val="20"/>
        </w:rPr>
        <w:t xml:space="preserve"> </w:t>
      </w:r>
      <w:r w:rsidRPr="003A5F5C">
        <w:rPr>
          <w:rFonts w:ascii="Segoe UI" w:hAnsi="Segoe UI" w:cs="Segoe UI"/>
          <w:sz w:val="20"/>
          <w:szCs w:val="20"/>
        </w:rPr>
        <w:t>dle čl. VIII., odst. 8.3, bodu 8.3.</w:t>
      </w:r>
      <w:r>
        <w:rPr>
          <w:rFonts w:ascii="Segoe UI" w:hAnsi="Segoe UI" w:cs="Segoe UI"/>
          <w:sz w:val="20"/>
          <w:szCs w:val="20"/>
        </w:rPr>
        <w:t xml:space="preserve">1 </w:t>
      </w:r>
      <w:r w:rsidRPr="003A5F5C">
        <w:rPr>
          <w:rFonts w:ascii="Segoe UI" w:hAnsi="Segoe UI" w:cs="Segoe UI"/>
          <w:sz w:val="20"/>
          <w:szCs w:val="20"/>
        </w:rPr>
        <w:t>této Smlouvy, je Koncesionář</w:t>
      </w:r>
      <w:r w:rsidRPr="00740A09">
        <w:rPr>
          <w:rFonts w:ascii="Segoe UI" w:hAnsi="Segoe UI" w:cs="Segoe UI"/>
          <w:sz w:val="20"/>
          <w:szCs w:val="20"/>
        </w:rPr>
        <w:t xml:space="preserve"> povinen zaplatit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Koncedentovi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smluvní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pokutu </w:t>
      </w:r>
      <w:r w:rsidRPr="003A5F5C">
        <w:rPr>
          <w:rFonts w:ascii="Segoe UI" w:hAnsi="Segoe UI" w:cs="Segoe UI"/>
          <w:b/>
          <w:bCs/>
          <w:sz w:val="20"/>
          <w:szCs w:val="20"/>
        </w:rPr>
        <w:t>ve výši 0,1 % z dlužné částky</w:t>
      </w:r>
      <w:r w:rsidRPr="00740A09">
        <w:rPr>
          <w:rFonts w:ascii="Segoe UI" w:hAnsi="Segoe UI" w:cs="Segoe UI"/>
          <w:sz w:val="20"/>
          <w:szCs w:val="20"/>
        </w:rPr>
        <w:t>, a to za každý i započatý den prodlení.</w:t>
      </w:r>
    </w:p>
    <w:p w14:paraId="33D580B1" w14:textId="0A79A549" w:rsidR="00740A09" w:rsidRPr="00740A09" w:rsidRDefault="00A47A26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10.2.</w:t>
      </w:r>
      <w:r w:rsidR="003A5F5C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>Smluvní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pokuta může být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Koncedentem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 xml:space="preserve"> uplatňována opakovaně, maximálně však jednou za každý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započatý měsíc, a to až do doby zjednání nápravy Koncesionářem.</w:t>
      </w:r>
    </w:p>
    <w:p w14:paraId="019532AA" w14:textId="06C4C1BD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577E01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>.</w:t>
      </w:r>
      <w:r w:rsidR="003A5F5C">
        <w:rPr>
          <w:rFonts w:ascii="Segoe UI" w:hAnsi="Segoe UI" w:cs="Segoe UI"/>
          <w:sz w:val="20"/>
          <w:szCs w:val="20"/>
        </w:rPr>
        <w:t>10</w:t>
      </w:r>
      <w:r w:rsidRPr="00740A09">
        <w:rPr>
          <w:rFonts w:ascii="Segoe UI" w:hAnsi="Segoe UI" w:cs="Segoe UI"/>
          <w:sz w:val="20"/>
          <w:szCs w:val="20"/>
        </w:rPr>
        <w:t xml:space="preserve">. </w:t>
      </w:r>
      <w:r w:rsidR="00577E01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Zaplacením smluvních pokut či úroků z prodlení nezaniká právo poškozené Smluvní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strany na náhradu případné škody způsobené ji porušením povinnosti druhé smluvní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strany, na níž se sankce vztahuje, a to v plné výši.</w:t>
      </w:r>
    </w:p>
    <w:p w14:paraId="062ECE3D" w14:textId="22965EB9" w:rsid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577E01">
        <w:rPr>
          <w:rFonts w:ascii="Segoe UI" w:hAnsi="Segoe UI" w:cs="Segoe UI"/>
          <w:sz w:val="20"/>
          <w:szCs w:val="20"/>
        </w:rPr>
        <w:t>2</w:t>
      </w:r>
      <w:r w:rsidRPr="00740A09">
        <w:rPr>
          <w:rFonts w:ascii="Segoe UI" w:hAnsi="Segoe UI" w:cs="Segoe UI"/>
          <w:sz w:val="20"/>
          <w:szCs w:val="20"/>
        </w:rPr>
        <w:t>.1</w:t>
      </w:r>
      <w:r w:rsidR="003A5F5C">
        <w:rPr>
          <w:rFonts w:ascii="Segoe UI" w:hAnsi="Segoe UI" w:cs="Segoe UI"/>
          <w:sz w:val="20"/>
          <w:szCs w:val="20"/>
        </w:rPr>
        <w:t>1</w:t>
      </w:r>
      <w:r w:rsidRPr="00740A09">
        <w:rPr>
          <w:rFonts w:ascii="Segoe UI" w:hAnsi="Segoe UI" w:cs="Segoe UI"/>
          <w:sz w:val="20"/>
          <w:szCs w:val="20"/>
        </w:rPr>
        <w:t xml:space="preserve">. </w:t>
      </w:r>
      <w:r w:rsidR="00577E01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Smluvní strany se dohodly, že pokud nebude výslovně uvedeno jinak, pak veškeré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jejich vzájemné oprávněné sankční peněžité pohledávky a závazky z této Smlouvy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vyplývající, jsou vždy splatné nejpozději do 14 kalendářních dní od doručení jejich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písemného vyúčtování povinné Smluvní straně.</w:t>
      </w:r>
    </w:p>
    <w:p w14:paraId="4CAAAB2A" w14:textId="13C3BB48" w:rsidR="00740A09" w:rsidRPr="00577E01" w:rsidRDefault="00740A09" w:rsidP="00ED1178">
      <w:pPr>
        <w:keepNext/>
        <w:spacing w:after="0" w:line="252" w:lineRule="auto"/>
        <w:ind w:left="567" w:hanging="567"/>
        <w:rPr>
          <w:rFonts w:ascii="Segoe UI" w:hAnsi="Segoe UI" w:cs="Segoe UI"/>
          <w:b/>
          <w:bCs/>
          <w:sz w:val="20"/>
          <w:szCs w:val="20"/>
        </w:rPr>
      </w:pPr>
      <w:r w:rsidRPr="00577E01">
        <w:rPr>
          <w:rFonts w:ascii="Segoe UI" w:hAnsi="Segoe UI" w:cs="Segoe UI"/>
          <w:b/>
          <w:bCs/>
          <w:sz w:val="20"/>
          <w:szCs w:val="20"/>
        </w:rPr>
        <w:t>10.</w:t>
      </w:r>
      <w:r w:rsidR="00577E01" w:rsidRPr="00577E01">
        <w:rPr>
          <w:rFonts w:ascii="Segoe UI" w:hAnsi="Segoe UI" w:cs="Segoe UI"/>
          <w:b/>
          <w:bCs/>
          <w:sz w:val="20"/>
          <w:szCs w:val="20"/>
        </w:rPr>
        <w:t>3</w:t>
      </w:r>
      <w:r w:rsidRPr="00577E01">
        <w:rPr>
          <w:rFonts w:ascii="Segoe UI" w:hAnsi="Segoe UI" w:cs="Segoe UI"/>
          <w:b/>
          <w:bCs/>
          <w:sz w:val="20"/>
          <w:szCs w:val="20"/>
        </w:rPr>
        <w:t>. Předčasné ukončení Smlouvy</w:t>
      </w:r>
      <w:r w:rsidR="00577E01">
        <w:rPr>
          <w:rFonts w:ascii="Segoe UI" w:hAnsi="Segoe UI" w:cs="Segoe UI"/>
          <w:b/>
          <w:bCs/>
          <w:sz w:val="20"/>
          <w:szCs w:val="20"/>
        </w:rPr>
        <w:t>:</w:t>
      </w:r>
    </w:p>
    <w:p w14:paraId="0E919277" w14:textId="5EAD67A4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577E01">
        <w:rPr>
          <w:rFonts w:ascii="Segoe UI" w:hAnsi="Segoe UI" w:cs="Segoe UI"/>
          <w:sz w:val="20"/>
          <w:szCs w:val="20"/>
        </w:rPr>
        <w:t>3</w:t>
      </w:r>
      <w:r w:rsidRPr="00740A09">
        <w:rPr>
          <w:rFonts w:ascii="Segoe UI" w:hAnsi="Segoe UI" w:cs="Segoe UI"/>
          <w:sz w:val="20"/>
          <w:szCs w:val="20"/>
        </w:rPr>
        <w:t xml:space="preserve">.1. </w:t>
      </w:r>
      <w:r w:rsidR="00577E01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Tuto Smlouvu lze předčasně ukončit buď dohodou Smluvních stran nebo odstoupením za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podmínek sjednaných touto Smlouvou.</w:t>
      </w:r>
    </w:p>
    <w:p w14:paraId="01ACA119" w14:textId="7A24520C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577E01">
        <w:rPr>
          <w:rFonts w:ascii="Segoe UI" w:hAnsi="Segoe UI" w:cs="Segoe UI"/>
          <w:sz w:val="20"/>
          <w:szCs w:val="20"/>
        </w:rPr>
        <w:t>3</w:t>
      </w:r>
      <w:r w:rsidRPr="00740A09">
        <w:rPr>
          <w:rFonts w:ascii="Segoe UI" w:hAnsi="Segoe UI" w:cs="Segoe UI"/>
          <w:sz w:val="20"/>
          <w:szCs w:val="20"/>
        </w:rPr>
        <w:t xml:space="preserve">.2. </w:t>
      </w:r>
      <w:r w:rsidR="00577E01">
        <w:rPr>
          <w:rFonts w:ascii="Segoe UI" w:hAnsi="Segoe UI" w:cs="Segoe UI"/>
          <w:sz w:val="20"/>
          <w:szCs w:val="20"/>
        </w:rPr>
        <w:tab/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je oprávněn odstoupit od této Smlouvy </w:t>
      </w:r>
      <w:r w:rsidR="003A5F5C">
        <w:rPr>
          <w:rFonts w:ascii="Segoe UI" w:hAnsi="Segoe UI" w:cs="Segoe UI"/>
          <w:sz w:val="20"/>
          <w:szCs w:val="20"/>
        </w:rPr>
        <w:t xml:space="preserve">v případech a stanovených touto Smlouvou a dále </w:t>
      </w:r>
      <w:r w:rsidRPr="00740A09">
        <w:rPr>
          <w:rFonts w:ascii="Segoe UI" w:hAnsi="Segoe UI" w:cs="Segoe UI"/>
          <w:sz w:val="20"/>
          <w:szCs w:val="20"/>
        </w:rPr>
        <w:t>v níže uvedených případech:</w:t>
      </w:r>
    </w:p>
    <w:p w14:paraId="417DC8FF" w14:textId="2EBDE492" w:rsidR="00740A09" w:rsidRPr="00577E01" w:rsidRDefault="00740A09" w:rsidP="00ED1178">
      <w:pPr>
        <w:pStyle w:val="Odstavecseseznamem"/>
        <w:numPr>
          <w:ilvl w:val="0"/>
          <w:numId w:val="10"/>
        </w:numPr>
        <w:spacing w:before="120" w:after="120" w:line="252" w:lineRule="auto"/>
        <w:ind w:left="1843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 xml:space="preserve">Koncesionář je v prodlení s plněním termínu plnění dle čl. </w:t>
      </w:r>
      <w:r w:rsidR="003A5F5C">
        <w:rPr>
          <w:rFonts w:ascii="Segoe UI" w:hAnsi="Segoe UI" w:cs="Segoe UI"/>
          <w:sz w:val="20"/>
          <w:szCs w:val="20"/>
        </w:rPr>
        <w:t xml:space="preserve">VII., odst. 7.1 </w:t>
      </w:r>
      <w:r w:rsidRPr="00577E01">
        <w:rPr>
          <w:rFonts w:ascii="Segoe UI" w:hAnsi="Segoe UI" w:cs="Segoe UI"/>
          <w:sz w:val="20"/>
          <w:szCs w:val="20"/>
        </w:rPr>
        <w:t>této Smlouvy a</w:t>
      </w:r>
      <w:r w:rsidR="00577E01" w:rsidRPr="00577E01">
        <w:rPr>
          <w:rFonts w:ascii="Segoe UI" w:hAnsi="Segoe UI" w:cs="Segoe UI"/>
          <w:sz w:val="20"/>
          <w:szCs w:val="20"/>
        </w:rPr>
        <w:t xml:space="preserve"> </w:t>
      </w:r>
      <w:r w:rsidRPr="00577E01">
        <w:rPr>
          <w:rFonts w:ascii="Segoe UI" w:hAnsi="Segoe UI" w:cs="Segoe UI"/>
          <w:sz w:val="20"/>
          <w:szCs w:val="20"/>
        </w:rPr>
        <w:t xml:space="preserve">prodlení trvá déle než </w:t>
      </w:r>
      <w:r w:rsidR="00577E01" w:rsidRPr="00577E01">
        <w:rPr>
          <w:rFonts w:ascii="Segoe UI" w:hAnsi="Segoe UI" w:cs="Segoe UI"/>
          <w:sz w:val="20"/>
          <w:szCs w:val="20"/>
        </w:rPr>
        <w:t>60</w:t>
      </w:r>
      <w:r w:rsidRPr="00577E01">
        <w:rPr>
          <w:rFonts w:ascii="Segoe UI" w:hAnsi="Segoe UI" w:cs="Segoe UI"/>
          <w:sz w:val="20"/>
          <w:szCs w:val="20"/>
        </w:rPr>
        <w:t xml:space="preserve"> kalendářních dnů;</w:t>
      </w:r>
    </w:p>
    <w:p w14:paraId="04E5E038" w14:textId="7091B59D" w:rsidR="00740A09" w:rsidRPr="00577E01" w:rsidRDefault="00577E01" w:rsidP="00ED1178">
      <w:pPr>
        <w:pStyle w:val="Odstavecseseznamem"/>
        <w:numPr>
          <w:ilvl w:val="0"/>
          <w:numId w:val="10"/>
        </w:numPr>
        <w:spacing w:before="120" w:after="120" w:line="252" w:lineRule="auto"/>
        <w:ind w:left="1843" w:hanging="425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>P</w:t>
      </w:r>
      <w:r w:rsidR="00740A09" w:rsidRPr="00577E01">
        <w:rPr>
          <w:rFonts w:ascii="Segoe UI" w:hAnsi="Segoe UI" w:cs="Segoe UI"/>
          <w:sz w:val="20"/>
          <w:szCs w:val="20"/>
        </w:rPr>
        <w:t xml:space="preserve">oruší-li Koncesionář podstatným způsobem své smluvní povinnosti dle čl. </w:t>
      </w:r>
      <w:r w:rsidR="003A5F5C">
        <w:rPr>
          <w:rFonts w:ascii="Segoe UI" w:hAnsi="Segoe UI" w:cs="Segoe UI"/>
          <w:sz w:val="20"/>
          <w:szCs w:val="20"/>
        </w:rPr>
        <w:t>IX.</w:t>
      </w:r>
      <w:r w:rsidR="00740A09" w:rsidRPr="00577E01">
        <w:rPr>
          <w:rFonts w:ascii="Segoe UI" w:hAnsi="Segoe UI" w:cs="Segoe UI"/>
          <w:sz w:val="20"/>
          <w:szCs w:val="20"/>
        </w:rPr>
        <w:t xml:space="preserve"> </w:t>
      </w:r>
      <w:r w:rsidRPr="00577E01">
        <w:rPr>
          <w:rFonts w:ascii="Segoe UI" w:hAnsi="Segoe UI" w:cs="Segoe UI"/>
          <w:sz w:val="20"/>
          <w:szCs w:val="20"/>
        </w:rPr>
        <w:t>T</w:t>
      </w:r>
      <w:r w:rsidR="00740A09" w:rsidRPr="00577E01">
        <w:rPr>
          <w:rFonts w:ascii="Segoe UI" w:hAnsi="Segoe UI" w:cs="Segoe UI"/>
          <w:sz w:val="20"/>
          <w:szCs w:val="20"/>
        </w:rPr>
        <w:t>éto</w:t>
      </w:r>
      <w:r w:rsidRPr="00577E01">
        <w:rPr>
          <w:rFonts w:ascii="Segoe UI" w:hAnsi="Segoe UI" w:cs="Segoe UI"/>
          <w:sz w:val="20"/>
          <w:szCs w:val="20"/>
        </w:rPr>
        <w:t xml:space="preserve"> </w:t>
      </w:r>
      <w:r w:rsidR="00740A09" w:rsidRPr="00577E01">
        <w:rPr>
          <w:rFonts w:ascii="Segoe UI" w:hAnsi="Segoe UI" w:cs="Segoe UI"/>
          <w:sz w:val="20"/>
          <w:szCs w:val="20"/>
        </w:rPr>
        <w:t>Smlouvy a Koncesionář byl na tuto skutečnost prokazatelnou formou (e-mail, dopis)</w:t>
      </w:r>
      <w:r w:rsidRPr="00577E01">
        <w:rPr>
          <w:rFonts w:ascii="Segoe UI" w:hAnsi="Segoe UI" w:cs="Segoe UI"/>
          <w:sz w:val="20"/>
          <w:szCs w:val="20"/>
        </w:rPr>
        <w:t xml:space="preserve"> </w:t>
      </w:r>
      <w:r w:rsidR="001815BC">
        <w:rPr>
          <w:rFonts w:ascii="Segoe UI" w:hAnsi="Segoe UI" w:cs="Segoe UI"/>
          <w:sz w:val="20"/>
          <w:szCs w:val="20"/>
        </w:rPr>
        <w:t xml:space="preserve">min. 2x </w:t>
      </w:r>
      <w:r w:rsidR="00740A09" w:rsidRPr="00577E01">
        <w:rPr>
          <w:rFonts w:ascii="Segoe UI" w:hAnsi="Segoe UI" w:cs="Segoe UI"/>
          <w:sz w:val="20"/>
          <w:szCs w:val="20"/>
        </w:rPr>
        <w:t>upozorněn. Smluvní strany výslovně ujednaly, že v tom případě budou Koncesionáři</w:t>
      </w:r>
      <w:r w:rsidRPr="00577E01">
        <w:rPr>
          <w:rFonts w:ascii="Segoe UI" w:hAnsi="Segoe UI" w:cs="Segoe UI"/>
          <w:sz w:val="20"/>
          <w:szCs w:val="20"/>
        </w:rPr>
        <w:t xml:space="preserve"> </w:t>
      </w:r>
      <w:r w:rsidR="00740A09" w:rsidRPr="00577E01">
        <w:rPr>
          <w:rFonts w:ascii="Segoe UI" w:hAnsi="Segoe UI" w:cs="Segoe UI"/>
          <w:sz w:val="20"/>
          <w:szCs w:val="20"/>
        </w:rPr>
        <w:t>uhrazeny účelně vynaložené náklady prokazatelně spojené s dosud provedenými pracemi</w:t>
      </w:r>
      <w:r w:rsidRPr="00577E01">
        <w:rPr>
          <w:rFonts w:ascii="Segoe UI" w:hAnsi="Segoe UI" w:cs="Segoe UI"/>
          <w:sz w:val="20"/>
          <w:szCs w:val="20"/>
        </w:rPr>
        <w:t xml:space="preserve"> </w:t>
      </w:r>
      <w:r w:rsidR="00740A09" w:rsidRPr="00577E01">
        <w:rPr>
          <w:rFonts w:ascii="Segoe UI" w:hAnsi="Segoe UI" w:cs="Segoe UI"/>
          <w:sz w:val="20"/>
          <w:szCs w:val="20"/>
        </w:rPr>
        <w:t>mimo nákladů spojených s odstoupením od Smlouvy</w:t>
      </w:r>
      <w:r w:rsidRPr="00577E01">
        <w:rPr>
          <w:rFonts w:ascii="Segoe UI" w:hAnsi="Segoe UI" w:cs="Segoe UI"/>
          <w:sz w:val="20"/>
          <w:szCs w:val="20"/>
        </w:rPr>
        <w:t>.</w:t>
      </w:r>
    </w:p>
    <w:p w14:paraId="01D78144" w14:textId="6E7A9208" w:rsidR="00740A09" w:rsidRPr="00740A09" w:rsidRDefault="00577E01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10.3.3 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Podstatným porušením Smlouvy co do čl. </w:t>
      </w:r>
      <w:r w:rsidR="003A5F5C">
        <w:rPr>
          <w:rFonts w:ascii="Segoe UI" w:hAnsi="Segoe UI" w:cs="Segoe UI"/>
          <w:sz w:val="20"/>
          <w:szCs w:val="20"/>
        </w:rPr>
        <w:t>IX.</w:t>
      </w:r>
      <w:r w:rsidR="00740A09" w:rsidRPr="00740A09">
        <w:rPr>
          <w:rFonts w:ascii="Segoe UI" w:hAnsi="Segoe UI" w:cs="Segoe UI"/>
          <w:sz w:val="20"/>
          <w:szCs w:val="20"/>
        </w:rPr>
        <w:t xml:space="preserve"> této Smlouvy se rozumí:</w:t>
      </w:r>
    </w:p>
    <w:p w14:paraId="21CDC8FC" w14:textId="76312869" w:rsidR="00740A09" w:rsidRPr="00577E01" w:rsidRDefault="00577E01" w:rsidP="00ED1178">
      <w:pPr>
        <w:pStyle w:val="Odstavecseseznamem"/>
        <w:numPr>
          <w:ilvl w:val="0"/>
          <w:numId w:val="11"/>
        </w:numPr>
        <w:spacing w:before="120" w:after="120" w:line="252" w:lineRule="auto"/>
        <w:ind w:left="1843" w:hanging="425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>O</w:t>
      </w:r>
      <w:r w:rsidR="00740A09" w:rsidRPr="00577E01">
        <w:rPr>
          <w:rFonts w:ascii="Segoe UI" w:hAnsi="Segoe UI" w:cs="Segoe UI"/>
          <w:sz w:val="20"/>
          <w:szCs w:val="20"/>
        </w:rPr>
        <w:t xml:space="preserve">pakované neposkytnutí dostatečné součinnosti </w:t>
      </w:r>
      <w:proofErr w:type="spellStart"/>
      <w:r w:rsidR="00740A09" w:rsidRPr="00577E01">
        <w:rPr>
          <w:rFonts w:ascii="Segoe UI" w:hAnsi="Segoe UI" w:cs="Segoe UI"/>
          <w:sz w:val="20"/>
          <w:szCs w:val="20"/>
        </w:rPr>
        <w:t>Koncedentovi</w:t>
      </w:r>
      <w:proofErr w:type="spellEnd"/>
      <w:r w:rsidR="00740A09" w:rsidRPr="00577E01">
        <w:rPr>
          <w:rFonts w:ascii="Segoe UI" w:hAnsi="Segoe UI" w:cs="Segoe UI"/>
          <w:sz w:val="20"/>
          <w:szCs w:val="20"/>
        </w:rPr>
        <w:t xml:space="preserve"> v jeho kontrolní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577E01">
        <w:rPr>
          <w:rFonts w:ascii="Segoe UI" w:hAnsi="Segoe UI" w:cs="Segoe UI"/>
          <w:sz w:val="20"/>
          <w:szCs w:val="20"/>
        </w:rPr>
        <w:t>činnosti.</w:t>
      </w:r>
    </w:p>
    <w:p w14:paraId="2C4F17EF" w14:textId="50AE5865" w:rsidR="00740A09" w:rsidRPr="00577E01" w:rsidRDefault="00740A09" w:rsidP="00ED1178">
      <w:pPr>
        <w:pStyle w:val="Odstavecseseznamem"/>
        <w:numPr>
          <w:ilvl w:val="0"/>
          <w:numId w:val="11"/>
        </w:numPr>
        <w:spacing w:before="120" w:after="120" w:line="252" w:lineRule="auto"/>
        <w:ind w:left="1843" w:hanging="425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>Nekvalitní plnění, na které byl Koncesionář opakovaně upozorňován, a přesto jej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577E01">
        <w:rPr>
          <w:rFonts w:ascii="Segoe UI" w:hAnsi="Segoe UI" w:cs="Segoe UI"/>
          <w:sz w:val="20"/>
          <w:szCs w:val="20"/>
        </w:rPr>
        <w:t>neodstranil.</w:t>
      </w:r>
    </w:p>
    <w:p w14:paraId="0C0D1D78" w14:textId="56725723" w:rsidR="00740A09" w:rsidRPr="00577E01" w:rsidRDefault="00740A09" w:rsidP="00ED1178">
      <w:pPr>
        <w:pStyle w:val="Odstavecseseznamem"/>
        <w:numPr>
          <w:ilvl w:val="0"/>
          <w:numId w:val="11"/>
        </w:numPr>
        <w:spacing w:before="120" w:after="120" w:line="252" w:lineRule="auto"/>
        <w:ind w:left="1843" w:hanging="425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 xml:space="preserve">Plnění pomocí </w:t>
      </w:r>
      <w:r w:rsidR="00577E01" w:rsidRPr="00577E01">
        <w:rPr>
          <w:rFonts w:ascii="Segoe UI" w:hAnsi="Segoe UI" w:cs="Segoe UI"/>
          <w:sz w:val="20"/>
          <w:szCs w:val="20"/>
        </w:rPr>
        <w:t>pod</w:t>
      </w:r>
      <w:r w:rsidRPr="00577E01">
        <w:rPr>
          <w:rFonts w:ascii="Segoe UI" w:hAnsi="Segoe UI" w:cs="Segoe UI"/>
          <w:sz w:val="20"/>
          <w:szCs w:val="20"/>
        </w:rPr>
        <w:t xml:space="preserve">dodavatele či pracovníků vlastních či </w:t>
      </w:r>
      <w:r w:rsidR="00577E01" w:rsidRPr="00577E01">
        <w:rPr>
          <w:rFonts w:ascii="Segoe UI" w:hAnsi="Segoe UI" w:cs="Segoe UI"/>
          <w:sz w:val="20"/>
          <w:szCs w:val="20"/>
        </w:rPr>
        <w:t>pod</w:t>
      </w:r>
      <w:r w:rsidRPr="00577E01">
        <w:rPr>
          <w:rFonts w:ascii="Segoe UI" w:hAnsi="Segoe UI" w:cs="Segoe UI"/>
          <w:sz w:val="20"/>
          <w:szCs w:val="20"/>
        </w:rPr>
        <w:t>dodavatele, kteří nemají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577E01">
        <w:rPr>
          <w:rFonts w:ascii="Segoe UI" w:hAnsi="Segoe UI" w:cs="Segoe UI"/>
          <w:sz w:val="20"/>
          <w:szCs w:val="20"/>
        </w:rPr>
        <w:t>požadovanou kvalifikaci pro plnění příslušných prací.</w:t>
      </w:r>
    </w:p>
    <w:p w14:paraId="4A09660A" w14:textId="27989BD2" w:rsidR="00740A09" w:rsidRDefault="00740A09" w:rsidP="00ED1178">
      <w:pPr>
        <w:pStyle w:val="Odstavecseseznamem"/>
        <w:numPr>
          <w:ilvl w:val="0"/>
          <w:numId w:val="11"/>
        </w:numPr>
        <w:spacing w:before="120" w:after="120" w:line="252" w:lineRule="auto"/>
        <w:ind w:left="1843" w:hanging="425"/>
        <w:jc w:val="both"/>
        <w:rPr>
          <w:rFonts w:ascii="Segoe UI" w:hAnsi="Segoe UI" w:cs="Segoe UI"/>
          <w:sz w:val="20"/>
          <w:szCs w:val="20"/>
        </w:rPr>
      </w:pPr>
      <w:r w:rsidRPr="00577E01">
        <w:rPr>
          <w:rFonts w:ascii="Segoe UI" w:hAnsi="Segoe UI" w:cs="Segoe UI"/>
          <w:sz w:val="20"/>
          <w:szCs w:val="20"/>
        </w:rPr>
        <w:t>Plnění prováděné v rozporu s normami a technickými listy, na které byl Koncesionář</w:t>
      </w:r>
      <w:r w:rsidR="00577E01">
        <w:rPr>
          <w:rFonts w:ascii="Segoe UI" w:hAnsi="Segoe UI" w:cs="Segoe UI"/>
          <w:sz w:val="20"/>
          <w:szCs w:val="20"/>
        </w:rPr>
        <w:t xml:space="preserve"> </w:t>
      </w:r>
      <w:r w:rsidRPr="00577E01">
        <w:rPr>
          <w:rFonts w:ascii="Segoe UI" w:hAnsi="Segoe UI" w:cs="Segoe UI"/>
          <w:sz w:val="20"/>
          <w:szCs w:val="20"/>
        </w:rPr>
        <w:t>opakovaně (alespoň 2x) upozorňován, a přesto jej neodstranil</w:t>
      </w:r>
      <w:r w:rsidR="00577E01">
        <w:rPr>
          <w:rFonts w:ascii="Segoe UI" w:hAnsi="Segoe UI" w:cs="Segoe UI"/>
          <w:sz w:val="20"/>
          <w:szCs w:val="20"/>
        </w:rPr>
        <w:t>,</w:t>
      </w:r>
    </w:p>
    <w:p w14:paraId="63F717B3" w14:textId="4857843F" w:rsidR="003A5F5C" w:rsidRPr="003A5F5C" w:rsidRDefault="00577E01" w:rsidP="00ED1178">
      <w:pPr>
        <w:pStyle w:val="Odstavecseseznamem"/>
        <w:numPr>
          <w:ilvl w:val="0"/>
          <w:numId w:val="11"/>
        </w:numPr>
        <w:spacing w:before="120" w:after="120" w:line="252" w:lineRule="auto"/>
        <w:ind w:left="1843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Porušení smluvních povinností při správě cizího majetku, na které byl Koncesionář prokazatel</w:t>
      </w:r>
      <w:r w:rsidR="001815BC">
        <w:rPr>
          <w:rFonts w:ascii="Segoe UI" w:hAnsi="Segoe UI" w:cs="Segoe UI"/>
          <w:sz w:val="20"/>
          <w:szCs w:val="20"/>
        </w:rPr>
        <w:t>nou formou (e-mail, dopis) min. 2x upozorněn</w:t>
      </w:r>
      <w:r w:rsidR="003A5F5C">
        <w:rPr>
          <w:rFonts w:ascii="Segoe UI" w:hAnsi="Segoe UI" w:cs="Segoe UI"/>
          <w:sz w:val="20"/>
          <w:szCs w:val="20"/>
        </w:rPr>
        <w:t>.</w:t>
      </w:r>
    </w:p>
    <w:p w14:paraId="745F7538" w14:textId="730EF0F6" w:rsidR="00740A09" w:rsidRPr="00740A09" w:rsidRDefault="001815BC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10.3.4</w:t>
      </w:r>
      <w:r>
        <w:rPr>
          <w:rFonts w:ascii="Segoe UI" w:hAnsi="Segoe UI" w:cs="Segoe UI"/>
          <w:sz w:val="20"/>
          <w:szCs w:val="20"/>
        </w:rPr>
        <w:tab/>
      </w:r>
      <w:r w:rsidR="00740A09" w:rsidRPr="00740A09">
        <w:rPr>
          <w:rFonts w:ascii="Segoe UI" w:hAnsi="Segoe UI" w:cs="Segoe UI"/>
          <w:sz w:val="20"/>
          <w:szCs w:val="20"/>
        </w:rPr>
        <w:t xml:space="preserve">Koncesionář je oprávněn odstoupit od této Smlouvy v případě, že bude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="00740A09" w:rsidRPr="00740A09">
        <w:rPr>
          <w:rFonts w:ascii="Segoe UI" w:hAnsi="Segoe UI" w:cs="Segoe UI"/>
          <w:sz w:val="20"/>
          <w:szCs w:val="20"/>
        </w:rPr>
        <w:t xml:space="preserve"> v</w:t>
      </w:r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 xml:space="preserve">prodlení s úhradou splátek delším než 30 dní a to za předpokladu, že na to byl </w:t>
      </w:r>
      <w:proofErr w:type="spellStart"/>
      <w:r w:rsidR="00740A09"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r w:rsidR="00740A09" w:rsidRPr="00740A09">
        <w:rPr>
          <w:rFonts w:ascii="Segoe UI" w:hAnsi="Segoe UI" w:cs="Segoe UI"/>
          <w:sz w:val="20"/>
          <w:szCs w:val="20"/>
        </w:rPr>
        <w:t>opakovaně (minimálně 2x) písemně upozorněn.</w:t>
      </w:r>
    </w:p>
    <w:p w14:paraId="3EBD4417" w14:textId="75BAF619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1815BC">
        <w:rPr>
          <w:rFonts w:ascii="Segoe UI" w:hAnsi="Segoe UI" w:cs="Segoe UI"/>
          <w:sz w:val="20"/>
          <w:szCs w:val="20"/>
        </w:rPr>
        <w:t>3</w:t>
      </w:r>
      <w:r w:rsidRPr="00740A09">
        <w:rPr>
          <w:rFonts w:ascii="Segoe UI" w:hAnsi="Segoe UI" w:cs="Segoe UI"/>
          <w:sz w:val="20"/>
          <w:szCs w:val="20"/>
        </w:rPr>
        <w:t>.</w:t>
      </w:r>
      <w:r w:rsidR="001815BC">
        <w:rPr>
          <w:rFonts w:ascii="Segoe UI" w:hAnsi="Segoe UI" w:cs="Segoe UI"/>
          <w:sz w:val="20"/>
          <w:szCs w:val="20"/>
        </w:rPr>
        <w:t>5</w:t>
      </w:r>
      <w:r w:rsidRPr="00740A09">
        <w:rPr>
          <w:rFonts w:ascii="Segoe UI" w:hAnsi="Segoe UI" w:cs="Segoe UI"/>
          <w:sz w:val="20"/>
          <w:szCs w:val="20"/>
        </w:rPr>
        <w:t xml:space="preserve">. </w:t>
      </w:r>
      <w:r w:rsidR="001815BC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Odstoupení od Smlouvy strana oprávněná oznámí straně povinné bez zbytečného odkladu</w:t>
      </w:r>
      <w:r w:rsidR="001815B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poté, kdy strana povinná podstatně poruší své povinnosti.</w:t>
      </w:r>
    </w:p>
    <w:p w14:paraId="7A8FB2B8" w14:textId="20801CC3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10.</w:t>
      </w:r>
      <w:r w:rsidR="001815BC">
        <w:rPr>
          <w:rFonts w:ascii="Segoe UI" w:hAnsi="Segoe UI" w:cs="Segoe UI"/>
          <w:sz w:val="20"/>
          <w:szCs w:val="20"/>
        </w:rPr>
        <w:t>3</w:t>
      </w:r>
      <w:r w:rsidRPr="00740A09">
        <w:rPr>
          <w:rFonts w:ascii="Segoe UI" w:hAnsi="Segoe UI" w:cs="Segoe UI"/>
          <w:sz w:val="20"/>
          <w:szCs w:val="20"/>
        </w:rPr>
        <w:t xml:space="preserve">.6. </w:t>
      </w:r>
      <w:r w:rsidR="001815BC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Odstoupením od Smlouvy zanikají všechna práva a povinnosti stran ze Smlouvy.</w:t>
      </w:r>
      <w:r w:rsidR="001815B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Odstoupení od smlouvy se však nedotýká nároku na náhradu škody vzniklé porušením</w:t>
      </w:r>
      <w:r w:rsidR="001815B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Smlouvy, řešení sporů mezi Smluvními stranami, nároků na smluvní pokuty a jiných</w:t>
      </w:r>
      <w:r w:rsidR="001815B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nároků, které podle této Smlouvy nebo vzhledem ke své povaze mají trvat i po ukončení</w:t>
      </w:r>
      <w:r w:rsidR="001815BC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resp. zániku Smlouvy.</w:t>
      </w:r>
    </w:p>
    <w:p w14:paraId="75C842F6" w14:textId="77777777" w:rsidR="00740A09" w:rsidRPr="001815BC" w:rsidRDefault="00740A09" w:rsidP="00ED1178">
      <w:pPr>
        <w:spacing w:before="240" w:after="0" w:line="252" w:lineRule="auto"/>
        <w:jc w:val="center"/>
        <w:rPr>
          <w:rFonts w:ascii="Segoe UI" w:hAnsi="Segoe UI" w:cs="Segoe UI"/>
          <w:b/>
          <w:bCs/>
        </w:rPr>
      </w:pPr>
      <w:r w:rsidRPr="001815BC">
        <w:rPr>
          <w:rFonts w:ascii="Segoe UI" w:hAnsi="Segoe UI" w:cs="Segoe UI"/>
          <w:b/>
          <w:bCs/>
        </w:rPr>
        <w:t>XI.</w:t>
      </w:r>
    </w:p>
    <w:p w14:paraId="1EBDDCF7" w14:textId="77777777" w:rsidR="00740A09" w:rsidRPr="001815BC" w:rsidRDefault="00740A09" w:rsidP="00ED1178">
      <w:pPr>
        <w:spacing w:after="0" w:line="252" w:lineRule="auto"/>
        <w:jc w:val="center"/>
        <w:rPr>
          <w:rFonts w:ascii="Segoe UI" w:hAnsi="Segoe UI" w:cs="Segoe UI"/>
          <w:b/>
          <w:bCs/>
        </w:rPr>
      </w:pPr>
      <w:r w:rsidRPr="001815BC">
        <w:rPr>
          <w:rFonts w:ascii="Segoe UI" w:hAnsi="Segoe UI" w:cs="Segoe UI"/>
          <w:b/>
          <w:bCs/>
        </w:rPr>
        <w:t>Závěrečná ujednání</w:t>
      </w:r>
    </w:p>
    <w:p w14:paraId="14983B96" w14:textId="0D8DAF80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11.1.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Tato Smlouva se řídí právem České republiky a zakládá místní a věcnou příslušnost českých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soudů. Pokud není v této smlouvě nebo obchodních podmínkách stanoveno jinak, platí pro právní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vztahy z ní vyplývající příslušná ustanovení obecně závazných právních předpisů, zejména pak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ustanovení OZ.</w:t>
      </w:r>
    </w:p>
    <w:p w14:paraId="47115B6D" w14:textId="37D16CF1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11.2.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Tato Smlouva může být měněna pouze formou písemných dodatků s číselným označením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podle pořadového čísla příslušné změny, podepsanými oprávněnými zástupci Smluvních stran,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uzavřených Smluvními stranami v souladu s relevantními ustanoveními ZZVZ.</w:t>
      </w:r>
    </w:p>
    <w:p w14:paraId="4AAFAAD4" w14:textId="22674925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11.3.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Koncesionář je podle ustanovení § 2 písm. e) a § 13 zákona č. 320/2001 Sb., o finanční kontrole</w:t>
      </w:r>
      <w:r w:rsidR="009143E9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ve veřejné správě a o změně některých zákonů, ve znění pozdějších předpisů, osobou povi</w:t>
      </w:r>
      <w:r w:rsidR="000A4D08">
        <w:rPr>
          <w:rFonts w:ascii="Segoe UI" w:hAnsi="Segoe UI" w:cs="Segoe UI"/>
          <w:sz w:val="20"/>
          <w:szCs w:val="20"/>
        </w:rPr>
        <w:t>n</w:t>
      </w:r>
      <w:r w:rsidRPr="00740A09">
        <w:rPr>
          <w:rFonts w:ascii="Segoe UI" w:hAnsi="Segoe UI" w:cs="Segoe UI"/>
          <w:sz w:val="20"/>
          <w:szCs w:val="20"/>
        </w:rPr>
        <w:t>nou</w:t>
      </w:r>
      <w:r w:rsidR="000A4D08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spolupůsobit při výkonu finanční kontroly a je povinen poskytovat při finanční kontrole veškerou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nezbytnou součinnost, která bude po něm požadována.</w:t>
      </w:r>
    </w:p>
    <w:p w14:paraId="7E8981FB" w14:textId="569700D5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11.4.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Smluvní strany tímto v souladu s § 558 odst. 2 OZ výslovně vylučují použití obchodních zvyklostí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ve svém právním styku v souvislosti s touto Smlouvou. Smluvní strany tímto výslovně vylučují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použití výkladového pravidla § 557 OZ ve svém právním styku v souvislosti s touto Smlouvou.</w:t>
      </w:r>
    </w:p>
    <w:p w14:paraId="15479490" w14:textId="5E6C8181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11.5.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Koncesionář, jakožto zpracovatel osobních údajů, které na základě této Smlouvy obdržel či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obdrží, se zavazuje, že bude veškeré osobní údaje zpracovávat za účelem naplnění této smlouvy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 dobu její platnosti, v souladu s právními předpisy, zejména s čl. 28. odst. 3 Nařízení Evropského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parlamentu a Rady (EU) 2016/679 za dne 27. dubna 2016 o ochraně fyzických osob v</w:t>
      </w:r>
      <w:r w:rsidR="009143E9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souvislosti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se zpracováním osobních údajů a o volném pohybu těchto údajů a o zrušení směrnice 95/46/ES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(dále jen „nařízení“). Osobní údaje bude Koncesionář zpracovávat po dobu platnosti této Smlouvy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a po jejím skončení s nimi bude naloženo dle platné právní úpravy, zejm. zákona, zákona č.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499/2004 Sb. (zákon o archivní a spisové službě a o změně některých zákonů) a v</w:t>
      </w:r>
      <w:r w:rsidR="009143E9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souladu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 nařízením.</w:t>
      </w:r>
    </w:p>
    <w:p w14:paraId="6321DE7E" w14:textId="1DE02B07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11.6. </w:t>
      </w:r>
      <w:r w:rsidR="009143E9">
        <w:rPr>
          <w:rFonts w:ascii="Segoe UI" w:hAnsi="Segoe UI" w:cs="Segoe UI"/>
          <w:sz w:val="20"/>
          <w:szCs w:val="20"/>
        </w:rPr>
        <w:tab/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jako správce osobních údajů tímto informuje Koncesionáře, že jeho údaje uvedené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 této Smlouvě zpracovává pro účely realizace, výkonu práv a povinností dle této Smlouvy.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Koncesionář si je vědom svého práva přístupu ke svým osobním údajům, práva na opravu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osobních údajů, jakož i dalších práv vyplývajících z výše uvedené legislativy. Smluvní strany se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zavazují, že při správě a zpracování osobních údajů budou dále postupovat v souladu s</w:t>
      </w:r>
      <w:r w:rsidR="009143E9">
        <w:rPr>
          <w:rFonts w:ascii="Segoe UI" w:hAnsi="Segoe UI" w:cs="Segoe UI"/>
          <w:sz w:val="20"/>
          <w:szCs w:val="20"/>
        </w:rPr>
        <w:t> </w:t>
      </w:r>
      <w:r w:rsidRPr="00740A09">
        <w:rPr>
          <w:rFonts w:ascii="Segoe UI" w:hAnsi="Segoe UI" w:cs="Segoe UI"/>
          <w:sz w:val="20"/>
          <w:szCs w:val="20"/>
        </w:rPr>
        <w:t>aktuální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platnou a účinnou legislativou. Postupy a opatření se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 xml:space="preserve"> zavazuje dodržovat po celou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dobu trvání skartační lhůty ve smyslu § 2 písm. s) zákona č. 499/2004 Sb. o archivnictví a spisové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službě a o změně některých zákonů, ve znění pozdějších předpisů.</w:t>
      </w:r>
    </w:p>
    <w:p w14:paraId="4B277F9D" w14:textId="3F3D55F2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11.7.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Veškeré informace a dokumenty týkající se plnění předmětu Smlouvy, s nimiž bude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Koncesionář přicházet v průběhu plnění předmětu Smlouvy do styku, jsou považovány za důvěrné.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Tyto </w:t>
      </w:r>
      <w:r w:rsidRPr="00740A09">
        <w:rPr>
          <w:rFonts w:ascii="Segoe UI" w:hAnsi="Segoe UI" w:cs="Segoe UI"/>
          <w:sz w:val="20"/>
          <w:szCs w:val="20"/>
        </w:rPr>
        <w:lastRenderedPageBreak/>
        <w:t>informace nebudou použity k jiným účelům než k plnění předmětu Smlouvy. Za důvěrné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informace se nepovažují informace, které:</w:t>
      </w:r>
    </w:p>
    <w:p w14:paraId="4FC4E086" w14:textId="45679EF8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11.7.1. </w:t>
      </w:r>
      <w:r w:rsidR="009143E9">
        <w:rPr>
          <w:rFonts w:ascii="Segoe UI" w:hAnsi="Segoe UI" w:cs="Segoe UI"/>
          <w:sz w:val="20"/>
          <w:szCs w:val="20"/>
        </w:rPr>
        <w:tab/>
        <w:t>J</w:t>
      </w:r>
      <w:r w:rsidRPr="00740A09">
        <w:rPr>
          <w:rFonts w:ascii="Segoe UI" w:hAnsi="Segoe UI" w:cs="Segoe UI"/>
          <w:sz w:val="20"/>
          <w:szCs w:val="20"/>
        </w:rPr>
        <w:t>sou veřejně přístupné nebo známé v době jejich užití nebo zpřístupnění, pokud jejich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veřejná přístupnost či známost nenastala v důsledku porušení zákonné či smluvní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povinnosti, nebo</w:t>
      </w:r>
    </w:p>
    <w:p w14:paraId="73764076" w14:textId="3C090C00" w:rsidR="00740A09" w:rsidRPr="00740A09" w:rsidRDefault="00740A09" w:rsidP="00ED1178">
      <w:pPr>
        <w:spacing w:before="120" w:after="120" w:line="252" w:lineRule="auto"/>
        <w:ind w:left="1418" w:hanging="851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11.7.2. </w:t>
      </w:r>
      <w:r w:rsidR="009143E9">
        <w:rPr>
          <w:rFonts w:ascii="Segoe UI" w:hAnsi="Segoe UI" w:cs="Segoe UI"/>
          <w:sz w:val="20"/>
          <w:szCs w:val="20"/>
        </w:rPr>
        <w:tab/>
        <w:t>J</w:t>
      </w:r>
      <w:r w:rsidRPr="00740A09">
        <w:rPr>
          <w:rFonts w:ascii="Segoe UI" w:hAnsi="Segoe UI" w:cs="Segoe UI"/>
          <w:sz w:val="20"/>
          <w:szCs w:val="20"/>
        </w:rPr>
        <w:t>sou poskytnuty Smluvní straně třetí osobou nijak nezúčastněnou na plnění této Smlouvy,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která má právo s takovou informací volně nakládat a poskytnout ji třetím osobám</w:t>
      </w:r>
    </w:p>
    <w:p w14:paraId="262DC765" w14:textId="3D258DDA" w:rsidR="00740A09" w:rsidRPr="00740A09" w:rsidRDefault="00740A09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11.8.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Smluvní strany po přečtení této Smlouvy prohlašují, že tato Smlouva obsahuje úplné ujednání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o předmětu Smlouvy, souhlasí s jejím obsahem a prohlašují, že tato Smlouva byla sepsána vážně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určitě, srozumitelně, na základě jejich pravé a svobodné vůle.</w:t>
      </w:r>
    </w:p>
    <w:p w14:paraId="205A94E4" w14:textId="419EDAA1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 xml:space="preserve">11.9. 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Smluvní strany berou na vědomí, že tato Smlouva podléhá podmínkám a omezením dle zákona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č. 340/2015 Sb., o zvláštních podmínkách účinnosti některých smluv, uveřejňování těchto smluv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a o registru smluv (dále jen „</w:t>
      </w:r>
      <w:r w:rsidRPr="00740A09">
        <w:rPr>
          <w:rFonts w:ascii="Segoe UI" w:hAnsi="Segoe UI" w:cs="Segoe UI"/>
          <w:b/>
          <w:bCs/>
          <w:sz w:val="20"/>
          <w:szCs w:val="20"/>
        </w:rPr>
        <w:t>zákon o registru smluv</w:t>
      </w:r>
      <w:r w:rsidRPr="00740A09">
        <w:rPr>
          <w:rFonts w:ascii="Segoe UI" w:hAnsi="Segoe UI" w:cs="Segoe UI"/>
          <w:sz w:val="20"/>
          <w:szCs w:val="20"/>
        </w:rPr>
        <w:t>"). Smluvní strany jsou podle zákona o registru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smluv povinny zaslat tuto Smlouvu Ministerstvu vnitra k uveřejnění prostřednictvím registru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smluv bez zbytečného odkladu, nejpozději však do 30 (třiceti) dnů od uzavření této Smlouvy. Tuto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povinnost se zavazuje splnit </w:t>
      </w:r>
      <w:proofErr w:type="spellStart"/>
      <w:r w:rsidRPr="00740A09">
        <w:rPr>
          <w:rFonts w:ascii="Segoe UI" w:hAnsi="Segoe UI" w:cs="Segoe UI"/>
          <w:sz w:val="20"/>
          <w:szCs w:val="20"/>
        </w:rPr>
        <w:t>Koncedent</w:t>
      </w:r>
      <w:proofErr w:type="spellEnd"/>
      <w:r w:rsidRPr="00740A09">
        <w:rPr>
          <w:rFonts w:ascii="Segoe UI" w:hAnsi="Segoe UI" w:cs="Segoe UI"/>
          <w:sz w:val="20"/>
          <w:szCs w:val="20"/>
        </w:rPr>
        <w:t>.</w:t>
      </w:r>
    </w:p>
    <w:p w14:paraId="4B905582" w14:textId="684978EF" w:rsidR="00740A09" w:rsidRPr="00740A09" w:rsidRDefault="00740A09" w:rsidP="00ED1178">
      <w:pPr>
        <w:spacing w:before="120" w:after="120" w:line="252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11.10.</w:t>
      </w:r>
      <w:r w:rsidR="009143E9">
        <w:rPr>
          <w:rFonts w:ascii="Segoe UI" w:hAnsi="Segoe UI" w:cs="Segoe UI"/>
          <w:sz w:val="20"/>
          <w:szCs w:val="20"/>
        </w:rPr>
        <w:tab/>
      </w:r>
      <w:r w:rsidRPr="00740A09">
        <w:rPr>
          <w:rFonts w:ascii="Segoe UI" w:hAnsi="Segoe UI" w:cs="Segoe UI"/>
          <w:sz w:val="20"/>
          <w:szCs w:val="20"/>
        </w:rPr>
        <w:t>Tato Smlouva nabývá platnosti dnem podpisu oběma Smluvními stranami a účinnosti jejím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>uveřejněním v registru smluv dle zákona č. 340/2015 Sb., o registru smluv.</w:t>
      </w:r>
    </w:p>
    <w:p w14:paraId="723ADF22" w14:textId="77777777" w:rsidR="009143E9" w:rsidRPr="003A5F5C" w:rsidRDefault="00740A09" w:rsidP="00ED1178">
      <w:pPr>
        <w:spacing w:after="0" w:line="252" w:lineRule="auto"/>
        <w:ind w:left="567" w:hanging="567"/>
        <w:jc w:val="both"/>
        <w:rPr>
          <w:rFonts w:ascii="Segoe UI" w:hAnsi="Segoe UI" w:cs="Segoe UI"/>
          <w:i/>
          <w:iCs/>
          <w:sz w:val="20"/>
          <w:szCs w:val="20"/>
        </w:rPr>
      </w:pPr>
      <w:r w:rsidRPr="00740A09">
        <w:rPr>
          <w:rFonts w:ascii="Segoe UI" w:hAnsi="Segoe UI" w:cs="Segoe UI"/>
          <w:sz w:val="20"/>
          <w:szCs w:val="20"/>
        </w:rPr>
        <w:t>11.11. O uzavření této Smlouvy ve znění, které je předkládáno Smluvním stranám k podpisu, rozhodlo</w:t>
      </w:r>
      <w:r w:rsidR="009143E9">
        <w:rPr>
          <w:rFonts w:ascii="Segoe UI" w:hAnsi="Segoe UI" w:cs="Segoe UI"/>
          <w:sz w:val="20"/>
          <w:szCs w:val="20"/>
        </w:rPr>
        <w:t xml:space="preserve"> </w:t>
      </w:r>
      <w:r w:rsidRPr="00740A09">
        <w:rPr>
          <w:rFonts w:ascii="Segoe UI" w:hAnsi="Segoe UI" w:cs="Segoe UI"/>
          <w:sz w:val="20"/>
          <w:szCs w:val="20"/>
        </w:rPr>
        <w:t xml:space="preserve">Zastupitelstvo města Nymburk na svém </w:t>
      </w:r>
      <w:r w:rsidRPr="003A5F5C">
        <w:rPr>
          <w:rFonts w:ascii="Segoe UI" w:hAnsi="Segoe UI" w:cs="Segoe UI"/>
          <w:sz w:val="20"/>
          <w:szCs w:val="20"/>
        </w:rPr>
        <w:t xml:space="preserve">jednání dne </w:t>
      </w:r>
      <w:r w:rsidR="009143E9" w:rsidRPr="003A5F5C">
        <w:rPr>
          <w:rFonts w:ascii="Segoe UI" w:hAnsi="Segoe UI" w:cs="Segoe UI"/>
          <w:sz w:val="20"/>
          <w:szCs w:val="20"/>
          <w:lang w:val="en-US"/>
        </w:rPr>
        <w:t>[</w:t>
      </w:r>
      <w:r w:rsidR="009143E9" w:rsidRPr="003A5F5C">
        <w:rPr>
          <w:rFonts w:ascii="Segoe UI" w:hAnsi="Segoe UI" w:cs="Segoe UI"/>
          <w:i/>
          <w:iCs/>
          <w:sz w:val="20"/>
          <w:szCs w:val="20"/>
        </w:rPr>
        <w:t xml:space="preserve">bude doplněno před podpisem smlouvy], </w:t>
      </w:r>
      <w:r w:rsidRPr="003A5F5C">
        <w:rPr>
          <w:rFonts w:ascii="Segoe UI" w:hAnsi="Segoe UI" w:cs="Segoe UI"/>
          <w:sz w:val="20"/>
          <w:szCs w:val="20"/>
        </w:rPr>
        <w:t xml:space="preserve"> číslo usnesení </w:t>
      </w:r>
      <w:r w:rsidR="009143E9" w:rsidRPr="003A5F5C">
        <w:rPr>
          <w:rFonts w:ascii="Segoe UI" w:hAnsi="Segoe UI" w:cs="Segoe UI"/>
          <w:sz w:val="20"/>
          <w:szCs w:val="20"/>
          <w:lang w:val="en-US"/>
        </w:rPr>
        <w:t>[</w:t>
      </w:r>
      <w:r w:rsidR="009143E9" w:rsidRPr="003A5F5C">
        <w:rPr>
          <w:rFonts w:ascii="Segoe UI" w:hAnsi="Segoe UI" w:cs="Segoe UI"/>
          <w:i/>
          <w:iCs/>
          <w:sz w:val="20"/>
          <w:szCs w:val="20"/>
        </w:rPr>
        <w:t>bude doplněno před podpisem smlouvy]</w:t>
      </w:r>
    </w:p>
    <w:p w14:paraId="733EB6C7" w14:textId="77777777" w:rsidR="009143E9" w:rsidRPr="003A5F5C" w:rsidRDefault="009143E9" w:rsidP="00ED1178">
      <w:pPr>
        <w:spacing w:after="0" w:line="252" w:lineRule="auto"/>
        <w:rPr>
          <w:rFonts w:ascii="Segoe UI" w:hAnsi="Segoe UI" w:cs="Segoe UI"/>
          <w:i/>
          <w:iCs/>
          <w:sz w:val="20"/>
          <w:szCs w:val="20"/>
        </w:rPr>
      </w:pPr>
    </w:p>
    <w:p w14:paraId="6218211E" w14:textId="0F81F102" w:rsidR="00740A09" w:rsidRPr="003A5F5C" w:rsidRDefault="00740A09" w:rsidP="00ED1178">
      <w:pPr>
        <w:spacing w:after="0" w:line="252" w:lineRule="auto"/>
        <w:ind w:left="567" w:hanging="567"/>
        <w:rPr>
          <w:rFonts w:ascii="Segoe UI" w:hAnsi="Segoe UI" w:cs="Segoe UI"/>
          <w:sz w:val="20"/>
          <w:szCs w:val="20"/>
        </w:rPr>
      </w:pPr>
      <w:r w:rsidRPr="003A5F5C">
        <w:rPr>
          <w:rFonts w:ascii="Segoe UI" w:hAnsi="Segoe UI" w:cs="Segoe UI"/>
          <w:sz w:val="20"/>
          <w:szCs w:val="20"/>
        </w:rPr>
        <w:t>11.12.</w:t>
      </w:r>
      <w:r w:rsidR="009143E9" w:rsidRPr="003A5F5C">
        <w:rPr>
          <w:rFonts w:ascii="Segoe UI" w:hAnsi="Segoe UI" w:cs="Segoe UI"/>
          <w:sz w:val="20"/>
          <w:szCs w:val="20"/>
        </w:rPr>
        <w:tab/>
      </w:r>
      <w:r w:rsidRPr="003A5F5C">
        <w:rPr>
          <w:rFonts w:ascii="Segoe UI" w:hAnsi="Segoe UI" w:cs="Segoe UI"/>
          <w:sz w:val="20"/>
          <w:szCs w:val="20"/>
        </w:rPr>
        <w:t xml:space="preserve"> Přílohou této Smlouvy jsou</w:t>
      </w:r>
      <w:r w:rsidR="009143E9" w:rsidRPr="003A5F5C">
        <w:rPr>
          <w:rFonts w:ascii="Segoe UI" w:hAnsi="Segoe UI" w:cs="Segoe UI"/>
          <w:sz w:val="20"/>
          <w:szCs w:val="20"/>
        </w:rPr>
        <w:t>:</w:t>
      </w:r>
    </w:p>
    <w:p w14:paraId="2D1C4F81" w14:textId="1A122784" w:rsidR="009143E9" w:rsidRPr="003A5F5C" w:rsidRDefault="00740A09" w:rsidP="00ED1178">
      <w:pPr>
        <w:tabs>
          <w:tab w:val="left" w:pos="1701"/>
        </w:tabs>
        <w:spacing w:after="0" w:line="252" w:lineRule="auto"/>
        <w:ind w:left="567"/>
        <w:rPr>
          <w:rFonts w:ascii="Segoe UI" w:hAnsi="Segoe UI" w:cs="Segoe UI"/>
          <w:i/>
          <w:iCs/>
          <w:sz w:val="20"/>
          <w:szCs w:val="20"/>
        </w:rPr>
      </w:pPr>
      <w:r w:rsidRPr="003A5F5C">
        <w:rPr>
          <w:rFonts w:ascii="Segoe UI" w:hAnsi="Segoe UI" w:cs="Segoe UI"/>
          <w:sz w:val="20"/>
          <w:szCs w:val="20"/>
        </w:rPr>
        <w:t xml:space="preserve">1. </w:t>
      </w:r>
      <w:r w:rsidR="009143E9" w:rsidRPr="003A5F5C">
        <w:rPr>
          <w:rFonts w:ascii="Segoe UI" w:hAnsi="Segoe UI" w:cs="Segoe UI"/>
          <w:sz w:val="20"/>
          <w:szCs w:val="20"/>
        </w:rPr>
        <w:t>Technick</w:t>
      </w:r>
      <w:r w:rsidR="00E85F2A">
        <w:rPr>
          <w:rFonts w:ascii="Segoe UI" w:hAnsi="Segoe UI" w:cs="Segoe UI"/>
          <w:sz w:val="20"/>
          <w:szCs w:val="20"/>
        </w:rPr>
        <w:t>á specifikace a technické podmínky</w:t>
      </w:r>
    </w:p>
    <w:p w14:paraId="797B9251" w14:textId="3CB24C49" w:rsidR="00740A09" w:rsidRPr="003A5F5C" w:rsidRDefault="00740A09" w:rsidP="00ED1178">
      <w:pPr>
        <w:spacing w:after="0" w:line="252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3A5F5C">
        <w:rPr>
          <w:rFonts w:ascii="Segoe UI" w:hAnsi="Segoe UI" w:cs="Segoe UI"/>
          <w:sz w:val="20"/>
          <w:szCs w:val="20"/>
        </w:rPr>
        <w:t xml:space="preserve">2. </w:t>
      </w:r>
      <w:r w:rsidR="009143E9" w:rsidRPr="003A5F5C">
        <w:rPr>
          <w:rFonts w:ascii="Segoe UI" w:hAnsi="Segoe UI" w:cs="Segoe UI"/>
          <w:sz w:val="20"/>
          <w:szCs w:val="20"/>
        </w:rPr>
        <w:t>Podklad pro stanovení nabídkové ceny -přípravná a realizační fáze</w:t>
      </w:r>
    </w:p>
    <w:p w14:paraId="2740043E" w14:textId="7D8CB9B9" w:rsidR="00740A09" w:rsidRPr="003A5F5C" w:rsidRDefault="009143E9" w:rsidP="00ED1178">
      <w:pPr>
        <w:spacing w:after="0" w:line="252" w:lineRule="auto"/>
        <w:ind w:left="567"/>
        <w:jc w:val="both"/>
        <w:rPr>
          <w:rFonts w:ascii="Segoe UI" w:hAnsi="Segoe UI" w:cs="Segoe UI"/>
          <w:sz w:val="20"/>
          <w:szCs w:val="20"/>
        </w:rPr>
      </w:pPr>
      <w:r w:rsidRPr="003A5F5C">
        <w:rPr>
          <w:rFonts w:ascii="Segoe UI" w:hAnsi="Segoe UI" w:cs="Segoe UI"/>
          <w:sz w:val="20"/>
          <w:szCs w:val="20"/>
        </w:rPr>
        <w:t>3. Harmonogram plnění</w:t>
      </w:r>
    </w:p>
    <w:p w14:paraId="4339F8F9" w14:textId="77777777" w:rsidR="00E85F2A" w:rsidRDefault="00E85F2A" w:rsidP="00ED1178">
      <w:pPr>
        <w:tabs>
          <w:tab w:val="left" w:pos="1701"/>
        </w:tabs>
        <w:spacing w:after="0" w:line="252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931E71C" w14:textId="4582BA82" w:rsidR="009143E9" w:rsidRPr="003A5F5C" w:rsidRDefault="009143E9" w:rsidP="00ED1178">
      <w:pPr>
        <w:tabs>
          <w:tab w:val="left" w:pos="1701"/>
        </w:tabs>
        <w:spacing w:after="0" w:line="252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3A5F5C">
        <w:rPr>
          <w:rFonts w:ascii="Segoe UI" w:hAnsi="Segoe UI" w:cs="Segoe UI"/>
          <w:i/>
          <w:iCs/>
          <w:sz w:val="20"/>
          <w:szCs w:val="20"/>
        </w:rPr>
        <w:t>Přílohy budou doplněny před podpisem smlouvy na základě dokladů z předběžné nabídky/nabídky vybraného dodavatele]</w:t>
      </w:r>
    </w:p>
    <w:p w14:paraId="62B5F2D6" w14:textId="77777777" w:rsidR="009143E9" w:rsidRPr="00740A09" w:rsidRDefault="009143E9" w:rsidP="00ED1178">
      <w:pPr>
        <w:spacing w:after="0" w:line="252" w:lineRule="auto"/>
        <w:ind w:left="567"/>
        <w:jc w:val="both"/>
        <w:rPr>
          <w:rFonts w:ascii="Segoe UI" w:hAnsi="Segoe UI" w:cs="Segoe UI"/>
          <w:sz w:val="20"/>
          <w:szCs w:val="20"/>
        </w:rPr>
      </w:pPr>
    </w:p>
    <w:p w14:paraId="0B265F90" w14:textId="1465C5D0" w:rsidR="009143E9" w:rsidRPr="00277EC0" w:rsidRDefault="009143E9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  <w:r w:rsidRPr="006F6CC1">
        <w:rPr>
          <w:rFonts w:ascii="Calibri" w:hAnsi="Calibri"/>
        </w:rPr>
        <w:t>V </w:t>
      </w:r>
      <w:r>
        <w:rPr>
          <w:rFonts w:ascii="Segoe UI" w:hAnsi="Segoe UI" w:cs="Segoe UI"/>
          <w:sz w:val="20"/>
          <w:szCs w:val="20"/>
        </w:rPr>
        <w:t>Nymburku</w:t>
      </w:r>
      <w:r w:rsidRPr="00BE39DA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 xml:space="preserve"> dne</w:t>
      </w:r>
      <w:r w:rsidR="001266F2">
        <w:rPr>
          <w:rFonts w:ascii="Segoe UI" w:hAnsi="Segoe UI" w:cs="Segoe UI"/>
          <w:sz w:val="20"/>
          <w:szCs w:val="20"/>
        </w:rPr>
        <w:tab/>
      </w:r>
      <w:r w:rsidRPr="00BE39DA">
        <w:rPr>
          <w:rFonts w:ascii="Segoe UI" w:hAnsi="Segoe UI" w:cs="Segoe UI"/>
          <w:sz w:val="20"/>
          <w:szCs w:val="20"/>
        </w:rPr>
        <w:tab/>
      </w:r>
      <w:r w:rsidRPr="00BE39DA">
        <w:rPr>
          <w:rFonts w:ascii="Segoe UI" w:hAnsi="Segoe UI" w:cs="Segoe UI"/>
          <w:sz w:val="20"/>
          <w:szCs w:val="20"/>
        </w:rPr>
        <w:tab/>
      </w:r>
      <w:r w:rsidR="001266F2">
        <w:rPr>
          <w:rFonts w:ascii="Segoe UI" w:hAnsi="Segoe UI" w:cs="Segoe UI"/>
          <w:sz w:val="20"/>
          <w:szCs w:val="20"/>
        </w:rPr>
        <w:tab/>
      </w:r>
      <w:r w:rsidR="001266F2">
        <w:rPr>
          <w:rFonts w:ascii="Segoe UI" w:hAnsi="Segoe UI" w:cs="Segoe UI"/>
          <w:sz w:val="20"/>
          <w:szCs w:val="20"/>
        </w:rPr>
        <w:tab/>
      </w:r>
      <w:r w:rsidRPr="00BE39DA">
        <w:rPr>
          <w:rFonts w:ascii="Segoe UI" w:hAnsi="Segoe UI" w:cs="Segoe UI"/>
          <w:sz w:val="20"/>
          <w:szCs w:val="20"/>
        </w:rPr>
        <w:t>V </w:t>
      </w:r>
      <w:r w:rsidRPr="00277EC0">
        <w:rPr>
          <w:rFonts w:ascii="Segoe UI" w:hAnsi="Segoe UI" w:cs="Segoe UI"/>
          <w:sz w:val="20"/>
          <w:szCs w:val="20"/>
          <w:highlight w:val="yellow"/>
        </w:rPr>
        <w:t>[doplní účastník]</w:t>
      </w:r>
      <w:r>
        <w:rPr>
          <w:rFonts w:ascii="Segoe UI" w:hAnsi="Segoe UI" w:cs="Segoe UI"/>
          <w:sz w:val="20"/>
          <w:szCs w:val="20"/>
        </w:rPr>
        <w:t>,</w:t>
      </w:r>
      <w:r w:rsidRPr="00BE39DA">
        <w:rPr>
          <w:rFonts w:ascii="Segoe UI" w:hAnsi="Segoe UI" w:cs="Segoe UI"/>
          <w:sz w:val="20"/>
          <w:szCs w:val="20"/>
        </w:rPr>
        <w:t>dne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77EC0">
        <w:rPr>
          <w:rFonts w:ascii="Segoe UI" w:hAnsi="Segoe UI" w:cs="Segoe UI"/>
          <w:sz w:val="20"/>
          <w:szCs w:val="20"/>
          <w:highlight w:val="yellow"/>
        </w:rPr>
        <w:t>[doplní účastník]</w:t>
      </w:r>
    </w:p>
    <w:p w14:paraId="5A2CC192" w14:textId="77777777" w:rsidR="009143E9" w:rsidRDefault="009143E9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p w14:paraId="075D3E9E" w14:textId="77777777" w:rsidR="001266F2" w:rsidRDefault="001266F2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p w14:paraId="3D1442E5" w14:textId="77777777" w:rsidR="001266F2" w:rsidRPr="00BE39DA" w:rsidRDefault="001266F2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p w14:paraId="020AE8F7" w14:textId="71623FDE" w:rsidR="009143E9" w:rsidRPr="00BE39DA" w:rsidRDefault="001266F2" w:rsidP="00ED1178">
      <w:pPr>
        <w:spacing w:before="240" w:after="120" w:line="252" w:lineRule="auto"/>
        <w:ind w:left="4253" w:hanging="42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</w:t>
      </w:r>
      <w:r w:rsidR="009143E9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_______________________________________________</w:t>
      </w:r>
    </w:p>
    <w:p w14:paraId="5B2905D4" w14:textId="3615E765" w:rsidR="009143E9" w:rsidRDefault="001266F2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Ing. Tomáš Mach, starosta města</w:t>
      </w:r>
      <w:r w:rsidR="009143E9">
        <w:rPr>
          <w:rFonts w:ascii="Segoe UI" w:hAnsi="Segoe UI" w:cs="Segoe UI"/>
          <w:sz w:val="20"/>
          <w:szCs w:val="20"/>
        </w:rPr>
        <w:tab/>
      </w:r>
      <w:r w:rsidR="009143E9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143E9" w:rsidRPr="00277EC0">
        <w:rPr>
          <w:rFonts w:ascii="Segoe UI" w:hAnsi="Segoe UI" w:cs="Segoe UI"/>
          <w:sz w:val="20"/>
          <w:szCs w:val="20"/>
          <w:highlight w:val="yellow"/>
        </w:rPr>
        <w:t>[</w:t>
      </w:r>
      <w:r w:rsidR="009143E9">
        <w:rPr>
          <w:rFonts w:ascii="Segoe UI" w:hAnsi="Segoe UI" w:cs="Segoe UI"/>
          <w:sz w:val="20"/>
          <w:szCs w:val="20"/>
          <w:highlight w:val="yellow"/>
        </w:rPr>
        <w:t xml:space="preserve">jméno, příjmení, funkce </w:t>
      </w:r>
      <w:r>
        <w:rPr>
          <w:rFonts w:ascii="Segoe UI" w:hAnsi="Segoe UI" w:cs="Segoe UI"/>
          <w:sz w:val="20"/>
          <w:szCs w:val="20"/>
          <w:highlight w:val="yellow"/>
        </w:rPr>
        <w:t>oprávněné osoby</w:t>
      </w:r>
      <w:r w:rsidR="009143E9" w:rsidRPr="00277EC0">
        <w:rPr>
          <w:rFonts w:ascii="Segoe UI" w:hAnsi="Segoe UI" w:cs="Segoe UI"/>
          <w:sz w:val="20"/>
          <w:szCs w:val="20"/>
          <w:highlight w:val="yellow"/>
        </w:rPr>
        <w:t>]</w:t>
      </w:r>
    </w:p>
    <w:p w14:paraId="30DF74AE" w14:textId="77777777" w:rsidR="009143E9" w:rsidRDefault="009143E9" w:rsidP="00ED1178">
      <w:pPr>
        <w:spacing w:after="0" w:line="252" w:lineRule="auto"/>
        <w:rPr>
          <w:rFonts w:ascii="Segoe UI" w:hAnsi="Segoe UI" w:cs="Segoe UI"/>
          <w:sz w:val="20"/>
          <w:szCs w:val="20"/>
        </w:rPr>
      </w:pPr>
    </w:p>
    <w:sectPr w:rsidR="009143E9" w:rsidSect="00134842">
      <w:pgSz w:w="11906" w:h="16838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2D32" w14:textId="77777777" w:rsidR="00A21564" w:rsidRDefault="00A21564" w:rsidP="00134842">
      <w:pPr>
        <w:spacing w:after="0" w:line="240" w:lineRule="auto"/>
      </w:pPr>
      <w:r>
        <w:separator/>
      </w:r>
    </w:p>
  </w:endnote>
  <w:endnote w:type="continuationSeparator" w:id="0">
    <w:p w14:paraId="3724E6B8" w14:textId="77777777" w:rsidR="00A21564" w:rsidRDefault="00A21564" w:rsidP="0013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E295" w14:textId="77777777" w:rsidR="00A21564" w:rsidRDefault="00A21564" w:rsidP="00134842">
      <w:pPr>
        <w:spacing w:after="0" w:line="240" w:lineRule="auto"/>
      </w:pPr>
      <w:r>
        <w:separator/>
      </w:r>
    </w:p>
  </w:footnote>
  <w:footnote w:type="continuationSeparator" w:id="0">
    <w:p w14:paraId="11D3D658" w14:textId="77777777" w:rsidR="00A21564" w:rsidRDefault="00A21564" w:rsidP="0013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D10"/>
    <w:multiLevelType w:val="multilevel"/>
    <w:tmpl w:val="9D5C71C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9156A6"/>
    <w:multiLevelType w:val="hybridMultilevel"/>
    <w:tmpl w:val="EC68E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694"/>
    <w:multiLevelType w:val="multilevel"/>
    <w:tmpl w:val="DB4A236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AD494A"/>
    <w:multiLevelType w:val="multilevel"/>
    <w:tmpl w:val="CE8A2A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3F7C5A"/>
    <w:multiLevelType w:val="hybridMultilevel"/>
    <w:tmpl w:val="9DBA84E0"/>
    <w:lvl w:ilvl="0" w:tplc="0C30F536">
      <w:start w:val="1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E81"/>
    <w:multiLevelType w:val="multilevel"/>
    <w:tmpl w:val="83D4D4A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947771"/>
    <w:multiLevelType w:val="multilevel"/>
    <w:tmpl w:val="FE3499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775AED"/>
    <w:multiLevelType w:val="multilevel"/>
    <w:tmpl w:val="E06ACA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332BAE"/>
    <w:multiLevelType w:val="multilevel"/>
    <w:tmpl w:val="D71CE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D4153B"/>
    <w:multiLevelType w:val="hybridMultilevel"/>
    <w:tmpl w:val="74D46D0C"/>
    <w:lvl w:ilvl="0" w:tplc="181419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487229"/>
    <w:multiLevelType w:val="multilevel"/>
    <w:tmpl w:val="DA9050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B2F7EFA"/>
    <w:multiLevelType w:val="hybridMultilevel"/>
    <w:tmpl w:val="AAF285E6"/>
    <w:lvl w:ilvl="0" w:tplc="0405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DA3"/>
    <w:multiLevelType w:val="hybridMultilevel"/>
    <w:tmpl w:val="BFF83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0915"/>
    <w:multiLevelType w:val="hybridMultilevel"/>
    <w:tmpl w:val="290E824E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2AD0"/>
    <w:multiLevelType w:val="hybridMultilevel"/>
    <w:tmpl w:val="4E9E7364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28F6"/>
    <w:multiLevelType w:val="hybridMultilevel"/>
    <w:tmpl w:val="62E444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172F3"/>
    <w:multiLevelType w:val="multilevel"/>
    <w:tmpl w:val="4036E6F4"/>
    <w:lvl w:ilvl="0">
      <w:start w:val="3"/>
      <w:numFmt w:val="bullet"/>
      <w:lvlText w:val="-"/>
      <w:lvlJc w:val="left"/>
      <w:pPr>
        <w:ind w:left="1185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A817C7"/>
    <w:multiLevelType w:val="multilevel"/>
    <w:tmpl w:val="B2ACEAC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7997650"/>
    <w:multiLevelType w:val="hybridMultilevel"/>
    <w:tmpl w:val="3A24EE48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6A70"/>
    <w:multiLevelType w:val="multilevel"/>
    <w:tmpl w:val="37565A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97923092">
    <w:abstractNumId w:val="18"/>
  </w:num>
  <w:num w:numId="2" w16cid:durableId="694504399">
    <w:abstractNumId w:val="9"/>
  </w:num>
  <w:num w:numId="3" w16cid:durableId="793333242">
    <w:abstractNumId w:val="0"/>
  </w:num>
  <w:num w:numId="4" w16cid:durableId="1734037343">
    <w:abstractNumId w:val="3"/>
  </w:num>
  <w:num w:numId="5" w16cid:durableId="1240746522">
    <w:abstractNumId w:val="10"/>
  </w:num>
  <w:num w:numId="6" w16cid:durableId="1739667344">
    <w:abstractNumId w:val="11"/>
  </w:num>
  <w:num w:numId="7" w16cid:durableId="446310842">
    <w:abstractNumId w:val="8"/>
  </w:num>
  <w:num w:numId="8" w16cid:durableId="1353261975">
    <w:abstractNumId w:val="6"/>
  </w:num>
  <w:num w:numId="9" w16cid:durableId="1678843979">
    <w:abstractNumId w:val="4"/>
  </w:num>
  <w:num w:numId="10" w16cid:durableId="1717317299">
    <w:abstractNumId w:val="14"/>
  </w:num>
  <w:num w:numId="11" w16cid:durableId="1817526800">
    <w:abstractNumId w:val="13"/>
  </w:num>
  <w:num w:numId="12" w16cid:durableId="3093058">
    <w:abstractNumId w:val="16"/>
  </w:num>
  <w:num w:numId="13" w16cid:durableId="1767387671">
    <w:abstractNumId w:val="12"/>
  </w:num>
  <w:num w:numId="14" w16cid:durableId="1573588957">
    <w:abstractNumId w:val="15"/>
  </w:num>
  <w:num w:numId="15" w16cid:durableId="1032269567">
    <w:abstractNumId w:val="2"/>
  </w:num>
  <w:num w:numId="16" w16cid:durableId="470096965">
    <w:abstractNumId w:val="19"/>
  </w:num>
  <w:num w:numId="17" w16cid:durableId="1510211985">
    <w:abstractNumId w:val="17"/>
  </w:num>
  <w:num w:numId="18" w16cid:durableId="1889492973">
    <w:abstractNumId w:val="5"/>
  </w:num>
  <w:num w:numId="19" w16cid:durableId="2035229444">
    <w:abstractNumId w:val="1"/>
  </w:num>
  <w:num w:numId="20" w16cid:durableId="1848398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09"/>
    <w:rsid w:val="0000544B"/>
    <w:rsid w:val="00017917"/>
    <w:rsid w:val="00026E5D"/>
    <w:rsid w:val="00086566"/>
    <w:rsid w:val="000A1957"/>
    <w:rsid w:val="000A4D08"/>
    <w:rsid w:val="000D4918"/>
    <w:rsid w:val="000E4A29"/>
    <w:rsid w:val="000F0694"/>
    <w:rsid w:val="0011341C"/>
    <w:rsid w:val="00125CEF"/>
    <w:rsid w:val="001266F2"/>
    <w:rsid w:val="0013407D"/>
    <w:rsid w:val="00134842"/>
    <w:rsid w:val="00172973"/>
    <w:rsid w:val="001815BC"/>
    <w:rsid w:val="001845BB"/>
    <w:rsid w:val="001C13B4"/>
    <w:rsid w:val="001C70E7"/>
    <w:rsid w:val="001D51CC"/>
    <w:rsid w:val="0020723A"/>
    <w:rsid w:val="002344E2"/>
    <w:rsid w:val="00242C86"/>
    <w:rsid w:val="002430D7"/>
    <w:rsid w:val="002E1665"/>
    <w:rsid w:val="002F6E02"/>
    <w:rsid w:val="0033077E"/>
    <w:rsid w:val="0033445D"/>
    <w:rsid w:val="0037372D"/>
    <w:rsid w:val="00375DED"/>
    <w:rsid w:val="003A5F5C"/>
    <w:rsid w:val="003C4620"/>
    <w:rsid w:val="004B58E1"/>
    <w:rsid w:val="004B5A1B"/>
    <w:rsid w:val="004E31A0"/>
    <w:rsid w:val="004F409F"/>
    <w:rsid w:val="004F7AB2"/>
    <w:rsid w:val="00535CD5"/>
    <w:rsid w:val="00577E01"/>
    <w:rsid w:val="005D3FFB"/>
    <w:rsid w:val="00647136"/>
    <w:rsid w:val="00680A07"/>
    <w:rsid w:val="0068263A"/>
    <w:rsid w:val="006A5523"/>
    <w:rsid w:val="006B70BA"/>
    <w:rsid w:val="006E00A5"/>
    <w:rsid w:val="007101FA"/>
    <w:rsid w:val="00714812"/>
    <w:rsid w:val="00740A09"/>
    <w:rsid w:val="007B42A2"/>
    <w:rsid w:val="007E720D"/>
    <w:rsid w:val="00885A42"/>
    <w:rsid w:val="008C7AE2"/>
    <w:rsid w:val="008E2354"/>
    <w:rsid w:val="009061B7"/>
    <w:rsid w:val="009143E9"/>
    <w:rsid w:val="00915DB2"/>
    <w:rsid w:val="00956502"/>
    <w:rsid w:val="00961057"/>
    <w:rsid w:val="009625B5"/>
    <w:rsid w:val="00966A68"/>
    <w:rsid w:val="00995169"/>
    <w:rsid w:val="00A14EA9"/>
    <w:rsid w:val="00A15DA3"/>
    <w:rsid w:val="00A21564"/>
    <w:rsid w:val="00A31A48"/>
    <w:rsid w:val="00A47A26"/>
    <w:rsid w:val="00A54B9D"/>
    <w:rsid w:val="00A74FF1"/>
    <w:rsid w:val="00A769BA"/>
    <w:rsid w:val="00AA38D7"/>
    <w:rsid w:val="00B113AD"/>
    <w:rsid w:val="00B763F0"/>
    <w:rsid w:val="00B830E0"/>
    <w:rsid w:val="00C27F27"/>
    <w:rsid w:val="00C342CE"/>
    <w:rsid w:val="00C43AA9"/>
    <w:rsid w:val="00C50AF2"/>
    <w:rsid w:val="00C86418"/>
    <w:rsid w:val="00CB3CA2"/>
    <w:rsid w:val="00CF03EE"/>
    <w:rsid w:val="00CF7699"/>
    <w:rsid w:val="00D26957"/>
    <w:rsid w:val="00D27425"/>
    <w:rsid w:val="00D3243A"/>
    <w:rsid w:val="00D74BD7"/>
    <w:rsid w:val="00DA4B3E"/>
    <w:rsid w:val="00E211B1"/>
    <w:rsid w:val="00E23DC6"/>
    <w:rsid w:val="00E32365"/>
    <w:rsid w:val="00E603E9"/>
    <w:rsid w:val="00E65205"/>
    <w:rsid w:val="00E85F2A"/>
    <w:rsid w:val="00ED1178"/>
    <w:rsid w:val="00EE14BB"/>
    <w:rsid w:val="00EE2728"/>
    <w:rsid w:val="00F62C20"/>
    <w:rsid w:val="00F72D1A"/>
    <w:rsid w:val="00F87331"/>
    <w:rsid w:val="00F91F05"/>
    <w:rsid w:val="00FA1401"/>
    <w:rsid w:val="00F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39A4"/>
  <w15:chartTrackingRefBased/>
  <w15:docId w15:val="{63EB7261-9565-438E-B19D-23C0787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8D7"/>
  </w:style>
  <w:style w:type="paragraph" w:styleId="Nadpis1">
    <w:name w:val="heading 1"/>
    <w:basedOn w:val="Normln"/>
    <w:next w:val="Normln"/>
    <w:link w:val="Nadpis1Char"/>
    <w:uiPriority w:val="9"/>
    <w:qFormat/>
    <w:rsid w:val="0074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0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0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0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A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0A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0A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0A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0A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0A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0A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40A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0A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0A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0A0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842"/>
  </w:style>
  <w:style w:type="paragraph" w:styleId="Zpat">
    <w:name w:val="footer"/>
    <w:basedOn w:val="Normln"/>
    <w:link w:val="ZpatChar"/>
    <w:uiPriority w:val="99"/>
    <w:unhideWhenUsed/>
    <w:rsid w:val="0013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42"/>
  </w:style>
  <w:style w:type="character" w:customStyle="1" w:styleId="OdstavecseseznamemChar">
    <w:name w:val="Odstavec se seznamem Char"/>
    <w:link w:val="Odstavecseseznamem"/>
    <w:uiPriority w:val="34"/>
    <w:qFormat/>
    <w:locked/>
    <w:rsid w:val="0033445D"/>
  </w:style>
  <w:style w:type="table" w:styleId="Mkatabulky">
    <w:name w:val="Table Grid"/>
    <w:basedOn w:val="Normlntabulka"/>
    <w:uiPriority w:val="39"/>
    <w:rsid w:val="00EE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4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A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4A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A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A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6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E24D-B334-4F7F-AAE5-1EBBCCF1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7052</Words>
  <Characters>41609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Lukášová</dc:creator>
  <cp:keywords/>
  <dc:description/>
  <cp:lastModifiedBy>Lenka Lukášová</cp:lastModifiedBy>
  <cp:revision>3</cp:revision>
  <dcterms:created xsi:type="dcterms:W3CDTF">2025-12-09T17:58:00Z</dcterms:created>
  <dcterms:modified xsi:type="dcterms:W3CDTF">2026-01-06T10:06:00Z</dcterms:modified>
</cp:coreProperties>
</file>